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E759" w14:textId="77777777" w:rsidR="00F3584C" w:rsidRDefault="00F3584C" w:rsidP="000F70AB">
      <w:pPr>
        <w:spacing w:line="360" w:lineRule="auto"/>
        <w:ind w:right="72"/>
        <w:jc w:val="center"/>
        <w:rPr>
          <w:b/>
          <w:bCs/>
        </w:rPr>
      </w:pPr>
    </w:p>
    <w:p w14:paraId="356E16D4" w14:textId="4C1A47A9" w:rsidR="00F3584C" w:rsidRDefault="00F3584C" w:rsidP="000F70AB">
      <w:pPr>
        <w:spacing w:line="360" w:lineRule="auto"/>
        <w:ind w:right="72"/>
        <w:jc w:val="center"/>
        <w:rPr>
          <w:b/>
          <w:bCs/>
        </w:rPr>
      </w:pPr>
      <w:r>
        <w:rPr>
          <w:b/>
          <w:bCs/>
        </w:rPr>
        <w:t>Request for Quo</w:t>
      </w:r>
      <w:r w:rsidR="002359AC">
        <w:rPr>
          <w:b/>
          <w:bCs/>
        </w:rPr>
        <w:t>tation</w:t>
      </w:r>
    </w:p>
    <w:p w14:paraId="5B6E8028" w14:textId="77777777" w:rsidR="00F3584C" w:rsidRDefault="00F3584C" w:rsidP="000F70AB">
      <w:pPr>
        <w:spacing w:line="360" w:lineRule="auto"/>
        <w:ind w:right="72"/>
        <w:jc w:val="center"/>
        <w:rPr>
          <w:b/>
          <w:bCs/>
        </w:rPr>
      </w:pPr>
    </w:p>
    <w:p w14:paraId="393760C3" w14:textId="77777777" w:rsidR="000F70AB" w:rsidRDefault="000F70AB" w:rsidP="000F70AB">
      <w:pPr>
        <w:spacing w:line="360" w:lineRule="auto"/>
        <w:ind w:right="72"/>
        <w:jc w:val="center"/>
        <w:rPr>
          <w:b/>
          <w:bCs/>
        </w:rPr>
      </w:pPr>
      <w:r>
        <w:rPr>
          <w:b/>
          <w:bCs/>
        </w:rPr>
        <w:t>SOLICITATION FOR ETHERNET WIRELINE</w:t>
      </w:r>
      <w:r w:rsidR="00FF41EB" w:rsidRPr="00FF41EB">
        <w:t xml:space="preserve"> </w:t>
      </w:r>
      <w:r w:rsidR="002B7503">
        <w:rPr>
          <w:b/>
          <w:bCs/>
        </w:rPr>
        <w:t>or FIXED WIRELESS 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4CE12F36" w:rsidR="00830CFB" w:rsidRPr="009077E8" w:rsidRDefault="00C178AD" w:rsidP="248179DA">
      <w:pPr>
        <w:pBdr>
          <w:bottom w:val="single" w:sz="4" w:space="1" w:color="000000"/>
        </w:pBdr>
        <w:spacing w:line="360" w:lineRule="auto"/>
        <w:ind w:right="72"/>
        <w:jc w:val="center"/>
        <w:rPr>
          <w:b/>
          <w:bCs/>
          <w:sz w:val="32"/>
          <w:szCs w:val="32"/>
        </w:rPr>
      </w:pPr>
      <w:r w:rsidRPr="248179DA">
        <w:rPr>
          <w:b/>
          <w:bCs/>
          <w:sz w:val="32"/>
          <w:szCs w:val="32"/>
        </w:rPr>
        <w:t>24-RFQ-</w:t>
      </w:r>
      <w:r w:rsidR="00975F64" w:rsidRPr="248179DA">
        <w:rPr>
          <w:b/>
          <w:bCs/>
          <w:sz w:val="32"/>
          <w:szCs w:val="32"/>
        </w:rPr>
        <w:t>0</w:t>
      </w:r>
      <w:r w:rsidR="55589ADB" w:rsidRPr="248179DA">
        <w:rPr>
          <w:b/>
          <w:bCs/>
          <w:sz w:val="32"/>
          <w:szCs w:val="32"/>
        </w:rPr>
        <w:t>3</w:t>
      </w:r>
      <w:r w:rsidR="00F61061">
        <w:rPr>
          <w:b/>
          <w:bCs/>
          <w:sz w:val="32"/>
          <w:szCs w:val="32"/>
        </w:rPr>
        <w:t>9</w:t>
      </w:r>
    </w:p>
    <w:p w14:paraId="56CDCE8D" w14:textId="5DFF3B66" w:rsidR="000F70AB" w:rsidRDefault="000F70AB" w:rsidP="73C7C7A5">
      <w:pPr>
        <w:pBdr>
          <w:bottom w:val="single" w:sz="4" w:space="1" w:color="000000"/>
        </w:pBdr>
        <w:spacing w:line="360" w:lineRule="auto"/>
        <w:ind w:right="72"/>
        <w:jc w:val="center"/>
        <w:rPr>
          <w:b/>
          <w:bCs/>
        </w:rPr>
      </w:pPr>
      <w:r w:rsidRPr="73C7C7A5">
        <w:rPr>
          <w:b/>
          <w:bCs/>
        </w:rPr>
        <w:t>Released:</w:t>
      </w:r>
      <w:r w:rsidR="00830CFB" w:rsidRPr="73C7C7A5">
        <w:rPr>
          <w:b/>
          <w:bCs/>
        </w:rPr>
        <w:t xml:space="preserve"> </w:t>
      </w:r>
      <w:r w:rsidR="00E663FE">
        <w:rPr>
          <w:b/>
          <w:bCs/>
        </w:rPr>
        <w:t>May 8</w:t>
      </w:r>
      <w:r w:rsidR="00F25476">
        <w:rPr>
          <w:b/>
          <w:bCs/>
        </w:rPr>
        <w:t>,</w:t>
      </w:r>
      <w:r w:rsidR="005D0C4A" w:rsidRPr="73C7C7A5">
        <w:rPr>
          <w:b/>
          <w:bCs/>
        </w:rPr>
        <w:t xml:space="preserve"> 202</w:t>
      </w:r>
      <w:r w:rsidR="1BCBE07E" w:rsidRPr="73C7C7A5">
        <w:rPr>
          <w:b/>
          <w:bCs/>
        </w:rPr>
        <w:t>4</w:t>
      </w:r>
    </w:p>
    <w:p w14:paraId="3079CAB2" w14:textId="6E6EACEF" w:rsidR="002A2AD4" w:rsidRDefault="000B202D" w:rsidP="73C7C7A5">
      <w:pPr>
        <w:pBdr>
          <w:bottom w:val="single" w:sz="4" w:space="1" w:color="000000"/>
        </w:pBdr>
        <w:spacing w:line="360" w:lineRule="auto"/>
        <w:ind w:right="72"/>
        <w:jc w:val="center"/>
        <w:rPr>
          <w:b/>
          <w:bCs/>
        </w:rPr>
      </w:pPr>
      <w:r w:rsidRPr="73C7C7A5">
        <w:rPr>
          <w:b/>
          <w:bCs/>
        </w:rPr>
        <w:t xml:space="preserve">Responses </w:t>
      </w:r>
      <w:r w:rsidR="002A2AD4" w:rsidRPr="73C7C7A5">
        <w:rPr>
          <w:b/>
          <w:bCs/>
        </w:rPr>
        <w:t xml:space="preserve">Due: </w:t>
      </w:r>
      <w:r w:rsidR="00F25476">
        <w:rPr>
          <w:b/>
          <w:bCs/>
        </w:rPr>
        <w:t xml:space="preserve">May </w:t>
      </w:r>
      <w:r w:rsidR="00E663FE">
        <w:rPr>
          <w:b/>
          <w:bCs/>
        </w:rPr>
        <w:t>29</w:t>
      </w:r>
      <w:r w:rsidR="005D0C4A" w:rsidRPr="73C7C7A5">
        <w:rPr>
          <w:b/>
          <w:bCs/>
        </w:rPr>
        <w:t>, 2024</w:t>
      </w:r>
    </w:p>
    <w:p w14:paraId="4B61CF7A" w14:textId="77777777" w:rsidR="00AE4C71" w:rsidRDefault="00AE4C71" w:rsidP="003E57E7">
      <w:pPr>
        <w:spacing w:line="360" w:lineRule="auto"/>
        <w:rPr>
          <w:b/>
          <w:bCs/>
        </w:rPr>
      </w:pPr>
    </w:p>
    <w:p w14:paraId="026159BC" w14:textId="2E03ADA3"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Wireline Ethernet Technical Addendum </w:t>
      </w:r>
      <w:r w:rsidR="00602A24" w:rsidRPr="00036025">
        <w:rPr>
          <w:b/>
          <w:bCs/>
        </w:rPr>
        <w:t xml:space="preserve">and/or Fixed Wireless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650B8092" w:rsidR="00A3163F" w:rsidRPr="00036025" w:rsidRDefault="00AE4C71" w:rsidP="00017129">
      <w:pPr>
        <w:pStyle w:val="ListParagraph"/>
        <w:numPr>
          <w:ilvl w:val="0"/>
          <w:numId w:val="29"/>
        </w:numPr>
        <w:spacing w:line="360" w:lineRule="auto"/>
        <w:rPr>
          <w:b/>
          <w:bCs/>
        </w:rPr>
      </w:pPr>
      <w:r w:rsidRPr="00036025">
        <w:rPr>
          <w:b/>
          <w:bCs/>
        </w:rPr>
        <w:t>B</w:t>
      </w:r>
      <w:r w:rsidR="00697FB7" w:rsidRPr="00036025">
        <w:rPr>
          <w:b/>
          <w:bCs/>
        </w:rPr>
        <w:t>y submitting a response</w:t>
      </w:r>
      <w:r w:rsidR="00B674D7" w:rsidRPr="00036025">
        <w:rPr>
          <w:b/>
          <w:bCs/>
        </w:rPr>
        <w:t xml:space="preserve"> to this RFQ</w:t>
      </w:r>
      <w:r w:rsidR="00697FB7" w:rsidRPr="00036025">
        <w:rPr>
          <w:b/>
          <w:bCs/>
        </w:rPr>
        <w:t xml:space="preserve"> </w:t>
      </w:r>
      <w:r w:rsidR="00036025" w:rsidRPr="00036025">
        <w:rPr>
          <w:b/>
          <w:bCs/>
        </w:rPr>
        <w:t xml:space="preserve">Contractor </w:t>
      </w:r>
      <w:r w:rsidR="00295C74" w:rsidRPr="00036025">
        <w:rPr>
          <w:b/>
          <w:bCs/>
        </w:rPr>
        <w:t>agrees it can</w:t>
      </w:r>
      <w:r w:rsidR="00697FB7" w:rsidRPr="00036025">
        <w:rPr>
          <w:b/>
          <w:bCs/>
        </w:rPr>
        <w:t xml:space="preserve"> meet the G</w:t>
      </w:r>
      <w:r w:rsidR="00B674D7" w:rsidRPr="00036025">
        <w:rPr>
          <w:b/>
          <w:bCs/>
        </w:rPr>
        <w:t xml:space="preserve">uaranteed Install Interval (Column </w:t>
      </w:r>
      <w:r w:rsidR="008469B9" w:rsidRPr="00036025">
        <w:rPr>
          <w:b/>
          <w:bCs/>
        </w:rPr>
        <w:t>G</w:t>
      </w:r>
      <w:r w:rsidR="00036025">
        <w:rPr>
          <w:b/>
          <w:bCs/>
        </w:rPr>
        <w:t xml:space="preserve"> of Appendix A – Cost Model)</w:t>
      </w:r>
      <w:r w:rsidR="00415B7A">
        <w:rPr>
          <w:b/>
          <w:bCs/>
        </w:rPr>
        <w:t xml:space="preserve">, or Shorter Install </w:t>
      </w:r>
      <w:r w:rsidR="00ED5E37">
        <w:rPr>
          <w:b/>
          <w:bCs/>
        </w:rPr>
        <w:t>Interval</w:t>
      </w:r>
      <w:r w:rsidR="00415B7A">
        <w:rPr>
          <w:b/>
          <w:bCs/>
        </w:rPr>
        <w:t xml:space="preserve"> (See Section B. Evaluation Model, Subsection 7. Cost Model Completion Assumptions, Subsection B. Contractor to Complete, Subsection 1 (MS) Contractor’s Proposed shorter Install </w:t>
      </w:r>
      <w:r w:rsidR="00ED5E37">
        <w:rPr>
          <w:b/>
          <w:bCs/>
        </w:rPr>
        <w:t>Interval</w:t>
      </w:r>
      <w:r w:rsidR="00415B7A">
        <w:rPr>
          <w:b/>
          <w:bCs/>
        </w:rPr>
        <w:t xml:space="preserve"> – as well as Column </w:t>
      </w:r>
      <w:r w:rsidR="00ED5E37">
        <w:rPr>
          <w:b/>
          <w:bCs/>
        </w:rPr>
        <w:t>M</w:t>
      </w:r>
      <w:r w:rsidR="00415B7A">
        <w:rPr>
          <w:b/>
          <w:bCs/>
        </w:rPr>
        <w:t xml:space="preserve"> of Appendix A – Cost Model) </w:t>
      </w:r>
      <w:r w:rsidR="00295C74" w:rsidRPr="00036025">
        <w:rPr>
          <w:b/>
          <w:bCs/>
        </w:rPr>
        <w:t>for each site it is submitting a response</w:t>
      </w:r>
      <w:r w:rsidR="00A3163F" w:rsidRPr="00036025">
        <w:rPr>
          <w:b/>
          <w:bCs/>
        </w:rPr>
        <w:t>.</w:t>
      </w:r>
      <w:r w:rsidR="0034017B" w:rsidRPr="00036025">
        <w:rPr>
          <w:b/>
          <w:bCs/>
        </w:rPr>
        <w:t xml:space="preserve">  </w:t>
      </w:r>
      <w:r w:rsidR="000567DF">
        <w:rPr>
          <w:b/>
          <w:bCs/>
        </w:rPr>
        <w:t>Contractors</w:t>
      </w:r>
      <w:r w:rsidR="000567DF" w:rsidRPr="00036025">
        <w:rPr>
          <w:b/>
          <w:bCs/>
        </w:rPr>
        <w:t xml:space="preserve"> </w:t>
      </w:r>
      <w:r w:rsidR="0034017B" w:rsidRPr="00036025">
        <w:rPr>
          <w:b/>
          <w:bCs/>
        </w:rPr>
        <w:t xml:space="preserve">that </w:t>
      </w:r>
      <w:r w:rsidR="00295C74" w:rsidRPr="00036025">
        <w:rPr>
          <w:b/>
          <w:bCs/>
        </w:rPr>
        <w:t xml:space="preserve">fail to meet the Guaranteed Install Interval for one or more sites it is awarded shall be subject to the </w:t>
      </w:r>
      <w:r w:rsidR="000567DF">
        <w:rPr>
          <w:b/>
          <w:bCs/>
        </w:rPr>
        <w:t>remedies</w:t>
      </w:r>
      <w:r w:rsidR="00295C74" w:rsidRPr="00036025">
        <w:rPr>
          <w:b/>
          <w:bCs/>
        </w:rPr>
        <w:t xml:space="preserve"> specified in the MSA and </w:t>
      </w:r>
      <w:r w:rsidR="008469B9" w:rsidRPr="00036025">
        <w:rPr>
          <w:b/>
          <w:bCs/>
        </w:rPr>
        <w:t>Addenda</w:t>
      </w:r>
      <w:r w:rsidR="00295C74" w:rsidRPr="00036025">
        <w:rPr>
          <w:b/>
          <w:bCs/>
        </w:rPr>
        <w:t xml:space="preserve">.  </w:t>
      </w:r>
    </w:p>
    <w:p w14:paraId="2D7DEA66" w14:textId="6B180F05" w:rsidR="000F70AB"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036025">
        <w:rPr>
          <w:b/>
          <w:bCs/>
        </w:rPr>
        <w:t xml:space="preserve">(Column </w:t>
      </w:r>
      <w:r w:rsidR="00DA09D4" w:rsidRPr="00036025">
        <w:rPr>
          <w:b/>
          <w:bCs/>
        </w:rPr>
        <w:t>K</w:t>
      </w:r>
      <w:r>
        <w:rPr>
          <w:b/>
          <w:bCs/>
        </w:rPr>
        <w:t xml:space="preserve"> of Appendix A – Cost Model</w:t>
      </w:r>
      <w:r w:rsidR="00B674D7" w:rsidRPr="00036025">
        <w:rPr>
          <w:b/>
          <w:bCs/>
        </w:rPr>
        <w:t>)</w:t>
      </w:r>
      <w:r w:rsidR="00697FB7" w:rsidRPr="00036025">
        <w:rPr>
          <w:b/>
          <w:bCs/>
        </w:rPr>
        <w:t xml:space="preserve">.  </w:t>
      </w:r>
    </w:p>
    <w:p w14:paraId="15051DBE" w14:textId="0052BD4C" w:rsidR="003806E6" w:rsidRPr="003806E6" w:rsidRDefault="003806E6" w:rsidP="003806E6"/>
    <w:p w14:paraId="0134B3BA" w14:textId="5DDF9301" w:rsidR="003806E6" w:rsidRPr="003806E6" w:rsidRDefault="003806E6" w:rsidP="003806E6"/>
    <w:p w14:paraId="65176A8F" w14:textId="5DDF9301" w:rsidR="003806E6" w:rsidRPr="003806E6" w:rsidRDefault="003806E6" w:rsidP="003806E6"/>
    <w:p w14:paraId="7C4F1028" w14:textId="6113B271" w:rsidR="07B152BB" w:rsidRDefault="07B152BB" w:rsidP="07B152BB"/>
    <w:p w14:paraId="479074F9" w14:textId="543EE57E" w:rsidR="07B152BB" w:rsidRDefault="07B152BB" w:rsidP="07B152BB"/>
    <w:p w14:paraId="09DE5A75" w14:textId="2A9A11E5" w:rsidR="07B152BB" w:rsidRDefault="07B152BB" w:rsidP="07B152BB"/>
    <w:p w14:paraId="529620D9" w14:textId="77777777" w:rsidR="006D69C2" w:rsidRDefault="006D69C2" w:rsidP="003E57E7">
      <w:pPr>
        <w:pStyle w:val="Title"/>
      </w:pPr>
    </w:p>
    <w:p w14:paraId="6476FDD8" w14:textId="77777777" w:rsidR="00FD08A2" w:rsidRPr="003E57E7" w:rsidRDefault="00364DC1" w:rsidP="003E57E7">
      <w:pPr>
        <w:pStyle w:val="Title"/>
      </w:pPr>
      <w:r>
        <w:t xml:space="preserve">A. </w:t>
      </w:r>
      <w:r w:rsidR="003E57E7">
        <w:t xml:space="preserve">ADMINISTRATIVE </w:t>
      </w:r>
    </w:p>
    <w:p w14:paraId="43F53F94" w14:textId="09B1F4EB"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r w:rsidR="005750D8">
        <w:rPr>
          <w:b/>
          <w:bCs/>
        </w:rPr>
        <w:t>s</w:t>
      </w:r>
    </w:p>
    <w:p w14:paraId="3294F120" w14:textId="708967F0"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w:t>
      </w:r>
      <w:r w:rsidR="005750D8">
        <w:rPr>
          <w:sz w:val="24"/>
        </w:rPr>
        <w:t>(s)</w:t>
      </w:r>
      <w:r w:rsidRPr="00B53F1F">
        <w:rPr>
          <w:sz w:val="24"/>
        </w:rPr>
        <w:t xml:space="preserve"> at the contact information below:</w:t>
      </w:r>
    </w:p>
    <w:p w14:paraId="16F322BB" w14:textId="044C4926"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r w:rsidR="00680247">
        <w:rPr>
          <w:b/>
          <w:bCs/>
          <w:u w:val="single"/>
        </w:rPr>
        <w:t>– RFQ Coordinator</w:t>
      </w:r>
    </w:p>
    <w:p w14:paraId="6C7DBC34" w14:textId="6B1884CD" w:rsidR="00680247" w:rsidRPr="00B53F1F" w:rsidRDefault="00680247" w:rsidP="00680247">
      <w:pPr>
        <w:pStyle w:val="ListParagraph"/>
        <w:spacing w:before="240" w:after="60" w:line="360" w:lineRule="auto"/>
        <w:rPr>
          <w:b/>
          <w:bCs/>
        </w:rPr>
      </w:pPr>
      <w:r w:rsidRPr="00B53F1F">
        <w:rPr>
          <w:b/>
          <w:bCs/>
        </w:rPr>
        <w:t>Contact Name:</w:t>
      </w:r>
      <w:r w:rsidRPr="00B53F1F">
        <w:rPr>
          <w:b/>
          <w:bCs/>
        </w:rPr>
        <w:tab/>
      </w:r>
      <w:r w:rsidR="00AC4EB1">
        <w:rPr>
          <w:b/>
          <w:bCs/>
        </w:rPr>
        <w:t>Susan Steele</w:t>
      </w:r>
    </w:p>
    <w:p w14:paraId="2EA9FB85" w14:textId="066529DE"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1" w:history="1">
        <w:r w:rsidR="00AC4EB1" w:rsidRPr="007C46B5">
          <w:rPr>
            <w:rStyle w:val="Hyperlink"/>
            <w:b/>
            <w:bCs/>
          </w:rPr>
          <w:t>susan.steele@watech.wa.gov</w:t>
        </w:r>
      </w:hyperlink>
    </w:p>
    <w:p w14:paraId="4A22F50F" w14:textId="22FD72CC"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AC4EB1">
        <w:rPr>
          <w:b/>
          <w:bCs/>
        </w:rPr>
        <w:t>8781</w:t>
      </w:r>
    </w:p>
    <w:p w14:paraId="789DB782" w14:textId="77777777" w:rsidR="0027297F" w:rsidRPr="00B53F1F" w:rsidRDefault="0027297F" w:rsidP="00FF41EB">
      <w:pPr>
        <w:pStyle w:val="ListParagraph"/>
        <w:spacing w:before="240" w:after="60" w:line="360" w:lineRule="auto"/>
        <w:rPr>
          <w:b/>
          <w:bCs/>
        </w:rPr>
      </w:pPr>
    </w:p>
    <w:p w14:paraId="3A200ED3" w14:textId="32A70BE0" w:rsidR="00680247" w:rsidRPr="00B53F1F" w:rsidRDefault="00680247" w:rsidP="00680247">
      <w:pPr>
        <w:pStyle w:val="ListParagraph"/>
        <w:spacing w:before="240" w:after="60" w:line="360" w:lineRule="auto"/>
        <w:rPr>
          <w:b/>
          <w:bCs/>
        </w:rPr>
      </w:pPr>
      <w:r w:rsidRPr="00680247">
        <w:rPr>
          <w:b/>
          <w:bCs/>
          <w:u w:val="single"/>
        </w:rPr>
        <w:t>Backup RFQ Coordinator</w:t>
      </w:r>
      <w:r>
        <w:rPr>
          <w:b/>
          <w:bCs/>
        </w:rPr>
        <w:br/>
      </w:r>
      <w:r w:rsidRPr="00B53F1F">
        <w:rPr>
          <w:b/>
          <w:bCs/>
        </w:rPr>
        <w:t>Contact Name:</w:t>
      </w:r>
      <w:r w:rsidRPr="00B53F1F">
        <w:rPr>
          <w:b/>
          <w:bCs/>
        </w:rPr>
        <w:tab/>
      </w:r>
      <w:r w:rsidR="00AA1133">
        <w:rPr>
          <w:b/>
          <w:bCs/>
        </w:rPr>
        <w:t>Jessica Smith</w:t>
      </w:r>
    </w:p>
    <w:p w14:paraId="7AE58E57" w14:textId="1BB14212" w:rsidR="00680247" w:rsidRPr="007D5701" w:rsidRDefault="00680247" w:rsidP="00680247">
      <w:pPr>
        <w:pStyle w:val="ListParagraph"/>
        <w:spacing w:before="240" w:after="60" w:line="360" w:lineRule="auto"/>
        <w:rPr>
          <w:b/>
          <w:bCs/>
        </w:rPr>
      </w:pPr>
      <w:r w:rsidRPr="00B53F1F">
        <w:rPr>
          <w:b/>
          <w:bCs/>
        </w:rPr>
        <w:t xml:space="preserve">E-mail Address: </w:t>
      </w:r>
      <w:r w:rsidRPr="00B53F1F">
        <w:rPr>
          <w:b/>
          <w:bCs/>
        </w:rPr>
        <w:tab/>
      </w:r>
      <w:hyperlink r:id="rId12" w:history="1">
        <w:r w:rsidR="00AA1133" w:rsidRPr="00E76879">
          <w:rPr>
            <w:rStyle w:val="Hyperlink"/>
            <w:b/>
            <w:bCs/>
          </w:rPr>
          <w:t>jessica.smith@watech.wa.gov</w:t>
        </w:r>
      </w:hyperlink>
    </w:p>
    <w:p w14:paraId="539289B4" w14:textId="6A8EA933" w:rsidR="00680247" w:rsidRDefault="00680247" w:rsidP="00680247">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7B011A">
        <w:rPr>
          <w:b/>
          <w:bCs/>
        </w:rPr>
        <w:t>8</w:t>
      </w:r>
      <w:r w:rsidR="00AA1133">
        <w:rPr>
          <w:b/>
          <w:bCs/>
        </w:rPr>
        <w:t>655</w:t>
      </w:r>
    </w:p>
    <w:p w14:paraId="6B4B5F0A" w14:textId="77777777" w:rsidR="00680247" w:rsidRPr="00B53F1F" w:rsidRDefault="00680247" w:rsidP="00680247">
      <w:pPr>
        <w:pStyle w:val="ListParagraph"/>
        <w:spacing w:before="240" w:after="60" w:line="360" w:lineRule="auto"/>
        <w:rPr>
          <w:b/>
          <w:bCs/>
        </w:rPr>
      </w:pP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5457382E"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5FBA5C0"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r w:rsidR="00685230">
        <w:t xml:space="preserve">  CTS cannot accept email attachments greater than 30MB in size.  </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6DD7250D" w:rsidR="00582B8F" w:rsidRDefault="004C3649" w:rsidP="00582B8F">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5498CA14" w14:textId="30166FA5" w:rsidR="001946A5" w:rsidRPr="009F382D" w:rsidRDefault="30D21542" w:rsidP="73C7C7A5">
      <w:pPr>
        <w:pStyle w:val="ListParagraph"/>
        <w:numPr>
          <w:ilvl w:val="0"/>
          <w:numId w:val="2"/>
        </w:numPr>
        <w:spacing w:before="240" w:after="60" w:line="360" w:lineRule="auto"/>
        <w:rPr>
          <w:b/>
          <w:bCs/>
        </w:rPr>
      </w:pPr>
      <w:r w:rsidRPr="73C7C7A5">
        <w:rPr>
          <w:b/>
          <w:bCs/>
        </w:rPr>
        <w:t>S</w:t>
      </w:r>
      <w:r w:rsidR="000F70AB" w:rsidRPr="73C7C7A5">
        <w:rPr>
          <w:b/>
          <w:bCs/>
        </w:rPr>
        <w:t>chedule</w:t>
      </w:r>
    </w:p>
    <w:p w14:paraId="3A51FEC6" w14:textId="7286D2D5" w:rsidR="00953F0E" w:rsidRDefault="00C82CD4" w:rsidP="00953F0E">
      <w:pPr>
        <w:pStyle w:val="Heading1"/>
        <w:jc w:val="center"/>
        <w:rPr>
          <w:rFonts w:eastAsiaTheme="minorHAnsi"/>
        </w:rPr>
      </w:pPr>
      <w:r>
        <w:rPr>
          <w:rFonts w:eastAsiaTheme="minorHAnsi"/>
        </w:rPr>
        <w:t>S</w:t>
      </w:r>
      <w:r w:rsidR="00953F0E" w:rsidRPr="00F23F54">
        <w:rPr>
          <w:rFonts w:eastAsiaTheme="minorHAnsi"/>
        </w:rPr>
        <w:t xml:space="preserve">chedule </w:t>
      </w:r>
    </w:p>
    <w:p w14:paraId="6DE87899" w14:textId="77777777" w:rsidR="00953F0E" w:rsidRPr="00F23F54" w:rsidRDefault="00953F0E" w:rsidP="00953F0E">
      <w:pPr>
        <w:pStyle w:val="ListParagraph"/>
        <w:rPr>
          <w:rFonts w:eastAsiaTheme="minorHAnsi"/>
          <w:color w:val="0000FF"/>
          <w:sz w:val="22"/>
          <w:szCs w:val="22"/>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3806E6" w14:paraId="16689287" w14:textId="77777777" w:rsidTr="73C7C7A5">
        <w:trPr>
          <w:trHeight w:val="590"/>
        </w:trPr>
        <w:tc>
          <w:tcPr>
            <w:tcW w:w="2264" w:type="dxa"/>
            <w:tcBorders>
              <w:top w:val="single" w:sz="4" w:space="0" w:color="auto"/>
              <w:left w:val="single" w:sz="4" w:space="0" w:color="auto"/>
              <w:bottom w:val="single" w:sz="4" w:space="0" w:color="auto"/>
              <w:right w:val="single" w:sz="4" w:space="0" w:color="auto"/>
            </w:tcBorders>
          </w:tcPr>
          <w:p w14:paraId="03780C15" w14:textId="60493F79" w:rsidR="003806E6" w:rsidRPr="00AA4737" w:rsidRDefault="00E663FE" w:rsidP="55894C75">
            <w:pPr>
              <w:spacing w:before="216" w:after="72" w:line="259" w:lineRule="auto"/>
              <w:jc w:val="center"/>
            </w:pPr>
            <w:r>
              <w:rPr>
                <w:rFonts w:eastAsiaTheme="minorEastAsia"/>
              </w:rPr>
              <w:t>05/08</w:t>
            </w:r>
            <w:r w:rsidR="748EF580" w:rsidRPr="73C7C7A5">
              <w:rPr>
                <w:rFonts w:eastAsiaTheme="minorEastAsia"/>
              </w:rPr>
              <w:t>/2024</w:t>
            </w:r>
          </w:p>
        </w:tc>
        <w:tc>
          <w:tcPr>
            <w:tcW w:w="5561" w:type="dxa"/>
            <w:tcBorders>
              <w:left w:val="single" w:sz="4" w:space="0" w:color="auto"/>
            </w:tcBorders>
            <w:hideMark/>
          </w:tcPr>
          <w:p w14:paraId="2F74297E" w14:textId="77777777" w:rsidR="003806E6" w:rsidRDefault="003806E6" w:rsidP="008B2655">
            <w:pPr>
              <w:spacing w:before="216" w:after="72"/>
              <w:rPr>
                <w:rFonts w:ascii="Calibri" w:eastAsiaTheme="minorHAnsi" w:hAnsi="Calibri"/>
              </w:rPr>
            </w:pPr>
            <w:r>
              <w:t>Solicitation released</w:t>
            </w:r>
          </w:p>
        </w:tc>
      </w:tr>
      <w:tr w:rsidR="003806E6" w14:paraId="550F208C" w14:textId="77777777" w:rsidTr="73C7C7A5">
        <w:tc>
          <w:tcPr>
            <w:tcW w:w="2264" w:type="dxa"/>
            <w:tcBorders>
              <w:top w:val="single" w:sz="4" w:space="0" w:color="auto"/>
              <w:left w:val="single" w:sz="4" w:space="0" w:color="auto"/>
              <w:bottom w:val="single" w:sz="4" w:space="0" w:color="auto"/>
              <w:right w:val="single" w:sz="4" w:space="0" w:color="auto"/>
            </w:tcBorders>
          </w:tcPr>
          <w:p w14:paraId="44CA1105" w14:textId="01E9831A" w:rsidR="003806E6" w:rsidRPr="00AA4737" w:rsidRDefault="00E663FE" w:rsidP="73C7C7A5">
            <w:pPr>
              <w:spacing w:before="216" w:after="72"/>
              <w:jc w:val="center"/>
              <w:rPr>
                <w:rFonts w:eastAsiaTheme="minorEastAsia"/>
              </w:rPr>
            </w:pPr>
            <w:r>
              <w:rPr>
                <w:rFonts w:eastAsiaTheme="minorEastAsia"/>
              </w:rPr>
              <w:t>05/14</w:t>
            </w:r>
            <w:r w:rsidR="0239EFA6" w:rsidRPr="73C7C7A5">
              <w:rPr>
                <w:rFonts w:eastAsiaTheme="minorEastAsia"/>
              </w:rPr>
              <w:t>/</w:t>
            </w:r>
            <w:r w:rsidR="7F41671D" w:rsidRPr="73C7C7A5">
              <w:rPr>
                <w:rFonts w:eastAsiaTheme="minorEastAsia"/>
              </w:rPr>
              <w:t>202</w:t>
            </w:r>
            <w:r w:rsidR="4C608154" w:rsidRPr="73C7C7A5">
              <w:rPr>
                <w:rFonts w:eastAsiaTheme="minorEastAsia"/>
              </w:rPr>
              <w:t>4</w:t>
            </w:r>
          </w:p>
        </w:tc>
        <w:tc>
          <w:tcPr>
            <w:tcW w:w="5561" w:type="dxa"/>
            <w:tcBorders>
              <w:left w:val="single" w:sz="4" w:space="0" w:color="auto"/>
            </w:tcBorders>
            <w:hideMark/>
          </w:tcPr>
          <w:p w14:paraId="16FBCDB4" w14:textId="35633DFE" w:rsidR="003806E6" w:rsidRDefault="1ADCD6A8" w:rsidP="07B152BB">
            <w:pPr>
              <w:spacing w:before="216" w:after="72"/>
              <w:rPr>
                <w:rFonts w:ascii="Calibri" w:eastAsiaTheme="minorEastAsia" w:hAnsi="Calibri"/>
              </w:rPr>
            </w:pPr>
            <w:r>
              <w:t xml:space="preserve">Final Contractor Comments and Questions due by </w:t>
            </w:r>
            <w:r w:rsidRPr="07B152BB">
              <w:rPr>
                <w:b/>
                <w:bCs/>
              </w:rPr>
              <w:t>12:00 p.m.</w:t>
            </w:r>
            <w:r>
              <w:t xml:space="preserve"> </w:t>
            </w:r>
            <w:r w:rsidR="78447A04">
              <w:t>Olympia, WA</w:t>
            </w:r>
            <w:r>
              <w:t xml:space="preserve"> Time </w:t>
            </w:r>
          </w:p>
        </w:tc>
      </w:tr>
      <w:tr w:rsidR="003806E6" w14:paraId="08DE2A8B" w14:textId="77777777" w:rsidTr="73C7C7A5">
        <w:tc>
          <w:tcPr>
            <w:tcW w:w="2264" w:type="dxa"/>
            <w:tcBorders>
              <w:top w:val="single" w:sz="4" w:space="0" w:color="auto"/>
            </w:tcBorders>
          </w:tcPr>
          <w:p w14:paraId="40607081" w14:textId="5CF0B40A" w:rsidR="003806E6" w:rsidRPr="00AA4737" w:rsidRDefault="00E663FE" w:rsidP="73C7C7A5">
            <w:pPr>
              <w:spacing w:before="216" w:after="72"/>
              <w:jc w:val="center"/>
              <w:rPr>
                <w:rFonts w:eastAsiaTheme="minorEastAsia"/>
              </w:rPr>
            </w:pPr>
            <w:r>
              <w:rPr>
                <w:rFonts w:eastAsiaTheme="minorEastAsia"/>
              </w:rPr>
              <w:t>05/16</w:t>
            </w:r>
            <w:r w:rsidR="00680247" w:rsidRPr="73C7C7A5">
              <w:rPr>
                <w:rFonts w:eastAsiaTheme="minorEastAsia"/>
              </w:rPr>
              <w:t>/202</w:t>
            </w:r>
            <w:r w:rsidR="5A5B00F6" w:rsidRPr="73C7C7A5">
              <w:rPr>
                <w:rFonts w:eastAsiaTheme="minorEastAsia"/>
              </w:rPr>
              <w:t>4</w:t>
            </w:r>
          </w:p>
        </w:tc>
        <w:tc>
          <w:tcPr>
            <w:tcW w:w="5561" w:type="dxa"/>
            <w:hideMark/>
          </w:tcPr>
          <w:p w14:paraId="4EC8CFF1" w14:textId="77777777" w:rsidR="003806E6" w:rsidRDefault="003806E6" w:rsidP="008B2655">
            <w:pPr>
              <w:spacing w:before="216" w:after="72"/>
              <w:rPr>
                <w:rFonts w:ascii="Calibri" w:eastAsiaTheme="minorHAnsi" w:hAnsi="Calibri"/>
              </w:rPr>
            </w:pPr>
            <w:r>
              <w:t>CTS’ Final Written Answers Issued</w:t>
            </w:r>
          </w:p>
        </w:tc>
      </w:tr>
      <w:tr w:rsidR="002E0E36" w14:paraId="79DF34B0" w14:textId="77777777" w:rsidTr="73C7C7A5">
        <w:tc>
          <w:tcPr>
            <w:tcW w:w="2264" w:type="dxa"/>
            <w:tcBorders>
              <w:bottom w:val="single" w:sz="4" w:space="0" w:color="auto"/>
            </w:tcBorders>
          </w:tcPr>
          <w:p w14:paraId="7EBE3DB8" w14:textId="1929E703" w:rsidR="002E0E36" w:rsidRDefault="006C39EB" w:rsidP="73C7C7A5">
            <w:pPr>
              <w:spacing w:before="216" w:after="72"/>
              <w:jc w:val="center"/>
              <w:rPr>
                <w:rFonts w:eastAsiaTheme="minorEastAsia"/>
              </w:rPr>
            </w:pPr>
            <w:r>
              <w:rPr>
                <w:rFonts w:eastAsiaTheme="minorEastAsia"/>
              </w:rPr>
              <w:t>05/</w:t>
            </w:r>
            <w:r w:rsidR="00E663FE">
              <w:rPr>
                <w:rFonts w:eastAsiaTheme="minorEastAsia"/>
              </w:rPr>
              <w:t>17</w:t>
            </w:r>
            <w:r w:rsidR="2AA638F1" w:rsidRPr="73C7C7A5">
              <w:rPr>
                <w:rFonts w:eastAsiaTheme="minorEastAsia"/>
              </w:rPr>
              <w:t>/202</w:t>
            </w:r>
            <w:r w:rsidR="44D2EDF8" w:rsidRPr="73C7C7A5">
              <w:rPr>
                <w:rFonts w:eastAsiaTheme="minorEastAsia"/>
              </w:rPr>
              <w:t>4</w:t>
            </w:r>
          </w:p>
        </w:tc>
        <w:tc>
          <w:tcPr>
            <w:tcW w:w="5561" w:type="dxa"/>
          </w:tcPr>
          <w:p w14:paraId="58CBC7AF" w14:textId="2B1CCE04" w:rsidR="002E0E36" w:rsidRDefault="2AA638F1" w:rsidP="002E0E36">
            <w:pPr>
              <w:spacing w:before="216" w:after="72"/>
            </w:pPr>
            <w:r>
              <w:t>Pre</w:t>
            </w:r>
            <w:r w:rsidR="0031798C">
              <w:t>-</w:t>
            </w:r>
            <w:r>
              <w:t xml:space="preserve">proposal Conference </w:t>
            </w:r>
            <w:r w:rsidR="0CF85936">
              <w:t>1</w:t>
            </w:r>
            <w:r w:rsidR="3A5DD7BF">
              <w:t>:30</w:t>
            </w:r>
            <w:r w:rsidR="00E663FE">
              <w:t>p</w:t>
            </w:r>
            <w:r w:rsidR="2DB6CCD8">
              <w:t>m-</w:t>
            </w:r>
            <w:r w:rsidR="0CF85936">
              <w:t>2</w:t>
            </w:r>
            <w:r w:rsidR="2DB6CCD8">
              <w:t>:00</w:t>
            </w:r>
            <w:r w:rsidR="0CF85936">
              <w:t>p</w:t>
            </w:r>
            <w:r w:rsidR="2DB6CCD8">
              <w:t>m</w:t>
            </w:r>
            <w:r w:rsidR="3A5DD7BF" w:rsidRPr="73C7C7A5">
              <w:rPr>
                <w:b/>
                <w:bCs/>
              </w:rPr>
              <w:t xml:space="preserve"> </w:t>
            </w:r>
            <w:r w:rsidRPr="73C7C7A5">
              <w:rPr>
                <w:b/>
                <w:bCs/>
              </w:rPr>
              <w:t xml:space="preserve">* </w:t>
            </w:r>
            <w:r w:rsidR="78447A04" w:rsidRPr="73C7C7A5">
              <w:rPr>
                <w:b/>
                <w:bCs/>
              </w:rPr>
              <w:t>Olympia, WA</w:t>
            </w:r>
            <w:r w:rsidRPr="73C7C7A5">
              <w:rPr>
                <w:b/>
                <w:bCs/>
              </w:rPr>
              <w:t xml:space="preserve"> Time</w:t>
            </w:r>
          </w:p>
          <w:p w14:paraId="3B6AE139" w14:textId="77777777" w:rsidR="00E663FE" w:rsidRPr="00E663FE" w:rsidRDefault="00E663FE" w:rsidP="00E663FE">
            <w:pPr>
              <w:widowControl/>
              <w:autoSpaceDE/>
              <w:autoSpaceDN/>
              <w:rPr>
                <w:rFonts w:ascii="Segoe UI" w:eastAsia="Calibri" w:hAnsi="Segoe UI" w:cs="Segoe UI"/>
                <w:color w:val="242424"/>
                <w:sz w:val="22"/>
                <w:szCs w:val="22"/>
              </w:rPr>
            </w:pPr>
            <w:r w:rsidRPr="00E663FE">
              <w:rPr>
                <w:rFonts w:ascii="Segoe UI" w:eastAsia="Calibri" w:hAnsi="Segoe UI" w:cs="Segoe UI"/>
                <w:b/>
                <w:bCs/>
                <w:color w:val="242424"/>
                <w:sz w:val="36"/>
                <w:szCs w:val="36"/>
              </w:rPr>
              <w:t>Microsoft Teams</w:t>
            </w:r>
            <w:r w:rsidRPr="00E663FE">
              <w:rPr>
                <w:rFonts w:ascii="Segoe UI" w:eastAsia="Calibri" w:hAnsi="Segoe UI" w:cs="Segoe UI"/>
                <w:color w:val="242424"/>
                <w:sz w:val="22"/>
                <w:szCs w:val="22"/>
              </w:rPr>
              <w:t xml:space="preserve"> </w:t>
            </w:r>
            <w:hyperlink r:id="rId13" w:history="1">
              <w:r w:rsidRPr="00E663FE">
                <w:rPr>
                  <w:rFonts w:ascii="Segoe UI" w:eastAsia="Calibri" w:hAnsi="Segoe UI" w:cs="Segoe UI"/>
                  <w:color w:val="5B5FC7"/>
                  <w:sz w:val="21"/>
                  <w:szCs w:val="21"/>
                  <w:u w:val="single"/>
                </w:rPr>
                <w:t>Need help?</w:t>
              </w:r>
            </w:hyperlink>
            <w:r w:rsidRPr="00E663FE">
              <w:rPr>
                <w:rFonts w:ascii="Segoe UI" w:eastAsia="Calibri" w:hAnsi="Segoe UI" w:cs="Segoe UI"/>
                <w:color w:val="242424"/>
                <w:sz w:val="22"/>
                <w:szCs w:val="22"/>
              </w:rPr>
              <w:t xml:space="preserve"> </w:t>
            </w:r>
          </w:p>
          <w:p w14:paraId="0E4F254C" w14:textId="77777777" w:rsidR="00E663FE" w:rsidRPr="00E663FE" w:rsidRDefault="00000000" w:rsidP="00E663FE">
            <w:pPr>
              <w:widowControl/>
              <w:autoSpaceDE/>
              <w:autoSpaceDN/>
              <w:rPr>
                <w:rFonts w:ascii="Segoe UI" w:eastAsia="Calibri" w:hAnsi="Segoe UI" w:cs="Segoe UI"/>
                <w:color w:val="242424"/>
                <w:sz w:val="22"/>
                <w:szCs w:val="22"/>
              </w:rPr>
            </w:pPr>
            <w:hyperlink r:id="rId14" w:tgtFrame="_blank" w:history="1">
              <w:r w:rsidR="00E663FE" w:rsidRPr="00E663FE">
                <w:rPr>
                  <w:rFonts w:ascii="Segoe UI" w:eastAsia="Calibri" w:hAnsi="Segoe UI" w:cs="Segoe UI"/>
                  <w:b/>
                  <w:bCs/>
                  <w:color w:val="5B5FC7"/>
                  <w:sz w:val="30"/>
                  <w:szCs w:val="30"/>
                  <w:u w:val="single"/>
                </w:rPr>
                <w:t>Join the meeting now</w:t>
              </w:r>
            </w:hyperlink>
            <w:r w:rsidR="00E663FE" w:rsidRPr="00E663FE">
              <w:rPr>
                <w:rFonts w:ascii="Segoe UI" w:eastAsia="Calibri" w:hAnsi="Segoe UI" w:cs="Segoe UI"/>
                <w:color w:val="242424"/>
                <w:sz w:val="22"/>
                <w:szCs w:val="22"/>
              </w:rPr>
              <w:t xml:space="preserve"> </w:t>
            </w:r>
          </w:p>
          <w:p w14:paraId="0D568311" w14:textId="77777777" w:rsidR="00E663FE" w:rsidRPr="00E663FE" w:rsidRDefault="00E663FE" w:rsidP="00E663FE">
            <w:pPr>
              <w:widowControl/>
              <w:autoSpaceDE/>
              <w:autoSpaceDN/>
              <w:rPr>
                <w:rFonts w:ascii="Segoe UI" w:eastAsia="Calibri" w:hAnsi="Segoe UI" w:cs="Segoe UI"/>
                <w:color w:val="242424"/>
                <w:sz w:val="22"/>
                <w:szCs w:val="22"/>
              </w:rPr>
            </w:pPr>
            <w:r w:rsidRPr="00E663FE">
              <w:rPr>
                <w:rFonts w:ascii="Segoe UI" w:eastAsia="Calibri" w:hAnsi="Segoe UI" w:cs="Segoe UI"/>
                <w:color w:val="616161"/>
                <w:sz w:val="21"/>
                <w:szCs w:val="21"/>
              </w:rPr>
              <w:t xml:space="preserve">Meeting ID: </w:t>
            </w:r>
            <w:r w:rsidRPr="00E663FE">
              <w:rPr>
                <w:rFonts w:ascii="Segoe UI" w:eastAsia="Calibri" w:hAnsi="Segoe UI" w:cs="Segoe UI"/>
                <w:color w:val="242424"/>
                <w:sz w:val="21"/>
                <w:szCs w:val="21"/>
              </w:rPr>
              <w:t>216 272 465 465</w:t>
            </w:r>
            <w:r w:rsidRPr="00E663FE">
              <w:rPr>
                <w:rFonts w:ascii="Segoe UI" w:eastAsia="Calibri" w:hAnsi="Segoe UI" w:cs="Segoe UI"/>
                <w:color w:val="242424"/>
                <w:sz w:val="22"/>
                <w:szCs w:val="22"/>
              </w:rPr>
              <w:t xml:space="preserve"> </w:t>
            </w:r>
          </w:p>
          <w:p w14:paraId="4AEEEE54" w14:textId="77777777" w:rsidR="00E663FE" w:rsidRPr="00E663FE" w:rsidRDefault="00E663FE" w:rsidP="00E663FE">
            <w:pPr>
              <w:widowControl/>
              <w:autoSpaceDE/>
              <w:autoSpaceDN/>
              <w:rPr>
                <w:rFonts w:ascii="Segoe UI" w:eastAsia="Calibri" w:hAnsi="Segoe UI" w:cs="Segoe UI"/>
                <w:color w:val="242424"/>
                <w:sz w:val="22"/>
                <w:szCs w:val="22"/>
              </w:rPr>
            </w:pPr>
            <w:r w:rsidRPr="00E663FE">
              <w:rPr>
                <w:rFonts w:ascii="Segoe UI" w:eastAsia="Calibri" w:hAnsi="Segoe UI" w:cs="Segoe UI"/>
                <w:color w:val="616161"/>
                <w:sz w:val="21"/>
                <w:szCs w:val="21"/>
              </w:rPr>
              <w:t xml:space="preserve">Passcode: </w:t>
            </w:r>
            <w:proofErr w:type="spellStart"/>
            <w:r w:rsidRPr="00E663FE">
              <w:rPr>
                <w:rFonts w:ascii="Segoe UI" w:eastAsia="Calibri" w:hAnsi="Segoe UI" w:cs="Segoe UI"/>
                <w:color w:val="242424"/>
                <w:sz w:val="21"/>
                <w:szCs w:val="21"/>
              </w:rPr>
              <w:t>pexipi</w:t>
            </w:r>
            <w:proofErr w:type="spellEnd"/>
            <w:r w:rsidRPr="00E663FE">
              <w:rPr>
                <w:rFonts w:ascii="Segoe UI" w:eastAsia="Calibri" w:hAnsi="Segoe UI" w:cs="Segoe UI"/>
                <w:color w:val="242424"/>
                <w:sz w:val="22"/>
                <w:szCs w:val="22"/>
              </w:rPr>
              <w:t xml:space="preserve"> </w:t>
            </w:r>
          </w:p>
          <w:p w14:paraId="4B39ED79" w14:textId="77777777" w:rsidR="00E663FE" w:rsidRPr="00E663FE" w:rsidRDefault="00000000" w:rsidP="00E663FE">
            <w:pPr>
              <w:widowControl/>
              <w:autoSpaceDE/>
              <w:autoSpaceDN/>
              <w:jc w:val="center"/>
              <w:rPr>
                <w:rFonts w:ascii="Segoe UI" w:hAnsi="Segoe UI" w:cs="Segoe UI"/>
                <w:color w:val="242424"/>
                <w:sz w:val="22"/>
                <w:szCs w:val="22"/>
              </w:rPr>
            </w:pPr>
            <w:r>
              <w:rPr>
                <w:rFonts w:ascii="Segoe UI" w:hAnsi="Segoe UI" w:cs="Segoe UI"/>
                <w:color w:val="242424"/>
                <w:sz w:val="22"/>
                <w:szCs w:val="22"/>
              </w:rPr>
              <w:pict w14:anchorId="408B4F38">
                <v:rect id="_x0000_i1025" style="width:468pt;height:.5pt" o:hralign="center" o:hrstd="t" o:hr="t" fillcolor="#a0a0a0" stroked="f"/>
              </w:pict>
            </w:r>
          </w:p>
          <w:p w14:paraId="08581673" w14:textId="77777777" w:rsidR="00E663FE" w:rsidRPr="00E663FE" w:rsidRDefault="00E663FE" w:rsidP="00E663FE">
            <w:pPr>
              <w:widowControl/>
              <w:autoSpaceDE/>
              <w:autoSpaceDN/>
              <w:rPr>
                <w:rFonts w:ascii="Segoe UI" w:eastAsia="Calibri" w:hAnsi="Segoe UI" w:cs="Segoe UI"/>
                <w:color w:val="242424"/>
                <w:sz w:val="22"/>
                <w:szCs w:val="22"/>
              </w:rPr>
            </w:pPr>
            <w:r w:rsidRPr="00E663FE">
              <w:rPr>
                <w:rFonts w:ascii="Segoe UI" w:eastAsia="Calibri" w:hAnsi="Segoe UI" w:cs="Segoe UI"/>
                <w:b/>
                <w:bCs/>
                <w:color w:val="242424"/>
              </w:rPr>
              <w:t>Dial-in by phone</w:t>
            </w:r>
            <w:r w:rsidRPr="00E663FE">
              <w:rPr>
                <w:rFonts w:ascii="Segoe UI" w:eastAsia="Calibri" w:hAnsi="Segoe UI" w:cs="Segoe UI"/>
                <w:color w:val="242424"/>
                <w:sz w:val="22"/>
                <w:szCs w:val="22"/>
              </w:rPr>
              <w:t xml:space="preserve"> </w:t>
            </w:r>
          </w:p>
          <w:p w14:paraId="3661E4F0" w14:textId="77777777" w:rsidR="00E663FE" w:rsidRPr="00E663FE" w:rsidRDefault="00000000" w:rsidP="00E663FE">
            <w:pPr>
              <w:widowControl/>
              <w:autoSpaceDE/>
              <w:autoSpaceDN/>
              <w:rPr>
                <w:rFonts w:ascii="Segoe UI" w:eastAsia="Calibri" w:hAnsi="Segoe UI" w:cs="Segoe UI"/>
                <w:color w:val="242424"/>
                <w:sz w:val="22"/>
                <w:szCs w:val="22"/>
              </w:rPr>
            </w:pPr>
            <w:hyperlink r:id="rId15" w:history="1">
              <w:r w:rsidR="00E663FE" w:rsidRPr="00E663FE">
                <w:rPr>
                  <w:rFonts w:ascii="Segoe UI" w:eastAsia="Calibri" w:hAnsi="Segoe UI" w:cs="Segoe UI"/>
                  <w:color w:val="5B5FC7"/>
                  <w:sz w:val="21"/>
                  <w:szCs w:val="21"/>
                  <w:u w:val="single"/>
                </w:rPr>
                <w:t>+1 564-999-</w:t>
              </w:r>
              <w:proofErr w:type="gramStart"/>
              <w:r w:rsidR="00E663FE" w:rsidRPr="00E663FE">
                <w:rPr>
                  <w:rFonts w:ascii="Segoe UI" w:eastAsia="Calibri" w:hAnsi="Segoe UI" w:cs="Segoe UI"/>
                  <w:color w:val="5B5FC7"/>
                  <w:sz w:val="21"/>
                  <w:szCs w:val="21"/>
                  <w:u w:val="single"/>
                </w:rPr>
                <w:t>2000,,</w:t>
              </w:r>
              <w:proofErr w:type="gramEnd"/>
              <w:r w:rsidR="00E663FE" w:rsidRPr="00E663FE">
                <w:rPr>
                  <w:rFonts w:ascii="Segoe UI" w:eastAsia="Calibri" w:hAnsi="Segoe UI" w:cs="Segoe UI"/>
                  <w:color w:val="5B5FC7"/>
                  <w:sz w:val="21"/>
                  <w:szCs w:val="21"/>
                  <w:u w:val="single"/>
                </w:rPr>
                <w:t>236377564#</w:t>
              </w:r>
            </w:hyperlink>
            <w:r w:rsidR="00E663FE" w:rsidRPr="00E663FE">
              <w:rPr>
                <w:rFonts w:ascii="Segoe UI" w:eastAsia="Calibri" w:hAnsi="Segoe UI" w:cs="Segoe UI"/>
                <w:color w:val="242424"/>
                <w:sz w:val="22"/>
                <w:szCs w:val="22"/>
              </w:rPr>
              <w:t xml:space="preserve"> </w:t>
            </w:r>
            <w:r w:rsidR="00E663FE" w:rsidRPr="00E663FE">
              <w:rPr>
                <w:rFonts w:ascii="Segoe UI" w:eastAsia="Calibri" w:hAnsi="Segoe UI" w:cs="Segoe UI"/>
                <w:color w:val="616161"/>
                <w:sz w:val="21"/>
                <w:szCs w:val="21"/>
              </w:rPr>
              <w:t>United States, Olympia</w:t>
            </w:r>
            <w:r w:rsidR="00E663FE" w:rsidRPr="00E663FE">
              <w:rPr>
                <w:rFonts w:ascii="Segoe UI" w:eastAsia="Calibri" w:hAnsi="Segoe UI" w:cs="Segoe UI"/>
                <w:color w:val="242424"/>
                <w:sz w:val="22"/>
                <w:szCs w:val="22"/>
              </w:rPr>
              <w:t xml:space="preserve"> </w:t>
            </w:r>
          </w:p>
          <w:p w14:paraId="649896A3" w14:textId="77777777" w:rsidR="00E663FE" w:rsidRPr="00E663FE" w:rsidRDefault="00000000" w:rsidP="00E663FE">
            <w:pPr>
              <w:widowControl/>
              <w:autoSpaceDE/>
              <w:autoSpaceDN/>
              <w:rPr>
                <w:rFonts w:ascii="Segoe UI" w:eastAsia="Calibri" w:hAnsi="Segoe UI" w:cs="Segoe UI"/>
                <w:color w:val="242424"/>
                <w:sz w:val="22"/>
                <w:szCs w:val="22"/>
              </w:rPr>
            </w:pPr>
            <w:hyperlink r:id="rId16" w:history="1">
              <w:r w:rsidR="00E663FE" w:rsidRPr="00E663FE">
                <w:rPr>
                  <w:rFonts w:ascii="Segoe UI" w:eastAsia="Calibri" w:hAnsi="Segoe UI" w:cs="Segoe UI"/>
                  <w:color w:val="5B5FC7"/>
                  <w:sz w:val="21"/>
                  <w:szCs w:val="21"/>
                  <w:u w:val="single"/>
                </w:rPr>
                <w:t>Find a local number</w:t>
              </w:r>
            </w:hyperlink>
            <w:r w:rsidR="00E663FE" w:rsidRPr="00E663FE">
              <w:rPr>
                <w:rFonts w:ascii="Segoe UI" w:eastAsia="Calibri" w:hAnsi="Segoe UI" w:cs="Segoe UI"/>
                <w:color w:val="242424"/>
                <w:sz w:val="22"/>
                <w:szCs w:val="22"/>
              </w:rPr>
              <w:t xml:space="preserve"> </w:t>
            </w:r>
          </w:p>
          <w:p w14:paraId="4CD7E80B" w14:textId="77777777" w:rsidR="00E663FE" w:rsidRPr="00E663FE" w:rsidRDefault="00E663FE" w:rsidP="00E663FE">
            <w:pPr>
              <w:widowControl/>
              <w:autoSpaceDE/>
              <w:autoSpaceDN/>
              <w:rPr>
                <w:rFonts w:ascii="Segoe UI" w:eastAsia="Calibri" w:hAnsi="Segoe UI" w:cs="Segoe UI"/>
                <w:color w:val="242424"/>
                <w:sz w:val="22"/>
                <w:szCs w:val="22"/>
              </w:rPr>
            </w:pPr>
            <w:r w:rsidRPr="00E663FE">
              <w:rPr>
                <w:rFonts w:ascii="Segoe UI" w:eastAsia="Calibri" w:hAnsi="Segoe UI" w:cs="Segoe UI"/>
                <w:color w:val="616161"/>
                <w:sz w:val="21"/>
                <w:szCs w:val="21"/>
              </w:rPr>
              <w:t xml:space="preserve">Phone conference ID: </w:t>
            </w:r>
            <w:r w:rsidRPr="00E663FE">
              <w:rPr>
                <w:rFonts w:ascii="Segoe UI" w:eastAsia="Calibri" w:hAnsi="Segoe UI" w:cs="Segoe UI"/>
                <w:color w:val="242424"/>
                <w:sz w:val="21"/>
                <w:szCs w:val="21"/>
              </w:rPr>
              <w:t>236 377 564#</w:t>
            </w:r>
            <w:r w:rsidRPr="00E663FE">
              <w:rPr>
                <w:rFonts w:ascii="Segoe UI" w:eastAsia="Calibri" w:hAnsi="Segoe UI" w:cs="Segoe UI"/>
                <w:color w:val="242424"/>
                <w:sz w:val="22"/>
                <w:szCs w:val="22"/>
              </w:rPr>
              <w:t xml:space="preserve"> </w:t>
            </w:r>
          </w:p>
          <w:p w14:paraId="7AD9699E" w14:textId="51BCA70F" w:rsidR="73C7C7A5" w:rsidRDefault="73C7C7A5" w:rsidP="73C7C7A5">
            <w:pPr>
              <w:rPr>
                <w:rFonts w:ascii="Segoe UI" w:hAnsi="Segoe UI" w:cs="Segoe UI"/>
                <w:color w:val="252424"/>
              </w:rPr>
            </w:pPr>
          </w:p>
          <w:p w14:paraId="6352C868" w14:textId="0BE6C0E7" w:rsidR="002E0E36" w:rsidRDefault="002E0E36" w:rsidP="6801EAFE"/>
        </w:tc>
      </w:tr>
      <w:tr w:rsidR="004F6788" w14:paraId="7EF7B95D" w14:textId="77777777" w:rsidTr="73C7C7A5">
        <w:tc>
          <w:tcPr>
            <w:tcW w:w="2264" w:type="dxa"/>
            <w:tcBorders>
              <w:bottom w:val="single" w:sz="4" w:space="0" w:color="auto"/>
            </w:tcBorders>
          </w:tcPr>
          <w:p w14:paraId="17E23075" w14:textId="299137A8" w:rsidR="004F6788" w:rsidRDefault="003B6E78" w:rsidP="73C7C7A5">
            <w:pPr>
              <w:spacing w:before="216" w:after="72"/>
              <w:jc w:val="center"/>
              <w:rPr>
                <w:rFonts w:eastAsiaTheme="minorEastAsia"/>
              </w:rPr>
            </w:pPr>
            <w:r>
              <w:rPr>
                <w:rFonts w:eastAsiaTheme="minorEastAsia"/>
              </w:rPr>
              <w:t>05/</w:t>
            </w:r>
            <w:r w:rsidR="00A1698C">
              <w:rPr>
                <w:rFonts w:eastAsiaTheme="minorEastAsia"/>
              </w:rPr>
              <w:t>21</w:t>
            </w:r>
            <w:r w:rsidR="341B643B" w:rsidRPr="73C7C7A5">
              <w:rPr>
                <w:rFonts w:eastAsiaTheme="minorEastAsia"/>
              </w:rPr>
              <w:t>/202</w:t>
            </w:r>
            <w:r w:rsidR="437AD529" w:rsidRPr="73C7C7A5">
              <w:rPr>
                <w:rFonts w:eastAsiaTheme="minorEastAsia"/>
              </w:rPr>
              <w:t>4</w:t>
            </w:r>
          </w:p>
        </w:tc>
        <w:tc>
          <w:tcPr>
            <w:tcW w:w="5561" w:type="dxa"/>
          </w:tcPr>
          <w:p w14:paraId="5B69A54F" w14:textId="5A136402" w:rsidR="004F6788" w:rsidRDefault="004F6788" w:rsidP="008B2655">
            <w:pPr>
              <w:spacing w:before="216" w:after="72"/>
            </w:pPr>
            <w:r>
              <w:t>Pre</w:t>
            </w:r>
            <w:r w:rsidR="0031798C">
              <w:t>-</w:t>
            </w:r>
            <w:r>
              <w:t>proposal Conference Amendment issued</w:t>
            </w:r>
            <w:r w:rsidR="000C71EC">
              <w:t xml:space="preserve"> – </w:t>
            </w:r>
            <w:r w:rsidR="0011005B">
              <w:t>*</w:t>
            </w:r>
            <w:r w:rsidR="000C71EC">
              <w:t>if applicable</w:t>
            </w:r>
          </w:p>
        </w:tc>
      </w:tr>
      <w:tr w:rsidR="003806E6" w14:paraId="3AA6CFF6" w14:textId="77777777" w:rsidTr="73C7C7A5">
        <w:tc>
          <w:tcPr>
            <w:tcW w:w="2264" w:type="dxa"/>
            <w:tcBorders>
              <w:bottom w:val="single" w:sz="4" w:space="0" w:color="auto"/>
            </w:tcBorders>
          </w:tcPr>
          <w:p w14:paraId="4E12CFBE" w14:textId="2F716227" w:rsidR="003806E6" w:rsidRPr="00AA4737" w:rsidRDefault="003B6E78" w:rsidP="73C7C7A5">
            <w:pPr>
              <w:spacing w:before="216" w:after="72" w:line="259" w:lineRule="auto"/>
              <w:jc w:val="center"/>
              <w:rPr>
                <w:rFonts w:eastAsiaTheme="minorEastAsia"/>
              </w:rPr>
            </w:pPr>
            <w:r>
              <w:rPr>
                <w:rFonts w:eastAsiaTheme="minorEastAsia"/>
              </w:rPr>
              <w:t>05/</w:t>
            </w:r>
            <w:r w:rsidR="00A1698C">
              <w:rPr>
                <w:rFonts w:eastAsiaTheme="minorEastAsia"/>
              </w:rPr>
              <w:t>24</w:t>
            </w:r>
            <w:r w:rsidR="4536A803" w:rsidRPr="73C7C7A5">
              <w:rPr>
                <w:rFonts w:eastAsiaTheme="minorEastAsia"/>
              </w:rPr>
              <w:t>/2024</w:t>
            </w:r>
          </w:p>
        </w:tc>
        <w:tc>
          <w:tcPr>
            <w:tcW w:w="5561" w:type="dxa"/>
            <w:hideMark/>
          </w:tcPr>
          <w:p w14:paraId="42B87D2C" w14:textId="0C865C07" w:rsidR="003806E6" w:rsidRDefault="1ADCD6A8" w:rsidP="07B152BB">
            <w:pPr>
              <w:spacing w:before="216" w:after="72"/>
              <w:rPr>
                <w:rFonts w:ascii="Calibri" w:eastAsiaTheme="minorEastAsia" w:hAnsi="Calibri"/>
              </w:rPr>
            </w:pPr>
            <w:r>
              <w:t xml:space="preserve">Complaints due by </w:t>
            </w:r>
            <w:r w:rsidRPr="07B152BB">
              <w:rPr>
                <w:b/>
                <w:bCs/>
              </w:rPr>
              <w:t>12:00 p.m.</w:t>
            </w:r>
            <w:r>
              <w:t xml:space="preserve"> </w:t>
            </w:r>
            <w:r w:rsidR="78447A04">
              <w:t>Olympia, WA</w:t>
            </w:r>
            <w:r>
              <w:t xml:space="preserve"> Time </w:t>
            </w:r>
          </w:p>
        </w:tc>
      </w:tr>
      <w:tr w:rsidR="003806E6" w:rsidRPr="00392575" w14:paraId="3813EC52" w14:textId="77777777" w:rsidTr="73C7C7A5">
        <w:tc>
          <w:tcPr>
            <w:tcW w:w="2264" w:type="dxa"/>
            <w:tcBorders>
              <w:bottom w:val="single" w:sz="4" w:space="0" w:color="auto"/>
            </w:tcBorders>
            <w:hideMark/>
          </w:tcPr>
          <w:p w14:paraId="2C84D514" w14:textId="1C55A438" w:rsidR="003806E6" w:rsidRPr="00AA4737" w:rsidRDefault="003B6E78" w:rsidP="73C7C7A5">
            <w:pPr>
              <w:spacing w:before="216" w:after="72"/>
              <w:jc w:val="center"/>
              <w:rPr>
                <w:rFonts w:eastAsiaTheme="minorEastAsia"/>
              </w:rPr>
            </w:pPr>
            <w:r>
              <w:t>05/</w:t>
            </w:r>
            <w:r w:rsidR="00A1698C">
              <w:t>29</w:t>
            </w:r>
            <w:r w:rsidR="5E1656C3">
              <w:t>/2024</w:t>
            </w:r>
          </w:p>
        </w:tc>
        <w:tc>
          <w:tcPr>
            <w:tcW w:w="5561" w:type="dxa"/>
            <w:hideMark/>
          </w:tcPr>
          <w:p w14:paraId="7EEF2964" w14:textId="7AAB35CD" w:rsidR="003806E6" w:rsidRPr="00392575" w:rsidRDefault="1ADCD6A8" w:rsidP="07B152BB">
            <w:pPr>
              <w:spacing w:before="216" w:after="72"/>
              <w:rPr>
                <w:rFonts w:ascii="Calibri" w:eastAsiaTheme="minorEastAsia" w:hAnsi="Calibri"/>
              </w:rPr>
            </w:pPr>
            <w:r>
              <w:t xml:space="preserve">Bid Responses due by </w:t>
            </w:r>
            <w:r w:rsidRPr="07B152BB">
              <w:rPr>
                <w:b/>
                <w:bCs/>
              </w:rPr>
              <w:t>12:00 p.m.</w:t>
            </w:r>
            <w:r>
              <w:t xml:space="preserve"> </w:t>
            </w:r>
            <w:r w:rsidR="78447A04">
              <w:t>Olympia, WA</w:t>
            </w:r>
            <w:r>
              <w:t xml:space="preserve"> Time</w:t>
            </w:r>
          </w:p>
        </w:tc>
      </w:tr>
      <w:tr w:rsidR="003806E6" w:rsidRPr="006553B6" w14:paraId="030E6A80" w14:textId="77777777" w:rsidTr="73C7C7A5">
        <w:tc>
          <w:tcPr>
            <w:tcW w:w="2264" w:type="dxa"/>
            <w:tcBorders>
              <w:bottom w:val="single" w:sz="4" w:space="0" w:color="auto"/>
            </w:tcBorders>
          </w:tcPr>
          <w:p w14:paraId="6F5DDD87" w14:textId="47595E4D" w:rsidR="003806E6" w:rsidRPr="00AA4737" w:rsidRDefault="00A1698C" w:rsidP="73C7C7A5">
            <w:pPr>
              <w:spacing w:before="216" w:after="72"/>
              <w:jc w:val="center"/>
              <w:rPr>
                <w:rFonts w:eastAsiaTheme="minorEastAsia"/>
              </w:rPr>
            </w:pPr>
            <w:r>
              <w:rPr>
                <w:rFonts w:eastAsiaTheme="minorEastAsia"/>
              </w:rPr>
              <w:t>06/05</w:t>
            </w:r>
            <w:r w:rsidR="5E1656C3" w:rsidRPr="73C7C7A5">
              <w:rPr>
                <w:rFonts w:eastAsiaTheme="minorEastAsia"/>
              </w:rPr>
              <w:t>/2024</w:t>
            </w:r>
          </w:p>
        </w:tc>
        <w:tc>
          <w:tcPr>
            <w:tcW w:w="5561" w:type="dxa"/>
            <w:tcBorders>
              <w:bottom w:val="single" w:sz="4" w:space="0" w:color="auto"/>
            </w:tcBorders>
            <w:hideMark/>
          </w:tcPr>
          <w:p w14:paraId="7F0878C7" w14:textId="77777777" w:rsidR="003806E6" w:rsidRPr="006553B6" w:rsidRDefault="003806E6" w:rsidP="008B2655">
            <w:pPr>
              <w:spacing w:before="216" w:after="72"/>
              <w:rPr>
                <w:rFonts w:ascii="Calibri" w:eastAsiaTheme="minorHAnsi" w:hAnsi="Calibri"/>
              </w:rPr>
            </w:pPr>
            <w:r w:rsidRPr="006553B6">
              <w:t xml:space="preserve">Announcement of Apparently Successful </w:t>
            </w:r>
            <w:r>
              <w:t>Vendor(</w:t>
            </w:r>
            <w:r w:rsidRPr="006553B6">
              <w:t>s)</w:t>
            </w:r>
          </w:p>
        </w:tc>
      </w:tr>
      <w:tr w:rsidR="003806E6" w:rsidRPr="006553B6" w14:paraId="519C08F9" w14:textId="77777777" w:rsidTr="73C7C7A5">
        <w:tc>
          <w:tcPr>
            <w:tcW w:w="2264" w:type="dxa"/>
            <w:tcBorders>
              <w:bottom w:val="single" w:sz="4" w:space="0" w:color="auto"/>
              <w:right w:val="single" w:sz="4" w:space="0" w:color="auto"/>
            </w:tcBorders>
          </w:tcPr>
          <w:p w14:paraId="5B185BE2" w14:textId="70FF90DC" w:rsidR="003806E6" w:rsidRPr="00AA4737" w:rsidRDefault="00A1698C" w:rsidP="73C7C7A5">
            <w:pPr>
              <w:spacing w:before="216" w:after="72"/>
              <w:jc w:val="center"/>
              <w:rPr>
                <w:rFonts w:eastAsiaTheme="minorEastAsia"/>
              </w:rPr>
            </w:pPr>
            <w:r>
              <w:rPr>
                <w:rFonts w:eastAsiaTheme="minorEastAsia"/>
              </w:rPr>
              <w:t>06/06</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5089CD76" w14:textId="2579FB23" w:rsidR="003806E6" w:rsidRPr="006553B6" w:rsidRDefault="1ADCD6A8" w:rsidP="07B152BB">
            <w:pPr>
              <w:spacing w:before="216" w:after="72"/>
              <w:rPr>
                <w:rFonts w:ascii="Calibri" w:eastAsiaTheme="minorEastAsia" w:hAnsi="Calibri"/>
              </w:rPr>
            </w:pPr>
            <w:r>
              <w:t xml:space="preserve">Contractor Request for Optional Debriefing due by </w:t>
            </w:r>
            <w:r w:rsidR="01436FEE" w:rsidRPr="07B152BB">
              <w:rPr>
                <w:b/>
                <w:bCs/>
              </w:rPr>
              <w:t>12</w:t>
            </w:r>
            <w:r w:rsidRPr="07B152BB">
              <w:rPr>
                <w:b/>
                <w:bCs/>
              </w:rPr>
              <w:t xml:space="preserve">:00 p.m. </w:t>
            </w:r>
            <w:r w:rsidR="78447A04">
              <w:t>Olympia, WA</w:t>
            </w:r>
            <w:r>
              <w:t xml:space="preserve"> Time</w:t>
            </w:r>
          </w:p>
        </w:tc>
      </w:tr>
      <w:tr w:rsidR="003806E6" w:rsidRPr="006553B6" w14:paraId="73A80FCD" w14:textId="77777777" w:rsidTr="73C7C7A5">
        <w:tc>
          <w:tcPr>
            <w:tcW w:w="2264" w:type="dxa"/>
            <w:tcBorders>
              <w:top w:val="single" w:sz="4" w:space="0" w:color="auto"/>
              <w:right w:val="single" w:sz="4" w:space="0" w:color="auto"/>
            </w:tcBorders>
          </w:tcPr>
          <w:p w14:paraId="6A1121E1" w14:textId="48205195" w:rsidR="003806E6" w:rsidRPr="00AA4737" w:rsidRDefault="00A1698C" w:rsidP="73C7C7A5">
            <w:pPr>
              <w:spacing w:before="216" w:after="72"/>
              <w:jc w:val="center"/>
              <w:rPr>
                <w:rFonts w:eastAsiaTheme="minorEastAsia"/>
              </w:rPr>
            </w:pPr>
            <w:r>
              <w:rPr>
                <w:rFonts w:eastAsiaTheme="minorEastAsia"/>
              </w:rPr>
              <w:t>06/</w:t>
            </w:r>
            <w:r w:rsidR="008C77E6">
              <w:rPr>
                <w:rFonts w:eastAsiaTheme="minorEastAsia"/>
              </w:rPr>
              <w:t>10</w:t>
            </w:r>
            <w:r>
              <w:rPr>
                <w:rFonts w:eastAsiaTheme="minorEastAsia"/>
              </w:rPr>
              <w:t>/</w:t>
            </w:r>
            <w:r w:rsidR="5E1656C3"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2E4DA462" w14:textId="77777777" w:rsidR="003806E6" w:rsidRPr="006553B6" w:rsidRDefault="003806E6" w:rsidP="008B2655">
            <w:pPr>
              <w:spacing w:before="216" w:after="72"/>
              <w:rPr>
                <w:rFonts w:ascii="Calibri" w:eastAsiaTheme="minorHAnsi" w:hAnsi="Calibri"/>
              </w:rPr>
            </w:pPr>
            <w:r w:rsidRPr="006553B6">
              <w:t>Optional Contractor Debriefing</w:t>
            </w:r>
          </w:p>
        </w:tc>
      </w:tr>
      <w:tr w:rsidR="003806E6" w:rsidRPr="00392575" w14:paraId="275811E8" w14:textId="77777777" w:rsidTr="73C7C7A5">
        <w:tc>
          <w:tcPr>
            <w:tcW w:w="2264" w:type="dxa"/>
            <w:tcBorders>
              <w:right w:val="single" w:sz="4" w:space="0" w:color="auto"/>
            </w:tcBorders>
          </w:tcPr>
          <w:p w14:paraId="11732143" w14:textId="1EB0ECCA" w:rsidR="003806E6" w:rsidRPr="00AA4737" w:rsidRDefault="00A1698C" w:rsidP="73C7C7A5">
            <w:pPr>
              <w:spacing w:before="216" w:after="72"/>
              <w:jc w:val="center"/>
              <w:rPr>
                <w:rFonts w:eastAsiaTheme="minorEastAsia"/>
              </w:rPr>
            </w:pPr>
            <w:r>
              <w:rPr>
                <w:rFonts w:eastAsiaTheme="minorEastAsia"/>
              </w:rPr>
              <w:t>06/1</w:t>
            </w:r>
            <w:r w:rsidR="008C77E6">
              <w:rPr>
                <w:rFonts w:eastAsiaTheme="minorEastAsia"/>
              </w:rPr>
              <w:t>3</w:t>
            </w:r>
            <w:r w:rsidR="66722B0E" w:rsidRPr="73C7C7A5">
              <w:rPr>
                <w:rFonts w:eastAsiaTheme="minorEastAsia"/>
              </w:rPr>
              <w:t>/</w:t>
            </w:r>
            <w:r w:rsidR="5E7BE5A9" w:rsidRPr="73C7C7A5">
              <w:rPr>
                <w:rFonts w:eastAsiaTheme="minorEastAsia"/>
              </w:rPr>
              <w:t>2024</w:t>
            </w:r>
          </w:p>
        </w:tc>
        <w:tc>
          <w:tcPr>
            <w:tcW w:w="5561" w:type="dxa"/>
            <w:tcBorders>
              <w:top w:val="single" w:sz="4" w:space="0" w:color="auto"/>
              <w:left w:val="single" w:sz="4" w:space="0" w:color="auto"/>
              <w:bottom w:val="single" w:sz="4" w:space="0" w:color="auto"/>
              <w:right w:val="single" w:sz="4" w:space="0" w:color="auto"/>
            </w:tcBorders>
            <w:hideMark/>
          </w:tcPr>
          <w:p w14:paraId="08CFCF80" w14:textId="7DAEC250" w:rsidR="003806E6" w:rsidRPr="00392575" w:rsidRDefault="003806E6" w:rsidP="008B2655">
            <w:pPr>
              <w:spacing w:before="216" w:after="72"/>
              <w:rPr>
                <w:rFonts w:ascii="Calibri" w:eastAsiaTheme="minorHAnsi" w:hAnsi="Calibri"/>
              </w:rPr>
            </w:pPr>
            <w:r>
              <w:t>Earliest e</w:t>
            </w:r>
            <w:r w:rsidRPr="00392575">
              <w:t xml:space="preserve">xpected date to </w:t>
            </w:r>
            <w:r w:rsidR="001473F3">
              <w:t>issue</w:t>
            </w:r>
            <w:r w:rsidRPr="00392575">
              <w:t xml:space="preserve"> Statement of Work </w:t>
            </w:r>
          </w:p>
        </w:tc>
      </w:tr>
    </w:tbl>
    <w:p w14:paraId="552D4616" w14:textId="77777777" w:rsidR="00E949EB" w:rsidRDefault="00E949EB" w:rsidP="0011005B">
      <w:pPr>
        <w:spacing w:before="120"/>
        <w:ind w:left="720"/>
      </w:pPr>
    </w:p>
    <w:p w14:paraId="60A1D76F" w14:textId="77777777" w:rsidR="00E949EB" w:rsidRDefault="00E949EB" w:rsidP="0011005B">
      <w:pPr>
        <w:spacing w:before="120"/>
        <w:ind w:left="720"/>
      </w:pPr>
    </w:p>
    <w:p w14:paraId="363327AE" w14:textId="4D8E263E" w:rsidR="0CB64E8B" w:rsidRDefault="0CB64E8B" w:rsidP="0CB64E8B">
      <w:pPr>
        <w:spacing w:before="120"/>
        <w:ind w:left="720"/>
      </w:pPr>
    </w:p>
    <w:p w14:paraId="522331D8" w14:textId="77777777" w:rsidR="003B6E78" w:rsidRDefault="003B6E78" w:rsidP="0011005B">
      <w:pPr>
        <w:spacing w:before="120"/>
        <w:ind w:left="720"/>
      </w:pPr>
    </w:p>
    <w:p w14:paraId="7015B507" w14:textId="2291E5A2" w:rsidR="0011005B" w:rsidRDefault="0011005B" w:rsidP="0011005B">
      <w:pPr>
        <w:spacing w:before="120"/>
        <w:ind w:left="720"/>
      </w:pPr>
      <w:r w:rsidRPr="009F382D">
        <w:t>This Schedule is subject to change by CTS.  Late proposals will not be accepted and shall automatically be disqualified from further consideration.</w:t>
      </w:r>
    </w:p>
    <w:p w14:paraId="5A04CCC2" w14:textId="77777777" w:rsidR="00953F0E" w:rsidRDefault="00953F0E" w:rsidP="00953F0E">
      <w:pPr>
        <w:pStyle w:val="ListParagraph"/>
        <w:rPr>
          <w:rFonts w:eastAsiaTheme="minorHAnsi"/>
          <w:color w:val="0000FF"/>
          <w:sz w:val="22"/>
          <w:szCs w:val="22"/>
        </w:rPr>
      </w:pPr>
    </w:p>
    <w:p w14:paraId="2EF3EA27" w14:textId="54C644C8" w:rsidR="00C82CD4" w:rsidRDefault="00C82CD4" w:rsidP="00C82CD4">
      <w:pPr>
        <w:pStyle w:val="ListParagraph"/>
        <w:spacing w:before="108"/>
        <w:ind w:right="288"/>
        <w:jc w:val="both"/>
      </w:pPr>
      <w:r>
        <w:t>*If no Contractors are on the Pre</w:t>
      </w:r>
      <w:r w:rsidR="0031798C">
        <w:t>-</w:t>
      </w:r>
      <w:r>
        <w:t>proposal Conference within the first five (5) minutes of the scheduled time, the meeting will end</w:t>
      </w:r>
      <w:r w:rsidR="007E4DB8">
        <w:t xml:space="preserve">. </w:t>
      </w:r>
      <w:bookmarkStart w:id="0" w:name="_Hlk144276558"/>
      <w:r w:rsidR="007E4DB8">
        <w:t>A</w:t>
      </w:r>
      <w:r>
        <w:t xml:space="preserve"> recording will be provided via the Pre</w:t>
      </w:r>
      <w:r w:rsidR="0031798C">
        <w:t>-</w:t>
      </w:r>
      <w:r>
        <w:t xml:space="preserve">proposal </w:t>
      </w:r>
      <w:r w:rsidR="0011005B">
        <w:t xml:space="preserve">Conference </w:t>
      </w:r>
      <w:r>
        <w:t>Amendment issued on the date above</w:t>
      </w:r>
      <w:r w:rsidR="007E4DB8">
        <w:t xml:space="preserve"> only if there are </w:t>
      </w:r>
      <w:r w:rsidR="0011005B">
        <w:t>Contractors</w:t>
      </w:r>
      <w:r w:rsidR="007E4DB8">
        <w:t xml:space="preserve"> in attendance at the Conference.</w:t>
      </w:r>
      <w:r w:rsidR="006256D0">
        <w:t xml:space="preserve"> </w:t>
      </w:r>
      <w:r w:rsidR="0011005B">
        <w:t>To eliminate confusion, C</w:t>
      </w:r>
      <w:r w:rsidR="006256D0">
        <w:t xml:space="preserve">TS </w:t>
      </w:r>
      <w:r w:rsidR="006256D0" w:rsidRPr="0011005B">
        <w:rPr>
          <w:u w:val="single"/>
        </w:rPr>
        <w:t>will not</w:t>
      </w:r>
      <w:r w:rsidR="006256D0">
        <w:t xml:space="preserve"> issue a</w:t>
      </w:r>
      <w:r w:rsidR="0011005B">
        <w:t xml:space="preserve"> Pre</w:t>
      </w:r>
      <w:r w:rsidR="0031798C">
        <w:t>-</w:t>
      </w:r>
      <w:r w:rsidR="0011005B">
        <w:t>proposal Conference</w:t>
      </w:r>
      <w:r w:rsidR="006256D0">
        <w:t xml:space="preserve"> Amendment if there are </w:t>
      </w:r>
      <w:r w:rsidR="0011005B">
        <w:t>no Contractors on the call/no topics discussed</w:t>
      </w:r>
      <w:r w:rsidR="006256D0">
        <w:t>.</w:t>
      </w:r>
    </w:p>
    <w:bookmarkEnd w:id="0"/>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Pr>
          <w:b/>
          <w:bCs/>
        </w:rPr>
        <w:t>Contractor</w:t>
      </w:r>
      <w:r w:rsidR="00E936F2" w:rsidRPr="009F382D">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5AA4CE34" w14:textId="094825D1" w:rsidR="009D31CF" w:rsidRDefault="009D31CF" w:rsidP="00E63DFF">
      <w:pPr>
        <w:ind w:left="720"/>
      </w:pPr>
      <w:r>
        <w:t xml:space="preserve">During the </w:t>
      </w:r>
      <w:r w:rsidR="004C3649">
        <w:t>Contractor</w:t>
      </w:r>
      <w:r>
        <w:t xml:space="preserve"> Question period, </w:t>
      </w:r>
      <w:r w:rsidR="004C3649">
        <w:t>Contractor</w:t>
      </w:r>
      <w:r>
        <w:t xml:space="preserve">s shall identify issues that may impact the ability to meet the </w:t>
      </w:r>
      <w:r w:rsidR="000F1753">
        <w:t xml:space="preserve">specified </w:t>
      </w:r>
      <w:r>
        <w:t xml:space="preserve">Guaranteed Install </w:t>
      </w:r>
      <w:r w:rsidR="000F1753">
        <w:t>Interval, requested bandwidth, or other circumstances affecting ability to procure the service as specified</w:t>
      </w:r>
      <w:r>
        <w:t>.</w:t>
      </w:r>
      <w:r w:rsidR="0017124D">
        <w:t xml:space="preserve"> </w:t>
      </w:r>
      <w:r w:rsidR="00752512" w:rsidRPr="009D31CF">
        <w:t xml:space="preserve">This is an opportunity for </w:t>
      </w:r>
      <w:r w:rsidR="00752512">
        <w:t>Contractors</w:t>
      </w:r>
      <w:r w:rsidR="00752512" w:rsidRPr="009D31CF">
        <w:t xml:space="preserve"> to raise concerns regarding </w:t>
      </w:r>
      <w:r w:rsidR="00752512">
        <w:t xml:space="preserve">permitting, site issues, </w:t>
      </w:r>
      <w:r w:rsidR="00752512" w:rsidRPr="009D31CF">
        <w:t xml:space="preserve">specifications, </w:t>
      </w:r>
      <w:r w:rsidR="00752512">
        <w:t xml:space="preserve">or other unique considerations. It is a mandatory requirement that Contractors raise these issues during the Question period </w:t>
      </w:r>
      <w:proofErr w:type="gramStart"/>
      <w:r w:rsidR="00752512">
        <w:t>in order to</w:t>
      </w:r>
      <w:proofErr w:type="gramEnd"/>
      <w:r w:rsidR="00752512">
        <w:t xml:space="preserve"> provide CTS with an opportunity to take any necessary action. </w:t>
      </w:r>
      <w:r w:rsidR="0017124D">
        <w:t xml:space="preserve">Identification of these sites will result in a </w:t>
      </w:r>
      <w:proofErr w:type="gramStart"/>
      <w:r w:rsidR="00D83509">
        <w:t>Question and Answer</w:t>
      </w:r>
      <w:proofErr w:type="gramEnd"/>
      <w:r w:rsidR="00D83509">
        <w:t xml:space="preserve"> Amendment</w:t>
      </w:r>
      <w:r w:rsidR="0031798C">
        <w:t>.</w:t>
      </w:r>
      <w:r w:rsidR="00752512">
        <w:t xml:space="preserve"> If Contractors need further clarification about the sites in question, those issues can then be addressed during the pre-proposal conference. </w:t>
      </w:r>
      <w:r>
        <w:t xml:space="preserve">CTS will conduct a </w:t>
      </w:r>
      <w:r w:rsidR="0031798C">
        <w:t>p</w:t>
      </w:r>
      <w:r>
        <w:t>re-</w:t>
      </w:r>
      <w:r w:rsidR="0031798C">
        <w:t>p</w:t>
      </w:r>
      <w:r>
        <w:t xml:space="preserve">roposal </w:t>
      </w:r>
      <w:r w:rsidR="00752512">
        <w:t>c</w:t>
      </w:r>
      <w:r>
        <w:t xml:space="preserve">onference pursuant to Section </w:t>
      </w:r>
      <w:r w:rsidR="00A40C50">
        <w:t xml:space="preserve">5 </w:t>
      </w:r>
      <w:r>
        <w:t xml:space="preserve">below to address the </w:t>
      </w:r>
      <w:r w:rsidR="00752512">
        <w:t xml:space="preserve">additional </w:t>
      </w:r>
      <w:r>
        <w:t>concerns</w:t>
      </w:r>
      <w:r w:rsidR="000F1753">
        <w:t xml:space="preserve"> and questions</w:t>
      </w:r>
      <w:r>
        <w:t xml:space="preserve"> surrounding these issues raised. </w:t>
      </w:r>
    </w:p>
    <w:p w14:paraId="7F878B6F" w14:textId="77777777" w:rsidR="00950E51" w:rsidRDefault="00950E51"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44AB3664" w14:textId="55499195" w:rsidR="001C15EB" w:rsidRDefault="001C15EB" w:rsidP="00A34CA8">
      <w:pPr>
        <w:pStyle w:val="ListParagraph"/>
        <w:numPr>
          <w:ilvl w:val="0"/>
          <w:numId w:val="2"/>
        </w:numPr>
        <w:spacing w:before="240" w:after="60" w:line="360" w:lineRule="auto"/>
        <w:contextualSpacing w:val="0"/>
        <w:rPr>
          <w:b/>
          <w:bCs/>
        </w:rPr>
      </w:pPr>
      <w:r>
        <w:rPr>
          <w:b/>
          <w:bCs/>
        </w:rPr>
        <w:t>Pre</w:t>
      </w:r>
      <w:r w:rsidR="0031798C">
        <w:rPr>
          <w:b/>
          <w:bCs/>
        </w:rPr>
        <w:t>-p</w:t>
      </w:r>
      <w:r>
        <w:rPr>
          <w:b/>
          <w:bCs/>
        </w:rPr>
        <w:t xml:space="preserve">roposal Conference </w:t>
      </w:r>
    </w:p>
    <w:p w14:paraId="38693954" w14:textId="29512169" w:rsidR="0019190A" w:rsidRDefault="0019190A" w:rsidP="0019190A">
      <w:pPr>
        <w:ind w:left="720"/>
      </w:pPr>
      <w:r>
        <w:t xml:space="preserve">CTS shall conduct a </w:t>
      </w:r>
      <w:r w:rsidR="0031798C">
        <w:t>P</w:t>
      </w:r>
      <w:r>
        <w:t>re-</w:t>
      </w:r>
      <w:r w:rsidR="0031798C">
        <w:t>p</w:t>
      </w:r>
      <w:r>
        <w:t xml:space="preserve">roposal conference on the time and date provided in the Schedule, via a teleconference. Attendance </w:t>
      </w:r>
      <w:r w:rsidRPr="0031798C">
        <w:rPr>
          <w:u w:val="single"/>
        </w:rPr>
        <w:t>is not</w:t>
      </w:r>
      <w:r>
        <w:t xml:space="preserve"> mandatory</w:t>
      </w:r>
      <w:r w:rsidR="0031798C">
        <w:t>.</w:t>
      </w:r>
    </w:p>
    <w:p w14:paraId="113FDB84" w14:textId="3C4BDB9C" w:rsidR="0031798C" w:rsidRDefault="0019190A" w:rsidP="0031798C">
      <w:pPr>
        <w:pStyle w:val="ListParagraph"/>
        <w:spacing w:before="108"/>
        <w:ind w:right="288"/>
        <w:jc w:val="both"/>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31798C">
        <w:t xml:space="preserve">The pre-proposal conference shall end once all vendor concerns/questions have been answered and the discussion is completed, regardless of the scheduled end-time.  At the date </w:t>
      </w:r>
      <w:r w:rsidR="00752512">
        <w:t>provided</w:t>
      </w:r>
      <w:r w:rsidR="0031798C">
        <w:t xml:space="preserve"> in the Schedule above, CTS will issue a pre-proposal conference amendment which contains a link to the recording.</w:t>
      </w:r>
    </w:p>
    <w:p w14:paraId="1B08B784" w14:textId="77777777" w:rsidR="0031798C" w:rsidRDefault="0031798C" w:rsidP="0011005B">
      <w:pPr>
        <w:pStyle w:val="ListParagraph"/>
        <w:spacing w:before="108"/>
        <w:ind w:right="288"/>
        <w:jc w:val="both"/>
      </w:pPr>
    </w:p>
    <w:p w14:paraId="3BF576DC" w14:textId="6427037A" w:rsidR="0019190A" w:rsidRDefault="0031798C" w:rsidP="0031798C">
      <w:pPr>
        <w:pStyle w:val="ListParagraph"/>
        <w:spacing w:before="108"/>
        <w:ind w:right="288"/>
        <w:jc w:val="both"/>
      </w:pPr>
      <w:r>
        <w:t>However</w:t>
      </w:r>
      <w:r w:rsidR="0011005B">
        <w:t>, if there is no Contractor participation within the first five (5) minutes of the pre-proposal conference, the conference will end</w:t>
      </w:r>
      <w:r>
        <w:t>.  T</w:t>
      </w:r>
      <w:r w:rsidR="0011005B">
        <w:t xml:space="preserve">o eliminate confusion, CTS </w:t>
      </w:r>
      <w:r w:rsidR="0011005B" w:rsidRPr="0011005B">
        <w:rPr>
          <w:u w:val="single"/>
        </w:rPr>
        <w:t>will not</w:t>
      </w:r>
      <w:r w:rsidR="0011005B">
        <w:t xml:space="preserve"> issue a Preproposal Conference Amendment if there are no Contractors on the call/no topics discussed.  </w:t>
      </w:r>
    </w:p>
    <w:p w14:paraId="47BD55DB" w14:textId="77777777" w:rsidR="0031798C" w:rsidRDefault="0031798C" w:rsidP="0031798C">
      <w:pPr>
        <w:pStyle w:val="ListParagraph"/>
        <w:spacing w:before="108"/>
        <w:ind w:right="288"/>
        <w:jc w:val="both"/>
      </w:pPr>
    </w:p>
    <w:p w14:paraId="52DDA1C0" w14:textId="0F21992A" w:rsidR="0019190A" w:rsidRDefault="0031798C" w:rsidP="0019190A">
      <w:pPr>
        <w:ind w:left="720"/>
      </w:pPr>
      <w:r>
        <w:t xml:space="preserve">Further, although </w:t>
      </w:r>
      <w:r w:rsidR="0019190A">
        <w:t xml:space="preserve">Contractors are not required to attend, </w:t>
      </w:r>
      <w:r>
        <w:t>they</w:t>
      </w:r>
      <w:r w:rsidR="0019190A">
        <w:t xml:space="preserve"> must have an executed Master Services Agreement </w:t>
      </w:r>
      <w:proofErr w:type="gramStart"/>
      <w:r w:rsidR="0019190A">
        <w:t>in order to</w:t>
      </w:r>
      <w:proofErr w:type="gramEnd"/>
      <w:r w:rsidR="0019190A">
        <w:t xml:space="preserve"> be eligible to submit a response to the RFQ. The purpose of the </w:t>
      </w:r>
      <w:r>
        <w:t>pre-proposal conference</w:t>
      </w:r>
      <w:r w:rsidR="0019190A">
        <w:t xml:space="preserve"> is to address the issues identified as impacting the Requested Install Interval period or other concerns.</w:t>
      </w:r>
    </w:p>
    <w:p w14:paraId="1B9315B3" w14:textId="77777777" w:rsidR="0019190A" w:rsidRDefault="0019190A" w:rsidP="0019190A">
      <w:pPr>
        <w:ind w:left="720"/>
      </w:pPr>
    </w:p>
    <w:p w14:paraId="74B42A6C" w14:textId="77777777" w:rsidR="0019190A" w:rsidRDefault="0019190A" w:rsidP="0019190A">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p w14:paraId="08C14266" w14:textId="3ECC6C7E" w:rsidR="001C15EB" w:rsidRDefault="001C15EB" w:rsidP="009D31CF">
      <w:pPr>
        <w:ind w:left="720"/>
      </w:pPr>
    </w:p>
    <w:p w14:paraId="791CF94D" w14:textId="77777777" w:rsidR="00A85063" w:rsidRPr="009D31CF" w:rsidRDefault="00A85063" w:rsidP="009D31CF">
      <w:pPr>
        <w:ind w:left="720"/>
      </w:pPr>
    </w:p>
    <w:p w14:paraId="6794EC4A" w14:textId="77777777" w:rsidR="001946A5" w:rsidRPr="009F382D" w:rsidRDefault="001946A5" w:rsidP="00A34CA8">
      <w:pPr>
        <w:pStyle w:val="ListParagraph"/>
        <w:numPr>
          <w:ilvl w:val="0"/>
          <w:numId w:val="2"/>
        </w:numPr>
        <w:spacing w:before="240" w:after="60" w:line="360" w:lineRule="auto"/>
        <w:contextualSpacing w:val="0"/>
        <w:rPr>
          <w:b/>
          <w:bCs/>
        </w:rPr>
      </w:pPr>
      <w:r w:rsidRPr="009F382D">
        <w:rPr>
          <w:b/>
          <w:bCs/>
        </w:rPr>
        <w:t xml:space="preserve">Amendments, </w:t>
      </w:r>
      <w:r w:rsidR="008A5005" w:rsidRPr="009F382D">
        <w:rPr>
          <w:b/>
          <w:bCs/>
        </w:rPr>
        <w:t>W</w:t>
      </w:r>
      <w:r w:rsidRPr="009F382D">
        <w:rPr>
          <w:b/>
          <w:bCs/>
        </w:rPr>
        <w:t xml:space="preserve">ithdrawal of </w:t>
      </w:r>
      <w:r w:rsidR="000F70AB">
        <w:rPr>
          <w:b/>
          <w:bCs/>
        </w:rPr>
        <w:t>Solicitation</w:t>
      </w:r>
      <w:r w:rsidR="001C2BE6">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009F382D">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Pr>
          <w:b/>
          <w:bCs/>
        </w:rPr>
        <w:t xml:space="preserve">Complaint Period </w:t>
      </w:r>
    </w:p>
    <w:p w14:paraId="4D3E389C" w14:textId="77777777"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w:t>
      </w:r>
      <w:proofErr w:type="gramStart"/>
      <w:r w:rsidR="00B53F1F" w:rsidRPr="00B53F1F">
        <w:t>circumstances</w:t>
      </w:r>
      <w:proofErr w:type="gramEnd"/>
      <w:r w:rsidR="00B53F1F" w:rsidRPr="00B53F1F">
        <w:t xml:space="preserve"> and documentation. The solicitation process may continue.</w:t>
      </w:r>
      <w:r w:rsidR="00B53F1F">
        <w:t xml:space="preserve"> </w:t>
      </w:r>
      <w:r w:rsidR="009D31CF">
        <w:t xml:space="preserve">Failure to raise concerns over any issues </w:t>
      </w:r>
      <w:r w:rsidR="00B53F1F">
        <w:t xml:space="preserve">during the Question, Pre-Proposal or Complaint Period </w:t>
      </w:r>
      <w:r w:rsidR="009D31CF">
        <w:t xml:space="preserve">will be a consideration in any protest filed regarding such items that were known as of </w:t>
      </w:r>
      <w:r w:rsidR="00B53F1F">
        <w:t xml:space="preserve">deadlines stated above. </w:t>
      </w:r>
    </w:p>
    <w:p w14:paraId="670E9F9F" w14:textId="77777777" w:rsidR="001946A5" w:rsidRPr="009F382D" w:rsidRDefault="003F1973" w:rsidP="00A34CA8">
      <w:pPr>
        <w:pStyle w:val="ListParagraph"/>
        <w:numPr>
          <w:ilvl w:val="0"/>
          <w:numId w:val="2"/>
        </w:numPr>
        <w:spacing w:before="240" w:after="60" w:line="360" w:lineRule="auto"/>
        <w:contextualSpacing w:val="0"/>
        <w:rPr>
          <w:b/>
          <w:bCs/>
        </w:rPr>
      </w:pPr>
      <w:r w:rsidRPr="009F382D">
        <w:rPr>
          <w:b/>
          <w:bCs/>
        </w:rPr>
        <w:t xml:space="preserve">Apparently Successful </w:t>
      </w:r>
      <w:r w:rsidR="004C3649">
        <w:rPr>
          <w:b/>
          <w:bCs/>
        </w:rPr>
        <w:t>Contractor</w:t>
      </w:r>
      <w:r w:rsidRPr="009F382D">
        <w:rPr>
          <w:b/>
          <w:bCs/>
        </w:rPr>
        <w:t xml:space="preserve"> Announcement </w:t>
      </w:r>
    </w:p>
    <w:p w14:paraId="370E86A1" w14:textId="77777777"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highest </w:t>
      </w:r>
      <w:r>
        <w:rPr>
          <w:sz w:val="24"/>
        </w:rPr>
        <w:t>Contractor</w:t>
      </w:r>
      <w:r w:rsidRPr="005A721C">
        <w:rPr>
          <w:sz w:val="24"/>
        </w:rPr>
        <w:t xml:space="preserve"> Response Total Score will be declared the ASV.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highest score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77777777" w:rsidR="001946A5" w:rsidRDefault="003F1973" w:rsidP="001C15EB">
      <w:pPr>
        <w:widowControl/>
        <w:autoSpaceDE/>
        <w:autoSpaceDN/>
        <w:spacing w:before="120" w:after="60"/>
        <w:ind w:left="720"/>
      </w:pPr>
      <w:r w:rsidRPr="009F382D">
        <w:t xml:space="preserve">CTS may award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14:paraId="01FFDA3A" w14:textId="5D2AD6D0"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FF3C5C">
        <w:rPr>
          <w:sz w:val="24"/>
        </w:rPr>
        <w:t xml:space="preserve"> by the RFQ Vendor Bid Response Deadline, as found in Section 3. </w:t>
      </w:r>
      <w:r w:rsidR="00FF3C5C" w:rsidRPr="00CC0606">
        <w:rPr>
          <w:i/>
          <w:iCs/>
          <w:sz w:val="24"/>
        </w:rPr>
        <w:t xml:space="preserve">Schedule </w:t>
      </w:r>
      <w:r w:rsidR="00FF3C5C">
        <w:rPr>
          <w:sz w:val="24"/>
        </w:rPr>
        <w:t>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(fax or e-mail a</w:t>
      </w:r>
      <w:r>
        <w:rPr>
          <w:sz w:val="24"/>
        </w:rPr>
        <w:t>cceptable) addressed to the RFQ</w:t>
      </w:r>
      <w:r w:rsidRPr="00FE0EDA">
        <w:rPr>
          <w:sz w:val="24"/>
        </w:rPr>
        <w:t xml:space="preserve"> Coordinator.</w:t>
      </w:r>
    </w:p>
    <w:p w14:paraId="4F6388E9" w14:textId="77777777" w:rsidR="00FE0EDA" w:rsidRDefault="00FE0EDA" w:rsidP="00FE0EDA">
      <w:pPr>
        <w:pStyle w:val="Textbodyindent"/>
        <w:rPr>
          <w:sz w:val="24"/>
        </w:rPr>
      </w:pPr>
      <w:r w:rsidRPr="00FE0EDA">
        <w:rPr>
          <w:sz w:val="24"/>
        </w:rPr>
        <w:t>The optional debriefing</w:t>
      </w:r>
      <w:r w:rsidR="00683AC6">
        <w:rPr>
          <w:sz w:val="24"/>
        </w:rPr>
        <w:t xml:space="preserve"> will be no more than a </w:t>
      </w:r>
      <w:proofErr w:type="gramStart"/>
      <w:r w:rsidR="00683AC6">
        <w:rPr>
          <w:sz w:val="24"/>
        </w:rPr>
        <w:t>thirty minute</w:t>
      </w:r>
      <w:proofErr w:type="gramEnd"/>
      <w:r w:rsidR="00683AC6">
        <w:rPr>
          <w:sz w:val="24"/>
        </w:rPr>
        <w:t xml:space="preserve"> conference call, and</w:t>
      </w:r>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1" w:name="_Toc315776364"/>
      <w:bookmarkStart w:id="2" w:name="_Toc318706906"/>
      <w:bookmarkStart w:id="3" w:name="_Toc318783655"/>
      <w:bookmarkStart w:id="4" w:name="_Toc318784094"/>
      <w:bookmarkStart w:id="5" w:name="_Toc318886121"/>
      <w:bookmarkStart w:id="6" w:name="_Toc319121586"/>
      <w:bookmarkStart w:id="7" w:name="_Toc319128031"/>
      <w:bookmarkStart w:id="8" w:name="_Toc349108666"/>
      <w:bookmarkStart w:id="9" w:name="_Toc349465206"/>
      <w:bookmarkStart w:id="10" w:name="_Toc349467959"/>
      <w:bookmarkStart w:id="11" w:name="_Toc349468067"/>
      <w:bookmarkStart w:id="12" w:name="_Toc349468987"/>
      <w:bookmarkStart w:id="13" w:name="_Toc350239105"/>
      <w:bookmarkStart w:id="14" w:name="_Toc350332445"/>
      <w:bookmarkStart w:id="15" w:name="_Toc350859522"/>
      <w:bookmarkStart w:id="16" w:name="_Toc352044206"/>
      <w:bookmarkStart w:id="17" w:name="_Toc352044829"/>
      <w:bookmarkStart w:id="18" w:name="_Toc353004939"/>
      <w:bookmarkStart w:id="19" w:name="_Toc353008548"/>
      <w:bookmarkStart w:id="20" w:name="_Toc353596854"/>
      <w:bookmarkStart w:id="21" w:name="_Toc353622379"/>
      <w:bookmarkStart w:id="22" w:name="_Toc353623117"/>
      <w:bookmarkStart w:id="23" w:name="_Toc353623265"/>
      <w:bookmarkStart w:id="24" w:name="_Toc353674240"/>
      <w:bookmarkStart w:id="25" w:name="_Toc354914703"/>
      <w:bookmarkStart w:id="26" w:name="_Toc354971030"/>
      <w:bookmarkStart w:id="27" w:name="_Toc354971418"/>
      <w:bookmarkStart w:id="28" w:name="_Toc355085242"/>
      <w:bookmarkStart w:id="29" w:name="_Toc355407834"/>
      <w:bookmarkStart w:id="30" w:name="_Toc357522179"/>
      <w:bookmarkStart w:id="31" w:name="_Toc369571856"/>
      <w:bookmarkStart w:id="32" w:name="_Toc369588460"/>
      <w:bookmarkStart w:id="33" w:name="_Toc369596545"/>
      <w:bookmarkStart w:id="34" w:name="_Toc369597141"/>
      <w:bookmarkStart w:id="35" w:name="_Toc369602496"/>
      <w:bookmarkStart w:id="36" w:name="_Toc369937707"/>
      <w:bookmarkStart w:id="37" w:name="_Toc386861117"/>
      <w:bookmarkStart w:id="38" w:name="_Toc416055541"/>
      <w:bookmarkStart w:id="39" w:name="_Toc433773478"/>
      <w:bookmarkStart w:id="40" w:name="_Toc443794617"/>
      <w:bookmarkStart w:id="41" w:name="_Toc59620247"/>
      <w:bookmarkStart w:id="42" w:name="_Toc349136777"/>
      <w:r w:rsidRPr="00FE0EDA">
        <w:rPr>
          <w:b/>
          <w:bCs/>
        </w:rPr>
        <w:t>Protest Procedures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98FEBB2" w14:textId="77777777"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completion of the debriefing conference, a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00FE0EDA">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143DE922" w14:textId="77777777" w:rsidR="00683AC6" w:rsidRDefault="00683AC6" w:rsidP="00683AC6">
      <w:pPr>
        <w:pStyle w:val="ListParagraph"/>
        <w:numPr>
          <w:ilvl w:val="0"/>
          <w:numId w:val="7"/>
        </w:numPr>
        <w:spacing w:before="240" w:after="60" w:line="360" w:lineRule="auto"/>
        <w:contextualSpacing w:val="0"/>
        <w:rPr>
          <w:b/>
          <w:bCs/>
        </w:rPr>
      </w:pPr>
      <w:r>
        <w:rPr>
          <w:b/>
          <w:bCs/>
        </w:rPr>
        <w:t>Trunks</w:t>
      </w:r>
    </w:p>
    <w:p w14:paraId="2625861C" w14:textId="77777777" w:rsidR="00683AC6" w:rsidRPr="00F23F54" w:rsidRDefault="00683AC6" w:rsidP="00F23F54">
      <w:pPr>
        <w:pStyle w:val="Textbodyindent"/>
        <w:rPr>
          <w:sz w:val="24"/>
        </w:rPr>
      </w:pPr>
      <w:r w:rsidRPr="00F23F54">
        <w:rPr>
          <w:sz w:val="24"/>
        </w:rPr>
        <w:t xml:space="preserve">Products and Services shall not be eligible for assessment of any trunk or aggregation circuit fees to CTS to terminate Contractor circuits. </w:t>
      </w:r>
      <w:r w:rsidR="004C3649">
        <w:rPr>
          <w:sz w:val="24"/>
        </w:rPr>
        <w:t>Contractor</w:t>
      </w:r>
      <w:r w:rsidRPr="00F23F54">
        <w:rPr>
          <w:sz w:val="24"/>
        </w:rPr>
        <w:t xml:space="preserve"> cannot bid a site using any existing fee for service trunks paid for by CTS under any other contract or engagement. </w:t>
      </w:r>
    </w:p>
    <w:p w14:paraId="0896A1F6"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Background Checks (delete if not applicable)</w:t>
      </w:r>
    </w:p>
    <w:p w14:paraId="15D02047" w14:textId="77777777" w:rsidR="00FB2FAA" w:rsidRPr="006959C1" w:rsidRDefault="00FB2FAA" w:rsidP="006959C1">
      <w:pPr>
        <w:pStyle w:val="ListParagraph"/>
        <w:numPr>
          <w:ilvl w:val="0"/>
          <w:numId w:val="8"/>
        </w:numPr>
      </w:pPr>
      <w:r w:rsidRPr="006959C1">
        <w:t>Due to the nature of the services to be provided under the contract, CTS requires that the Contractor successfully complete a criminal background check prior to the start of their services. The criminal background investigation shall include a review of the 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6A5358AF"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Supplemental Bandwidth</w:t>
      </w:r>
    </w:p>
    <w:p w14:paraId="1A7E1ADA" w14:textId="72491BB0" w:rsidR="00D32DBC" w:rsidRDefault="00BF16FE" w:rsidP="00BF16FE">
      <w:pPr>
        <w:pStyle w:val="Heading1para"/>
        <w:rPr>
          <w:sz w:val="24"/>
          <w:szCs w:val="24"/>
        </w:rPr>
      </w:pPr>
      <w:r w:rsidRPr="00E63DFF">
        <w:rPr>
          <w:sz w:val="24"/>
          <w:szCs w:val="24"/>
        </w:rPr>
        <w:t xml:space="preserve">CTS </w:t>
      </w:r>
      <w:r w:rsidR="000E43AF" w:rsidRPr="00E63DFF">
        <w:rPr>
          <w:sz w:val="24"/>
          <w:szCs w:val="24"/>
        </w:rPr>
        <w:t>is</w:t>
      </w:r>
      <w:r w:rsidRPr="00E63DFF">
        <w:rPr>
          <w:sz w:val="24"/>
          <w:szCs w:val="24"/>
        </w:rPr>
        <w:t xml:space="preserve"> </w:t>
      </w:r>
      <w:r w:rsidR="000E43AF" w:rsidRPr="00E63DFF">
        <w:rPr>
          <w:sz w:val="24"/>
          <w:szCs w:val="24"/>
        </w:rPr>
        <w:t>requesting information on</w:t>
      </w:r>
      <w:r w:rsidRPr="00E63DFF">
        <w:rPr>
          <w:sz w:val="24"/>
          <w:szCs w:val="24"/>
        </w:rPr>
        <w:t xml:space="preserve"> upgrade options for </w:t>
      </w:r>
      <w:r w:rsidR="000E43AF" w:rsidRPr="00E63DFF">
        <w:rPr>
          <w:sz w:val="24"/>
          <w:szCs w:val="24"/>
        </w:rPr>
        <w:t>the S</w:t>
      </w:r>
      <w:r w:rsidRPr="00E63DFF">
        <w:rPr>
          <w:sz w:val="24"/>
          <w:szCs w:val="24"/>
        </w:rPr>
        <w:t>ervice</w:t>
      </w:r>
      <w:r w:rsidR="000E43AF" w:rsidRPr="00E63DFF">
        <w:rPr>
          <w:sz w:val="24"/>
          <w:szCs w:val="24"/>
        </w:rPr>
        <w:t xml:space="preserve"> from the </w:t>
      </w:r>
      <w:r w:rsidR="004C3649">
        <w:rPr>
          <w:sz w:val="24"/>
          <w:szCs w:val="24"/>
        </w:rPr>
        <w:t>Contractor</w:t>
      </w:r>
      <w:r w:rsidRPr="00E63DFF">
        <w:rPr>
          <w:sz w:val="24"/>
          <w:szCs w:val="24"/>
        </w:rPr>
        <w:t xml:space="preserve"> in addition to the initial request in the </w:t>
      </w:r>
      <w:r w:rsidR="00D83509">
        <w:rPr>
          <w:sz w:val="24"/>
          <w:szCs w:val="24"/>
        </w:rPr>
        <w:t>Cost</w:t>
      </w:r>
      <w:r w:rsidR="00D83509" w:rsidRPr="00E63DFF">
        <w:rPr>
          <w:sz w:val="24"/>
          <w:szCs w:val="24"/>
        </w:rPr>
        <w:t xml:space="preserve"> </w:t>
      </w:r>
      <w:r w:rsidRPr="00E63DFF">
        <w:rPr>
          <w:sz w:val="24"/>
          <w:szCs w:val="24"/>
        </w:rPr>
        <w:t xml:space="preserve">Model.  This information is </w:t>
      </w:r>
      <w:r w:rsidR="000E43AF" w:rsidRPr="00E63DFF">
        <w:rPr>
          <w:sz w:val="24"/>
          <w:szCs w:val="24"/>
        </w:rPr>
        <w:t>requested</w:t>
      </w:r>
      <w:r w:rsidRPr="00E63DFF">
        <w:rPr>
          <w:sz w:val="24"/>
          <w:szCs w:val="24"/>
        </w:rPr>
        <w:t xml:space="preserve"> to give CTS upgrade rights if it so chooses to exercise such rights without further competition, however, it does not guarantee CTS will award the upgrade to the Contractor. </w:t>
      </w:r>
      <w:proofErr w:type="gramStart"/>
      <w:r w:rsidR="00D32DBC">
        <w:rPr>
          <w:sz w:val="24"/>
          <w:szCs w:val="24"/>
        </w:rPr>
        <w:t>In the event that</w:t>
      </w:r>
      <w:proofErr w:type="gramEnd"/>
      <w:r w:rsidR="00D32DBC">
        <w:rPr>
          <w:sz w:val="24"/>
          <w:szCs w:val="24"/>
        </w:rPr>
        <w:t xml:space="preserve"> CTS is requesting a larger </w:t>
      </w:r>
      <w:r w:rsidR="008469B9">
        <w:rPr>
          <w:sz w:val="24"/>
          <w:szCs w:val="24"/>
        </w:rPr>
        <w:t xml:space="preserve">(or the same) </w:t>
      </w:r>
      <w:r w:rsidR="00D32DBC">
        <w:rPr>
          <w:sz w:val="24"/>
          <w:szCs w:val="24"/>
        </w:rPr>
        <w:t xml:space="preserve">bandwidth in its initial bid, please include pricing for </w:t>
      </w:r>
      <w:r w:rsidR="008469B9">
        <w:rPr>
          <w:sz w:val="24"/>
          <w:szCs w:val="24"/>
        </w:rPr>
        <w:t xml:space="preserve">the </w:t>
      </w:r>
      <w:r w:rsidR="00D32DBC">
        <w:rPr>
          <w:sz w:val="24"/>
          <w:szCs w:val="24"/>
        </w:rPr>
        <w:t xml:space="preserve">downgrade </w:t>
      </w:r>
      <w:r w:rsidR="008469B9">
        <w:rPr>
          <w:sz w:val="24"/>
          <w:szCs w:val="24"/>
        </w:rPr>
        <w:t>option.</w:t>
      </w:r>
    </w:p>
    <w:p w14:paraId="72D8EF8A" w14:textId="7F925FEB" w:rsidR="00D23DDD" w:rsidRDefault="00BF16FE" w:rsidP="00BF16FE">
      <w:pPr>
        <w:pStyle w:val="Heading1para"/>
        <w:rPr>
          <w:sz w:val="24"/>
          <w:szCs w:val="24"/>
        </w:rPr>
      </w:pPr>
      <w:r w:rsidRPr="00E63DFF">
        <w:rPr>
          <w:sz w:val="24"/>
          <w:szCs w:val="24"/>
        </w:rPr>
        <w:t xml:space="preserve">Pricing provided for the Supplemental Bandwidth </w:t>
      </w:r>
      <w:r w:rsidR="00830CFB">
        <w:rPr>
          <w:sz w:val="24"/>
          <w:szCs w:val="24"/>
        </w:rPr>
        <w:t xml:space="preserve">will not be </w:t>
      </w:r>
      <w:r w:rsidR="00D32DBC">
        <w:rPr>
          <w:sz w:val="24"/>
          <w:szCs w:val="24"/>
        </w:rPr>
        <w:t>evaluated</w:t>
      </w:r>
      <w:r w:rsidR="00590116">
        <w:rPr>
          <w:sz w:val="24"/>
          <w:szCs w:val="24"/>
        </w:rPr>
        <w:t xml:space="preserve">.  </w:t>
      </w:r>
      <w:r w:rsidR="00D23DDD">
        <w:rPr>
          <w:sz w:val="24"/>
          <w:szCs w:val="24"/>
        </w:rPr>
        <w:t xml:space="preserve">The categories listed for supplemental bandwidth illustrate potential categories; however, the specific supplemental bandwidth needs will be negotiated and documented </w:t>
      </w:r>
      <w:r w:rsidR="002A533E">
        <w:rPr>
          <w:sz w:val="24"/>
          <w:szCs w:val="24"/>
        </w:rPr>
        <w:t xml:space="preserve">in </w:t>
      </w:r>
      <w:r w:rsidR="00D23DDD">
        <w:rPr>
          <w:sz w:val="24"/>
          <w:szCs w:val="24"/>
        </w:rPr>
        <w:t xml:space="preserve">an amendment to the applicable SOW. </w:t>
      </w:r>
    </w:p>
    <w:p w14:paraId="3C8119D3" w14:textId="77777777" w:rsidR="006953E7" w:rsidRDefault="006953E7" w:rsidP="00BF16FE">
      <w:pPr>
        <w:pStyle w:val="Heading1para"/>
        <w:rPr>
          <w:sz w:val="24"/>
          <w:szCs w:val="24"/>
        </w:rPr>
      </w:pPr>
    </w:p>
    <w:p w14:paraId="19C5CB07" w14:textId="2FD45212" w:rsidR="00D32DBC" w:rsidRDefault="00152D12" w:rsidP="000136AB">
      <w:pPr>
        <w:pStyle w:val="Heading1para"/>
        <w:rPr>
          <w:b/>
          <w:sz w:val="24"/>
          <w:szCs w:val="24"/>
        </w:rPr>
      </w:pPr>
      <w:r>
        <w:rPr>
          <w:b/>
          <w:sz w:val="24"/>
          <w:szCs w:val="24"/>
        </w:rPr>
        <w:t>CONTRACTOR’S</w:t>
      </w:r>
      <w:r w:rsidR="00C94695">
        <w:rPr>
          <w:b/>
          <w:sz w:val="24"/>
          <w:szCs w:val="24"/>
        </w:rPr>
        <w:t xml:space="preserve"> </w:t>
      </w:r>
      <w:r w:rsidR="002A533E">
        <w:rPr>
          <w:b/>
          <w:sz w:val="24"/>
          <w:szCs w:val="24"/>
        </w:rPr>
        <w:t>FAILURE TO PROVIDE</w:t>
      </w:r>
      <w:r>
        <w:rPr>
          <w:b/>
          <w:sz w:val="24"/>
          <w:szCs w:val="24"/>
        </w:rPr>
        <w:t xml:space="preserve"> AT LEAST ONE</w:t>
      </w:r>
      <w:r w:rsidR="002A533E">
        <w:rPr>
          <w:b/>
          <w:sz w:val="24"/>
          <w:szCs w:val="24"/>
        </w:rPr>
        <w:t xml:space="preserve"> SUPPLEMENTAL BANDWIDTH </w:t>
      </w:r>
      <w:r>
        <w:rPr>
          <w:b/>
          <w:sz w:val="24"/>
          <w:szCs w:val="24"/>
        </w:rPr>
        <w:t xml:space="preserve">PRICING PER SITE </w:t>
      </w:r>
      <w:r w:rsidR="002A533E">
        <w:rPr>
          <w:b/>
          <w:sz w:val="24"/>
          <w:szCs w:val="24"/>
        </w:rPr>
        <w:t xml:space="preserve">REQUESTED IN THE APPENDIX A </w:t>
      </w:r>
      <w:r w:rsidR="002A533E">
        <w:rPr>
          <w:b/>
          <w:i/>
          <w:sz w:val="24"/>
          <w:szCs w:val="24"/>
        </w:rPr>
        <w:t>COST MODEL</w:t>
      </w:r>
      <w:r w:rsidR="002A533E">
        <w:rPr>
          <w:b/>
          <w:sz w:val="24"/>
          <w:szCs w:val="24"/>
        </w:rPr>
        <w:t xml:space="preserve"> SHALL RESULT IN DISQUALIFICATION FOR EACH SITE </w:t>
      </w:r>
      <w:r>
        <w:rPr>
          <w:b/>
          <w:sz w:val="24"/>
          <w:szCs w:val="24"/>
        </w:rPr>
        <w:t>CONTRACTOR</w:t>
      </w:r>
      <w:r w:rsidR="000136AB">
        <w:rPr>
          <w:b/>
          <w:sz w:val="24"/>
          <w:szCs w:val="24"/>
        </w:rPr>
        <w:t xml:space="preserve"> DID NOT PROVIDE SUPPLEMENTAL BANDWIDTH PRICING.</w:t>
      </w:r>
    </w:p>
    <w:p w14:paraId="5828F242" w14:textId="77777777" w:rsidR="006953E7" w:rsidRPr="002A533E" w:rsidRDefault="006953E7" w:rsidP="000136AB">
      <w:pPr>
        <w:pStyle w:val="Heading1para"/>
        <w:rPr>
          <w:b/>
          <w:strike/>
          <w:sz w:val="24"/>
          <w:szCs w:val="24"/>
        </w:rPr>
      </w:pPr>
    </w:p>
    <w:p w14:paraId="32334EEE" w14:textId="77777777" w:rsidR="00BF16FE" w:rsidRPr="00E63DFF" w:rsidRDefault="00D23DDD" w:rsidP="00BF16FE">
      <w:pPr>
        <w:pStyle w:val="Heading1para"/>
        <w:rPr>
          <w:sz w:val="24"/>
          <w:szCs w:val="24"/>
        </w:rPr>
      </w:pPr>
      <w:r>
        <w:rPr>
          <w:sz w:val="24"/>
          <w:szCs w:val="24"/>
        </w:rPr>
        <w:t xml:space="preserve">To exercise the right to upgrade, </w:t>
      </w:r>
      <w:r w:rsidR="00BF16FE" w:rsidRPr="00E63DFF">
        <w:rPr>
          <w:sz w:val="24"/>
          <w:szCs w:val="24"/>
        </w:rPr>
        <w:t>CTS shall notify the Contractor to determine if an upgrade to the site is warranted and confirm pricing during the Service Term. Should CTS choose to purchase the supplemental bandwidth</w:t>
      </w:r>
      <w:r w:rsidR="007E57F9" w:rsidRPr="00E63DFF">
        <w:rPr>
          <w:sz w:val="24"/>
          <w:szCs w:val="24"/>
        </w:rPr>
        <w:t>; the</w:t>
      </w:r>
      <w:r w:rsidR="00BF16FE" w:rsidRPr="00E63DFF">
        <w:rPr>
          <w:sz w:val="24"/>
          <w:szCs w:val="24"/>
        </w:rPr>
        <w:t xml:space="preserve"> Parties will amend the applicable SOW</w:t>
      </w:r>
      <w:r w:rsidR="00E63DFF" w:rsidRPr="00E63DFF">
        <w:rPr>
          <w:sz w:val="24"/>
          <w:szCs w:val="24"/>
        </w:rPr>
        <w:t xml:space="preserve"> to reflect the</w:t>
      </w:r>
      <w:r>
        <w:rPr>
          <w:sz w:val="24"/>
          <w:szCs w:val="24"/>
        </w:rPr>
        <w:t xml:space="preserve"> applicable upgrade bandwidth and the</w:t>
      </w:r>
      <w:r w:rsidR="00E63DFF" w:rsidRPr="00E63DFF">
        <w:rPr>
          <w:sz w:val="24"/>
          <w:szCs w:val="24"/>
        </w:rPr>
        <w:t xml:space="preserve"> </w:t>
      </w:r>
      <w:r>
        <w:rPr>
          <w:sz w:val="24"/>
          <w:szCs w:val="24"/>
        </w:rPr>
        <w:t xml:space="preserve">then current </w:t>
      </w:r>
      <w:r w:rsidR="00E63DFF" w:rsidRPr="00E63DFF">
        <w:rPr>
          <w:sz w:val="24"/>
          <w:szCs w:val="24"/>
        </w:rPr>
        <w:t>upgrade price.</w:t>
      </w: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77777777" w:rsidR="00B53F1F" w:rsidRPr="00E63DFF" w:rsidRDefault="00B53F1F" w:rsidP="00E63DFF">
      <w:pPr>
        <w:pStyle w:val="Heading1para"/>
        <w:rPr>
          <w:sz w:val="24"/>
          <w:szCs w:val="24"/>
        </w:rPr>
      </w:pPr>
      <w:r>
        <w:rPr>
          <w:sz w:val="24"/>
          <w:szCs w:val="24"/>
        </w:rPr>
        <w:t xml:space="preserve">Pricing may be requested in Individual or Grouped Pricing. 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3D561A11" w:rsidR="003F1973" w:rsidRPr="009F382D" w:rsidRDefault="00B53F1F" w:rsidP="001F2C3C">
      <w:pPr>
        <w:pStyle w:val="ListParagraph"/>
        <w:rPr>
          <w:u w:val="single"/>
        </w:rPr>
      </w:pPr>
      <w:r>
        <w:rPr>
          <w:u w:val="single"/>
        </w:rPr>
        <w:t xml:space="preserve">(M) </w:t>
      </w:r>
      <w:r w:rsidR="003F1973" w:rsidRPr="009F382D">
        <w:rPr>
          <w:u w:val="single"/>
        </w:rPr>
        <w:t>Individual Pricing</w:t>
      </w:r>
      <w:r w:rsidR="00D87AB0">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3" w:name="_Toc328065295"/>
      <w:r w:rsidRPr="00465BF7">
        <w:rPr>
          <w:b/>
          <w:bCs/>
        </w:rPr>
        <w:t>Financial Grounds for Disqualification</w:t>
      </w:r>
      <w:bookmarkEnd w:id="43"/>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6"/>
      <w:r w:rsidRPr="00465BF7">
        <w:rPr>
          <w:b/>
          <w:bCs/>
        </w:rPr>
        <w:t>Taxes</w:t>
      </w:r>
      <w:bookmarkEnd w:id="44"/>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5"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6" w:name="_Ref87693445"/>
      <w:bookmarkStart w:id="47" w:name="_Toc328065303"/>
      <w:bookmarkEnd w:id="45"/>
      <w:r w:rsidRPr="00465BF7">
        <w:rPr>
          <w:b/>
          <w:bCs/>
        </w:rPr>
        <w:t xml:space="preserve">Completion of </w:t>
      </w:r>
      <w:r w:rsidR="00D83509">
        <w:rPr>
          <w:b/>
          <w:bCs/>
        </w:rPr>
        <w:t>Cost</w:t>
      </w:r>
      <w:r w:rsidR="00D83509" w:rsidRPr="00465BF7">
        <w:rPr>
          <w:b/>
          <w:bCs/>
        </w:rPr>
        <w:t xml:space="preserve"> </w:t>
      </w:r>
      <w:r w:rsidRPr="00465BF7">
        <w:rPr>
          <w:b/>
          <w:bCs/>
        </w:rPr>
        <w:t>Model</w:t>
      </w:r>
      <w:bookmarkEnd w:id="46"/>
      <w:bookmarkEnd w:id="47"/>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77777777"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0B33C5F0" w14:textId="77777777" w:rsidR="00FE0EDA" w:rsidRDefault="00FE0EDA" w:rsidP="00F23F54">
      <w:pPr>
        <w:widowControl/>
        <w:autoSpaceDE/>
        <w:autoSpaceDN/>
        <w:spacing w:before="120"/>
        <w:ind w:left="720"/>
      </w:pPr>
    </w:p>
    <w:p w14:paraId="5C3D2F13" w14:textId="77777777" w:rsidR="004A098B" w:rsidRDefault="004A098B" w:rsidP="00A34CA8">
      <w:pPr>
        <w:pStyle w:val="ListParagraph"/>
        <w:numPr>
          <w:ilvl w:val="0"/>
          <w:numId w:val="10"/>
        </w:numPr>
      </w:pPr>
      <w:r>
        <w:t xml:space="preserve">Site </w:t>
      </w:r>
      <w:r w:rsidR="00FE0EDA">
        <w:t>N</w:t>
      </w:r>
      <w:r>
        <w:t>ame</w:t>
      </w:r>
    </w:p>
    <w:p w14:paraId="3243D028" w14:textId="77777777" w:rsidR="004A098B" w:rsidRDefault="004A098B" w:rsidP="00A34CA8">
      <w:pPr>
        <w:pStyle w:val="ListParagraph"/>
        <w:numPr>
          <w:ilvl w:val="0"/>
          <w:numId w:val="10"/>
        </w:numPr>
      </w:pPr>
      <w:r>
        <w:t>Site Address</w:t>
      </w:r>
    </w:p>
    <w:p w14:paraId="6E9569B7" w14:textId="77777777" w:rsidR="004A098B" w:rsidRDefault="004A098B" w:rsidP="00A34CA8">
      <w:pPr>
        <w:pStyle w:val="ListParagraph"/>
        <w:numPr>
          <w:ilvl w:val="0"/>
          <w:numId w:val="10"/>
        </w:numPr>
      </w:pPr>
      <w:r>
        <w:t>Site Contact</w:t>
      </w:r>
      <w:r w:rsidR="00B9168C">
        <w:t>(s)</w:t>
      </w:r>
    </w:p>
    <w:p w14:paraId="750593DA" w14:textId="77777777" w:rsidR="004A098B" w:rsidRDefault="004A098B" w:rsidP="00A34CA8">
      <w:pPr>
        <w:pStyle w:val="ListParagraph"/>
        <w:numPr>
          <w:ilvl w:val="0"/>
          <w:numId w:val="10"/>
        </w:numPr>
      </w:pPr>
      <w:r>
        <w:t>Locations for Services to Terminate</w:t>
      </w:r>
    </w:p>
    <w:p w14:paraId="7206147E" w14:textId="77777777" w:rsidR="004A098B" w:rsidRDefault="004A098B" w:rsidP="00A34CA8">
      <w:pPr>
        <w:pStyle w:val="ListParagraph"/>
        <w:numPr>
          <w:ilvl w:val="0"/>
          <w:numId w:val="10"/>
        </w:numPr>
      </w:pPr>
      <w:r>
        <w:t>Whether or not a floor map is included</w:t>
      </w:r>
    </w:p>
    <w:p w14:paraId="6E4D212E" w14:textId="77777777" w:rsidR="004A098B" w:rsidRDefault="004A098B" w:rsidP="00A34CA8">
      <w:pPr>
        <w:pStyle w:val="ListParagraph"/>
        <w:numPr>
          <w:ilvl w:val="0"/>
          <w:numId w:val="10"/>
        </w:numPr>
      </w:pPr>
      <w:r>
        <w:t xml:space="preserve">The </w:t>
      </w:r>
      <w:r w:rsidR="000F1753">
        <w:t xml:space="preserve">Guaranteed </w:t>
      </w:r>
      <w:r>
        <w:t>Install Interval</w:t>
      </w:r>
      <w:r w:rsidR="00B9168C">
        <w:t xml:space="preserve"> in days</w:t>
      </w:r>
    </w:p>
    <w:p w14:paraId="1FFEC1D9" w14:textId="43D96339" w:rsidR="004A098B" w:rsidRDefault="004A098B" w:rsidP="00A34CA8">
      <w:pPr>
        <w:pStyle w:val="ListParagraph"/>
        <w:numPr>
          <w:ilvl w:val="0"/>
          <w:numId w:val="10"/>
        </w:numPr>
      </w:pPr>
      <w:r>
        <w:t xml:space="preserve">Initial Proposed Bandwidth </w:t>
      </w:r>
    </w:p>
    <w:p w14:paraId="05C04C1D" w14:textId="0BB414F6" w:rsidR="00464086" w:rsidRDefault="00464086" w:rsidP="00A34CA8">
      <w:pPr>
        <w:pStyle w:val="ListParagraph"/>
        <w:numPr>
          <w:ilvl w:val="0"/>
          <w:numId w:val="10"/>
        </w:numPr>
      </w:pPr>
      <w:r>
        <w:t xml:space="preserve">Total scoring points attributed to </w:t>
      </w:r>
      <w:r w:rsidR="005B0E72">
        <w:t>Local Loop Type</w:t>
      </w:r>
    </w:p>
    <w:p w14:paraId="0B5F571C" w14:textId="77777777" w:rsidR="00B9168C" w:rsidRDefault="00B9168C" w:rsidP="00A34CA8">
      <w:pPr>
        <w:pStyle w:val="ListParagraph"/>
        <w:numPr>
          <w:ilvl w:val="0"/>
          <w:numId w:val="10"/>
        </w:numPr>
      </w:pPr>
      <w:r>
        <w:t>Total scoring p</w:t>
      </w:r>
      <w:r w:rsidR="00DC0FF8">
        <w:t>oints</w:t>
      </w:r>
      <w:r>
        <w:t xml:space="preserve"> attributed to </w:t>
      </w:r>
      <w:r w:rsidR="00651B72">
        <w:t>Install Interval</w:t>
      </w:r>
    </w:p>
    <w:p w14:paraId="639D8644" w14:textId="77777777" w:rsidR="00B9168C" w:rsidRDefault="00B9168C" w:rsidP="00A34CA8">
      <w:pPr>
        <w:pStyle w:val="ListParagraph"/>
        <w:numPr>
          <w:ilvl w:val="0"/>
          <w:numId w:val="10"/>
        </w:numPr>
      </w:pPr>
      <w:r>
        <w:t>Total scoring p</w:t>
      </w:r>
      <w:r w:rsidR="00DC0FF8">
        <w:t>oints</w:t>
      </w:r>
      <w:r>
        <w:t xml:space="preserve"> attributed to </w:t>
      </w:r>
      <w:proofErr w:type="gramStart"/>
      <w:r>
        <w:t>Cost</w:t>
      </w:r>
      <w:proofErr w:type="gramEnd"/>
    </w:p>
    <w:p w14:paraId="2D34C847" w14:textId="77777777" w:rsidR="004A098B" w:rsidRDefault="00F009E4" w:rsidP="00A34CA8">
      <w:pPr>
        <w:pStyle w:val="ListParagraph"/>
        <w:numPr>
          <w:ilvl w:val="0"/>
          <w:numId w:val="10"/>
        </w:numPr>
      </w:pPr>
      <w:r>
        <w:t xml:space="preserve">Unique Mandatory Requirements for the site. </w:t>
      </w:r>
    </w:p>
    <w:p w14:paraId="5CF42302" w14:textId="77777777" w:rsidR="00F009E4" w:rsidRDefault="00F009E4" w:rsidP="00F23F54">
      <w:pPr>
        <w:widowControl/>
        <w:autoSpaceDE/>
        <w:autoSpaceDN/>
        <w:spacing w:before="120"/>
        <w:ind w:left="720"/>
      </w:pPr>
    </w:p>
    <w:p w14:paraId="1CEFEE0D" w14:textId="77777777"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w:t>
      </w:r>
      <w:proofErr w:type="gramStart"/>
      <w:r w:rsidR="00D23DDD" w:rsidRPr="002D4067">
        <w:rPr>
          <w:b/>
          <w:u w:val="single"/>
        </w:rPr>
        <w:t>delete</w:t>
      </w:r>
      <w:proofErr w:type="gramEnd"/>
      <w:r w:rsidR="00D23DDD" w:rsidRPr="002D4067">
        <w:rPr>
          <w:b/>
          <w:u w:val="single"/>
        </w:rPr>
        <w:t xml:space="preserve"> or alter in any way </w:t>
      </w:r>
      <w:r w:rsidR="00F009E4" w:rsidRPr="002D4067">
        <w:rPr>
          <w:b/>
          <w:u w:val="single"/>
        </w:rPr>
        <w:t xml:space="preserve"> 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41F5B475" w14:textId="77777777" w:rsidR="00F009E4" w:rsidRDefault="00F009E4" w:rsidP="000C3901"/>
    <w:p w14:paraId="74F0BEF4" w14:textId="77777777" w:rsidR="00F009E4" w:rsidRDefault="00F009E4" w:rsidP="006959C1">
      <w:pPr>
        <w:pStyle w:val="ListParagraph"/>
        <w:ind w:left="1800"/>
      </w:pPr>
    </w:p>
    <w:p w14:paraId="52DA9BDD" w14:textId="77777777" w:rsidR="00F009E4" w:rsidRDefault="00F009E4" w:rsidP="006959C1">
      <w:pPr>
        <w:pStyle w:val="ListParagraph"/>
        <w:numPr>
          <w:ilvl w:val="0"/>
          <w:numId w:val="22"/>
        </w:numPr>
      </w:pPr>
      <w:r>
        <w:t xml:space="preserve">(MS) </w:t>
      </w:r>
      <w:r w:rsidR="004C3649">
        <w:t>Contractor</w:t>
      </w:r>
      <w:r>
        <w:t>’s proposed shorter Install Interval</w:t>
      </w:r>
    </w:p>
    <w:p w14:paraId="279A45A1" w14:textId="77777777" w:rsidR="00683AC6" w:rsidRDefault="00683AC6" w:rsidP="00F23F54">
      <w:pPr>
        <w:pStyle w:val="ListParagraph"/>
      </w:pPr>
    </w:p>
    <w:p w14:paraId="646DEAE2" w14:textId="77777777" w:rsidR="00683AC6" w:rsidRPr="006959C1" w:rsidRDefault="00683AC6" w:rsidP="006959C1">
      <w:pPr>
        <w:pStyle w:val="Style1"/>
        <w:numPr>
          <w:ilvl w:val="0"/>
          <w:numId w:val="23"/>
        </w:numPr>
        <w:spacing w:before="0"/>
        <w:ind w:right="144"/>
        <w:rPr>
          <w:sz w:val="24"/>
        </w:rPr>
      </w:pPr>
      <w:r w:rsidRPr="006959C1">
        <w:rPr>
          <w:sz w:val="24"/>
        </w:rPr>
        <w:t xml:space="preserve">In the event a shorter Installation Interval cannot be met, </w:t>
      </w:r>
      <w:r w:rsidR="004C3649">
        <w:rPr>
          <w:sz w:val="24"/>
        </w:rPr>
        <w:t>Contractor</w:t>
      </w:r>
      <w:r w:rsidRPr="006959C1">
        <w:rPr>
          <w:sz w:val="24"/>
        </w:rPr>
        <w:t xml:space="preserve"> shall indicate such by entering “0” or n/a into the column. </w:t>
      </w:r>
      <w:r w:rsidR="00D23DDD">
        <w:rPr>
          <w:sz w:val="24"/>
        </w:rPr>
        <w:t xml:space="preserve"> If this column is left blank, CTS will assume </w:t>
      </w:r>
      <w:r w:rsidR="004C3649">
        <w:rPr>
          <w:sz w:val="24"/>
        </w:rPr>
        <w:t>Contractor</w:t>
      </w:r>
      <w:r w:rsidR="006C1C05">
        <w:rPr>
          <w:sz w:val="24"/>
        </w:rPr>
        <w:t xml:space="preserve"> did not intend to propose a shorter Installation Interval. </w:t>
      </w:r>
    </w:p>
    <w:p w14:paraId="67D8BF2F" w14:textId="77777777" w:rsidR="00F009E4" w:rsidRDefault="00F009E4" w:rsidP="00F009E4">
      <w:pPr>
        <w:pStyle w:val="ListParagraph"/>
        <w:ind w:left="1440"/>
      </w:pPr>
    </w:p>
    <w:p w14:paraId="012B5B2D" w14:textId="77777777" w:rsidR="00F009E4" w:rsidRDefault="00F009E4" w:rsidP="006959C1">
      <w:pPr>
        <w:pStyle w:val="ListParagraph"/>
        <w:numPr>
          <w:ilvl w:val="0"/>
          <w:numId w:val="22"/>
        </w:numPr>
      </w:pPr>
      <w:r>
        <w:t>(M) Local loop information</w:t>
      </w:r>
    </w:p>
    <w:p w14:paraId="77556C71" w14:textId="77777777" w:rsidR="00F009E4" w:rsidRDefault="00F009E4" w:rsidP="00F009E4">
      <w:pPr>
        <w:pStyle w:val="ListParagraph"/>
      </w:pPr>
    </w:p>
    <w:p w14:paraId="232E1381" w14:textId="77777777" w:rsidR="00F009E4" w:rsidRPr="000B202D" w:rsidRDefault="00F009E4" w:rsidP="006959C1">
      <w:pPr>
        <w:pStyle w:val="ListParagraph"/>
        <w:numPr>
          <w:ilvl w:val="0"/>
          <w:numId w:val="22"/>
        </w:numPr>
      </w:pPr>
      <w:r w:rsidRPr="000B202D">
        <w:t>(M</w:t>
      </w:r>
      <w:r w:rsidR="000B202D" w:rsidRPr="000B202D">
        <w:t>S</w:t>
      </w:r>
      <w:r w:rsidRPr="000B202D">
        <w:t xml:space="preserve">) Monthly </w:t>
      </w:r>
      <w:r w:rsidR="00B21CDD" w:rsidRPr="000B202D">
        <w:t>Recurring</w:t>
      </w:r>
      <w:r w:rsidRPr="000B202D">
        <w:t xml:space="preserve"> Costs (MRC) </w:t>
      </w:r>
      <w:proofErr w:type="gramStart"/>
      <w:r w:rsidRPr="000B202D">
        <w:t>stated</w:t>
      </w:r>
      <w:proofErr w:type="gramEnd"/>
    </w:p>
    <w:p w14:paraId="39AF02D2" w14:textId="77777777" w:rsidR="00F009E4" w:rsidRPr="000B202D" w:rsidRDefault="00F009E4" w:rsidP="00F009E4">
      <w:pPr>
        <w:pStyle w:val="ListParagraph"/>
      </w:pPr>
    </w:p>
    <w:p w14:paraId="0A0C0CA8" w14:textId="77777777" w:rsidR="00F009E4" w:rsidRPr="000B202D" w:rsidRDefault="00F009E4" w:rsidP="006959C1">
      <w:pPr>
        <w:pStyle w:val="ListParagraph"/>
        <w:numPr>
          <w:ilvl w:val="0"/>
          <w:numId w:val="22"/>
        </w:numPr>
      </w:pPr>
      <w:r w:rsidRPr="000B202D">
        <w:t>(M</w:t>
      </w:r>
      <w:r w:rsidR="000B202D" w:rsidRPr="000B202D">
        <w:t>S</w:t>
      </w:r>
      <w:r w:rsidRPr="000B202D">
        <w:t>) Non-</w:t>
      </w:r>
      <w:r w:rsidR="00B21CDD" w:rsidRPr="000B202D">
        <w:t>Recurring</w:t>
      </w:r>
      <w:r w:rsidRPr="000B202D">
        <w:t xml:space="preserve"> Costs (NRC) </w:t>
      </w:r>
      <w:proofErr w:type="gramStart"/>
      <w:r w:rsidRPr="000B202D">
        <w:t>stated</w:t>
      </w:r>
      <w:proofErr w:type="gramEnd"/>
    </w:p>
    <w:p w14:paraId="0B4E3EC2" w14:textId="77777777" w:rsidR="00F009E4" w:rsidRDefault="00F009E4" w:rsidP="00F009E4">
      <w:pPr>
        <w:pStyle w:val="ListParagraph"/>
      </w:pPr>
    </w:p>
    <w:p w14:paraId="53CA5505" w14:textId="73F60F3B" w:rsidR="00F009E4" w:rsidRDefault="00F009E4" w:rsidP="006959C1">
      <w:pPr>
        <w:pStyle w:val="ListParagraph"/>
        <w:numPr>
          <w:ilvl w:val="0"/>
          <w:numId w:val="22"/>
        </w:numPr>
      </w:pPr>
      <w:r>
        <w:t>(M) Supplemental Bandwidth Information completed</w:t>
      </w:r>
      <w:r w:rsidR="00152D12">
        <w:t>. Contractors must complete at least one of the blank Supplemental Bandwidth Information columns per site and should not alter columns that contain “N/A”.  Failure to complete at least one of the blank Supplemental Bandwidth Information columns shall result in disqualification of that site.</w:t>
      </w:r>
    </w:p>
    <w:p w14:paraId="142C71AB" w14:textId="77777777" w:rsidR="00582B8F" w:rsidRDefault="00582B8F" w:rsidP="00582B8F">
      <w:pPr>
        <w:pStyle w:val="ListParagraph"/>
      </w:pPr>
    </w:p>
    <w:p w14:paraId="0811603A" w14:textId="77777777" w:rsidR="00582B8F" w:rsidRPr="006959C1" w:rsidRDefault="00582B8F" w:rsidP="006959C1">
      <w:pPr>
        <w:pStyle w:val="Style1"/>
        <w:numPr>
          <w:ilvl w:val="0"/>
          <w:numId w:val="24"/>
        </w:numPr>
        <w:spacing w:before="0"/>
        <w:ind w:right="144"/>
        <w:rPr>
          <w:sz w:val="24"/>
        </w:rPr>
      </w:pPr>
      <w:r w:rsidRPr="006959C1">
        <w:rPr>
          <w:sz w:val="24"/>
        </w:rPr>
        <w:t xml:space="preserve">Supplemental bandwidth is required to be included but will not be evaluated. </w:t>
      </w: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365DF058" w14:textId="77777777" w:rsidR="003E57E7" w:rsidRDefault="009F382D" w:rsidP="006959C1">
      <w:pPr>
        <w:tabs>
          <w:tab w:val="left" w:pos="4680"/>
          <w:tab w:val="right" w:pos="9468"/>
        </w:tabs>
      </w:pPr>
      <w:r w:rsidRPr="00BC2999">
        <w:t xml:space="preserve">For all sites on which a </w:t>
      </w:r>
      <w:r w:rsidR="004C3649">
        <w:t>Contractor</w:t>
      </w:r>
      <w:r w:rsidRPr="00BC2999">
        <w:t xml:space="preserve"> intends to bid, </w:t>
      </w:r>
      <w:r w:rsidR="004C3649">
        <w:t>Contractor</w:t>
      </w:r>
      <w:r w:rsidRPr="00BC2999">
        <w:t xml:space="preserve"> must provide </w:t>
      </w:r>
      <w:r w:rsidR="00582B8F">
        <w:t>responses</w:t>
      </w:r>
      <w:r w:rsidR="00D83509">
        <w:t xml:space="preserve"> in the Cost Model</w:t>
      </w:r>
      <w:r w:rsidR="00582B8F">
        <w:t xml:space="preserve"> in all columns under “</w:t>
      </w:r>
      <w:r w:rsidR="004C3649">
        <w:t>Contractor</w:t>
      </w:r>
      <w:r w:rsidR="00582B8F" w:rsidRPr="00F23F54">
        <w:t xml:space="preserve"> to Complete</w:t>
      </w:r>
      <w:r w:rsidR="00582B8F">
        <w:t xml:space="preserve">” </w:t>
      </w:r>
      <w:r w:rsidRPr="00BC2999">
        <w:t xml:space="preserve">in Appendix </w:t>
      </w:r>
      <w:r w:rsidR="00D83509">
        <w:t>A</w:t>
      </w:r>
      <w:r w:rsidR="00F23F54">
        <w:t>.</w:t>
      </w:r>
    </w:p>
    <w:p w14:paraId="4CDA1FA8" w14:textId="77777777" w:rsidR="00596E6F" w:rsidRDefault="009F382D" w:rsidP="006959C1">
      <w:pPr>
        <w:tabs>
          <w:tab w:val="left" w:pos="4680"/>
          <w:tab w:val="right" w:pos="9468"/>
        </w:tabs>
      </w:pPr>
      <w:r>
        <w:t xml:space="preserve">There </w:t>
      </w:r>
      <w:r w:rsidR="00596E6F">
        <w:t>are</w:t>
      </w:r>
      <w:r>
        <w:t xml:space="preserve"> </w:t>
      </w:r>
      <w:r w:rsidR="00596E6F">
        <w:t>two</w:t>
      </w:r>
      <w:r>
        <w:t xml:space="preserve"> categor</w:t>
      </w:r>
      <w:r w:rsidR="00596E6F">
        <w:t>ies</w:t>
      </w:r>
      <w:r>
        <w:t xml:space="preserve"> of component </w:t>
      </w:r>
      <w:r w:rsidR="00DC0FF8">
        <w:t xml:space="preserve">scoring </w:t>
      </w:r>
      <w:r>
        <w:t xml:space="preserve">which constitute the </w:t>
      </w:r>
      <w:r w:rsidR="004403FB">
        <w:t xml:space="preserve">Total </w:t>
      </w:r>
      <w:r>
        <w:t xml:space="preserve">Score – the </w:t>
      </w:r>
      <w:r w:rsidR="00DC0FF8">
        <w:t>Cost Score and the Timeline Score</w:t>
      </w:r>
      <w:r>
        <w:t>.</w:t>
      </w:r>
    </w:p>
    <w:p w14:paraId="2F82493A" w14:textId="628BA31F" w:rsidR="13976491" w:rsidRDefault="13976491" w:rsidP="13976491">
      <w:pPr>
        <w:tabs>
          <w:tab w:val="left" w:pos="4680"/>
          <w:tab w:val="right" w:pos="9468"/>
        </w:tabs>
      </w:pPr>
    </w:p>
    <w:p w14:paraId="3B14AC88" w14:textId="7E97CC81" w:rsidR="36705763" w:rsidRDefault="36705763" w:rsidP="13976491">
      <w:pPr>
        <w:tabs>
          <w:tab w:val="left" w:pos="4680"/>
          <w:tab w:val="right" w:pos="9468"/>
        </w:tabs>
      </w:pPr>
      <w:r>
        <w:t>Points available for each site will be identified in the Appendix A – Cost Model,</w:t>
      </w:r>
    </w:p>
    <w:p w14:paraId="66FD5901" w14:textId="45DEA57F" w:rsidR="00596E6F" w:rsidRPr="00660EDE" w:rsidRDefault="00AD42AD" w:rsidP="13976491">
      <w:pPr>
        <w:pStyle w:val="ListParagraph"/>
        <w:numPr>
          <w:ilvl w:val="0"/>
          <w:numId w:val="14"/>
        </w:numPr>
        <w:spacing w:before="240" w:after="60" w:line="360" w:lineRule="auto"/>
        <w:rPr>
          <w:b/>
          <w:bCs/>
        </w:rPr>
      </w:pPr>
      <w:r w:rsidRPr="13976491">
        <w:rPr>
          <w:b/>
          <w:bCs/>
        </w:rPr>
        <w:t>Cost Score</w:t>
      </w:r>
    </w:p>
    <w:p w14:paraId="204C6790" w14:textId="77777777" w:rsidR="009F382D" w:rsidRDefault="009F382D" w:rsidP="006959C1">
      <w:pPr>
        <w:widowControl/>
        <w:autoSpaceDE/>
        <w:autoSpaceDN/>
        <w:spacing w:before="120"/>
        <w:ind w:left="720"/>
      </w:pPr>
      <w:r w:rsidRPr="00BC2999">
        <w:t xml:space="preserve">The </w:t>
      </w:r>
      <w:r w:rsidR="00AD42AD">
        <w:t>Cost Score</w:t>
      </w:r>
      <w:r w:rsidRPr="00BC2999">
        <w:t xml:space="preserve"> is reached by the following formula, as set forth more fully below.</w:t>
      </w:r>
    </w:p>
    <w:p w14:paraId="2E2DBDE1" w14:textId="77777777" w:rsidR="00582B8F" w:rsidRDefault="001756CA" w:rsidP="00F23F54">
      <w:pPr>
        <w:pStyle w:val="Heading2"/>
        <w:numPr>
          <w:ilvl w:val="3"/>
          <w:numId w:val="3"/>
        </w:numPr>
      </w:pPr>
      <w:r w:rsidRPr="00F23F54">
        <w:t>Individual Pricing</w:t>
      </w:r>
    </w:p>
    <w:p w14:paraId="2BDA2DEA" w14:textId="77777777" w:rsidR="0077597A" w:rsidRPr="0077597A" w:rsidRDefault="0077597A" w:rsidP="00F23F54"/>
    <w:p w14:paraId="6C20474B" w14:textId="77777777" w:rsidR="0077597A" w:rsidRPr="00F23F54" w:rsidRDefault="0077597A" w:rsidP="00635D22">
      <w:pPr>
        <w:widowControl/>
        <w:autoSpaceDE/>
        <w:autoSpaceDN/>
        <w:spacing w:before="120"/>
        <w:ind w:left="720"/>
        <w:rPr>
          <w:b/>
        </w:rPr>
      </w:pPr>
      <w:bookmarkStart w:id="48" w:name="_Hlk115943580"/>
      <w:r w:rsidRPr="0077597A">
        <w:t xml:space="preserve">The formula to determine individual Pricing </w:t>
      </w:r>
      <w:r>
        <w:t>Cost</w:t>
      </w:r>
      <w:r w:rsidRPr="0077597A">
        <w:t xml:space="preserve"> Score is as follows:</w:t>
      </w:r>
    </w:p>
    <w:p w14:paraId="2D5BE78E" w14:textId="77777777" w:rsidR="00582B8F" w:rsidRDefault="001756CA" w:rsidP="004403FB">
      <w:pPr>
        <w:widowControl/>
        <w:autoSpaceDE/>
        <w:autoSpaceDN/>
        <w:spacing w:before="120" w:after="120"/>
        <w:jc w:val="center"/>
        <w:rPr>
          <w:i/>
        </w:rPr>
      </w:pPr>
      <w:r w:rsidRPr="001756CA">
        <w:rPr>
          <w:i/>
        </w:rPr>
        <w:t xml:space="preserve">Formula: </w:t>
      </w:r>
      <w:r w:rsidR="00582B8F" w:rsidRPr="001756CA">
        <w:rPr>
          <w:i/>
        </w:rPr>
        <w:t xml:space="preserve">NRC + 24*MRC = </w:t>
      </w:r>
      <w:r w:rsidR="004C3649">
        <w:rPr>
          <w:i/>
        </w:rPr>
        <w:t>Contractor</w:t>
      </w:r>
      <w:r w:rsidR="00AD42AD">
        <w:rPr>
          <w:i/>
        </w:rPr>
        <w:t xml:space="preserve">’s </w:t>
      </w:r>
      <w:r w:rsidRPr="001756CA">
        <w:rPr>
          <w:i/>
        </w:rPr>
        <w:t>Base Price</w:t>
      </w:r>
    </w:p>
    <w:p w14:paraId="39CF0E39" w14:textId="77777777" w:rsidR="00AD42AD" w:rsidRPr="007F5613" w:rsidRDefault="00AD42AD" w:rsidP="00AD42AD">
      <w:pPr>
        <w:pStyle w:val="Table"/>
        <w:keepLines w:val="0"/>
        <w:tabs>
          <w:tab w:val="clear" w:pos="6120"/>
        </w:tabs>
        <w:ind w:left="1440"/>
        <w:rPr>
          <w:kern w:val="0"/>
          <w:sz w:val="20"/>
        </w:rPr>
      </w:pPr>
    </w:p>
    <w:p w14:paraId="5761802A" w14:textId="77777777" w:rsidR="00481ED0" w:rsidRPr="008C6505" w:rsidRDefault="00481ED0" w:rsidP="00481ED0">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27EB4D5" w14:textId="77777777" w:rsidR="00133C1C" w:rsidRPr="00133C1C" w:rsidRDefault="00133C1C" w:rsidP="004403FB">
      <w:pPr>
        <w:widowControl/>
        <w:autoSpaceDE/>
        <w:autoSpaceDN/>
        <w:spacing w:before="120" w:after="120"/>
        <w:jc w:val="center"/>
        <w:rPr>
          <w:sz w:val="16"/>
          <w:szCs w:val="16"/>
        </w:rPr>
      </w:pPr>
    </w:p>
    <w:p w14:paraId="61EC2698" w14:textId="77777777" w:rsidR="001756CA" w:rsidRDefault="001756CA" w:rsidP="00635D22">
      <w:pPr>
        <w:pStyle w:val="ListParagraph"/>
        <w:numPr>
          <w:ilvl w:val="0"/>
          <w:numId w:val="27"/>
        </w:numPr>
      </w:pPr>
      <w:r>
        <w:t xml:space="preserve">Evaluation shall occur on the </w:t>
      </w:r>
      <w:r w:rsidR="00596E6F">
        <w:t xml:space="preserve">Initial </w:t>
      </w:r>
      <w:r>
        <w:t xml:space="preserve">Proposed Requested Bandwidth amounts. </w:t>
      </w:r>
    </w:p>
    <w:p w14:paraId="3B917F8B" w14:textId="77777777" w:rsidR="001756CA" w:rsidRDefault="00582B8F" w:rsidP="00635D22">
      <w:pPr>
        <w:pStyle w:val="ListParagraph"/>
        <w:numPr>
          <w:ilvl w:val="0"/>
          <w:numId w:val="27"/>
        </w:numPr>
      </w:pPr>
      <w:r>
        <w:t xml:space="preserve">CTS will add the Non-Recurring Costs to the total representing 24 months of the MRCs to reach the </w:t>
      </w:r>
      <w:r w:rsidR="004C3649">
        <w:t>Contractor</w:t>
      </w:r>
      <w:r w:rsidR="00AD42AD">
        <w:t>s Base Price</w:t>
      </w:r>
      <w:r>
        <w:t xml:space="preserve"> </w:t>
      </w:r>
      <w:r w:rsidR="001756CA">
        <w:t>for each site.</w:t>
      </w:r>
    </w:p>
    <w:p w14:paraId="57D6C7AB" w14:textId="77777777" w:rsidR="00DC0FF8" w:rsidRDefault="004C3649" w:rsidP="00635D22">
      <w:pPr>
        <w:pStyle w:val="ListParagraph"/>
        <w:numPr>
          <w:ilvl w:val="0"/>
          <w:numId w:val="27"/>
        </w:numPr>
      </w:pPr>
      <w:r>
        <w:t>Contractor</w:t>
      </w:r>
      <w:r w:rsidR="001756CA" w:rsidRPr="001756CA">
        <w:t xml:space="preserve">(s) with </w:t>
      </w:r>
      <w:r w:rsidR="001756CA">
        <w:t>a site bid</w:t>
      </w:r>
      <w:r w:rsidR="001756CA" w:rsidRPr="001756CA">
        <w:t xml:space="preserve"> that meet</w:t>
      </w:r>
      <w:r w:rsidR="00DC0FF8">
        <w:t>s</w:t>
      </w:r>
      <w:r w:rsidR="001756CA" w:rsidRPr="001756CA">
        <w:t xml:space="preserve"> all mandatory requirements and ha</w:t>
      </w:r>
      <w:r w:rsidR="00660EDE">
        <w:t>s</w:t>
      </w:r>
      <w:r w:rsidR="001756CA" w:rsidRPr="001756CA">
        <w:t xml:space="preserve"> the lowest </w:t>
      </w:r>
      <w:r>
        <w:t>Contractor</w:t>
      </w:r>
      <w:r w:rsidR="00DC0FF8">
        <w:t xml:space="preserve"> </w:t>
      </w:r>
      <w:r w:rsidR="001756CA" w:rsidRPr="001756CA">
        <w:t xml:space="preserve">Base Price will be awarded </w:t>
      </w:r>
      <w:r w:rsidR="00660EDE">
        <w:t>the maximum points available for the Cost component of the scoring</w:t>
      </w:r>
      <w:r w:rsidR="00635D22">
        <w:t>.</w:t>
      </w:r>
    </w:p>
    <w:p w14:paraId="65B6D298" w14:textId="77777777" w:rsidR="00582B8F" w:rsidRDefault="004C3649" w:rsidP="00635D22">
      <w:pPr>
        <w:pStyle w:val="ListParagraph"/>
        <w:numPr>
          <w:ilvl w:val="0"/>
          <w:numId w:val="27"/>
        </w:numPr>
      </w:pPr>
      <w:r>
        <w:t>Contractor</w:t>
      </w:r>
      <w:r w:rsidR="00B61FFE">
        <w:t>(</w:t>
      </w:r>
      <w:r w:rsidR="00DC0FF8">
        <w:t>s</w:t>
      </w:r>
      <w:r w:rsidR="00B61FFE">
        <w:t>)</w:t>
      </w:r>
      <w:r w:rsidR="00DC0FF8">
        <w:t xml:space="preserve"> with a site bid that meets all mandatory requirements and has a </w:t>
      </w:r>
      <w:r>
        <w:t>Contractor</w:t>
      </w:r>
      <w:r w:rsidR="00AA66E2">
        <w:t xml:space="preserve"> Base Price higher than the l</w:t>
      </w:r>
      <w:r w:rsidR="00DC0FF8">
        <w:t xml:space="preserve">owest </w:t>
      </w:r>
      <w:r>
        <w:t>Contractor</w:t>
      </w:r>
      <w:r w:rsidR="00AA66E2">
        <w:t xml:space="preserve"> Base Price</w:t>
      </w:r>
      <w:r w:rsidR="00DC0FF8">
        <w:t xml:space="preserve"> response will be awarded Cost component points in proportion to the lowest response received for that site.</w:t>
      </w:r>
    </w:p>
    <w:p w14:paraId="5E4B364F" w14:textId="77777777" w:rsidR="00C95C6E" w:rsidRDefault="00C95C6E" w:rsidP="00C95C6E">
      <w:pPr>
        <w:ind w:left="1170"/>
      </w:pPr>
    </w:p>
    <w:bookmarkEnd w:id="48"/>
    <w:p w14:paraId="31BA0B81" w14:textId="4CA88B11" w:rsidR="00660EDE" w:rsidRPr="00660EDE" w:rsidRDefault="00AD42AD" w:rsidP="13976491">
      <w:pPr>
        <w:pStyle w:val="ListParagraph"/>
        <w:numPr>
          <w:ilvl w:val="0"/>
          <w:numId w:val="14"/>
        </w:numPr>
        <w:spacing w:before="240" w:after="60" w:line="360" w:lineRule="auto"/>
        <w:rPr>
          <w:b/>
          <w:bCs/>
        </w:rPr>
      </w:pPr>
      <w:r w:rsidRPr="13976491">
        <w:rPr>
          <w:b/>
          <w:bCs/>
        </w:rPr>
        <w:t>Timeline Score</w:t>
      </w:r>
      <w:r w:rsidR="00970DBF" w:rsidRPr="13976491">
        <w:rPr>
          <w:b/>
          <w:bCs/>
        </w:rPr>
        <w:t xml:space="preserve"> </w:t>
      </w:r>
    </w:p>
    <w:p w14:paraId="4958181F" w14:textId="77777777" w:rsidR="00596E6F" w:rsidRDefault="00596E6F" w:rsidP="006959C1">
      <w:pPr>
        <w:widowControl/>
        <w:autoSpaceDE/>
        <w:autoSpaceDN/>
        <w:spacing w:before="120"/>
        <w:ind w:left="720"/>
      </w:pPr>
      <w:r w:rsidRPr="00BC2999">
        <w:t xml:space="preserve">The </w:t>
      </w:r>
      <w:r w:rsidR="00B61FFE">
        <w:t>Timeline Score</w:t>
      </w:r>
      <w:r w:rsidRPr="00BC2999">
        <w:t xml:space="preserve"> reached by the following formula, as set forth more fully below.</w:t>
      </w:r>
    </w:p>
    <w:p w14:paraId="53A2494F" w14:textId="77777777" w:rsidR="00596E6F" w:rsidRDefault="00596E6F" w:rsidP="00635D22">
      <w:pPr>
        <w:pStyle w:val="Heading2"/>
        <w:numPr>
          <w:ilvl w:val="0"/>
          <w:numId w:val="20"/>
        </w:numPr>
      </w:pPr>
      <w:r w:rsidRPr="00660EDE">
        <w:t>Individual Pricing</w:t>
      </w:r>
    </w:p>
    <w:p w14:paraId="13E332B2" w14:textId="77777777" w:rsidR="0077597A" w:rsidRDefault="0077597A" w:rsidP="00635D22">
      <w:pPr>
        <w:widowControl/>
        <w:autoSpaceDE/>
        <w:autoSpaceDN/>
        <w:spacing w:before="120"/>
        <w:ind w:left="720"/>
      </w:pPr>
      <w:r>
        <w:t xml:space="preserve">The formula to determine individual Pricing Timeline Score is as follows: </w:t>
      </w:r>
    </w:p>
    <w:p w14:paraId="0E1C85B9" w14:textId="77777777" w:rsidR="00BB799F" w:rsidRDefault="00BB799F" w:rsidP="00635D22">
      <w:pPr>
        <w:widowControl/>
        <w:autoSpaceDE/>
        <w:autoSpaceDN/>
        <w:spacing w:before="120"/>
        <w:ind w:left="720"/>
      </w:pPr>
    </w:p>
    <w:p w14:paraId="7742C061" w14:textId="77777777" w:rsidR="00481ED0" w:rsidRPr="00635D22" w:rsidRDefault="00481ED0" w:rsidP="00481ED0">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56DB2F97" w14:textId="77777777" w:rsidR="00BB799F" w:rsidRDefault="00BB799F" w:rsidP="00635D22">
      <w:pPr>
        <w:widowControl/>
        <w:autoSpaceDE/>
        <w:autoSpaceDN/>
        <w:spacing w:before="120"/>
        <w:ind w:left="720"/>
      </w:pPr>
    </w:p>
    <w:p w14:paraId="31BD927E" w14:textId="77777777" w:rsidR="00635D22" w:rsidRDefault="004C3649" w:rsidP="00BB799F">
      <w:pPr>
        <w:pStyle w:val="ListParagraph"/>
        <w:numPr>
          <w:ilvl w:val="0"/>
          <w:numId w:val="28"/>
        </w:numPr>
      </w:pPr>
      <w:r>
        <w:t>Contractor</w:t>
      </w:r>
      <w:r w:rsidR="00596E6F" w:rsidRPr="001756CA">
        <w:t xml:space="preserve">(s) with </w:t>
      </w:r>
      <w:r w:rsidR="00596E6F">
        <w:t>a site bid</w:t>
      </w:r>
      <w:r w:rsidR="00596E6F" w:rsidRPr="001756CA">
        <w:t xml:space="preserve"> that meet all mandatory requirements and ha</w:t>
      </w:r>
      <w:r w:rsidR="00660EDE">
        <w:t>s</w:t>
      </w:r>
      <w:r w:rsidR="00596E6F" w:rsidRPr="001756CA">
        <w:t xml:space="preserve"> the </w:t>
      </w:r>
      <w:r w:rsidR="00AC5BD9">
        <w:t>shortest Install Interval</w:t>
      </w:r>
      <w:r w:rsidR="00596E6F" w:rsidRPr="001756CA">
        <w:t xml:space="preserve"> will be awarded</w:t>
      </w:r>
      <w:r w:rsidR="00660EDE">
        <w:t xml:space="preserve"> the maximum points available for the </w:t>
      </w:r>
      <w:r w:rsidR="00AD42AD">
        <w:t>Timeline Score</w:t>
      </w:r>
      <w:r w:rsidR="00660EDE">
        <w:t xml:space="preserve"> component of the scoring</w:t>
      </w:r>
      <w:r w:rsidR="00596E6F" w:rsidRPr="001756CA">
        <w:t>.</w:t>
      </w:r>
    </w:p>
    <w:p w14:paraId="50A9AF0F" w14:textId="77777777" w:rsidR="00BB799F" w:rsidRDefault="00BB799F" w:rsidP="00BB799F">
      <w:pPr>
        <w:pStyle w:val="ListParagraph"/>
        <w:ind w:left="1530"/>
      </w:pPr>
    </w:p>
    <w:p w14:paraId="18ADB0A3" w14:textId="278058BA" w:rsidR="00AA66E2" w:rsidRDefault="004C3649" w:rsidP="00635D22">
      <w:pPr>
        <w:pStyle w:val="ListParagraph"/>
        <w:numPr>
          <w:ilvl w:val="0"/>
          <w:numId w:val="28"/>
        </w:numPr>
      </w:pPr>
      <w:r>
        <w:t>Contractor</w:t>
      </w:r>
      <w:r w:rsidR="00AA66E2">
        <w:t>(s) with a site bid that meets all mandatory requirements and has an Install Interval higher than the lowest Install Interval response will be awarded Timeline Score component points in proportion to the lowest response received for that site.</w:t>
      </w:r>
    </w:p>
    <w:p w14:paraId="01D8AD84" w14:textId="77777777" w:rsidR="008E5BED" w:rsidRDefault="008E5BED" w:rsidP="00AE779F">
      <w:pPr>
        <w:ind w:left="1170"/>
      </w:pPr>
    </w:p>
    <w:p w14:paraId="41A104FA" w14:textId="2F112756" w:rsidR="008E5BED" w:rsidRDefault="008E5BED" w:rsidP="13976491">
      <w:pPr>
        <w:pStyle w:val="ListParagraph"/>
        <w:numPr>
          <w:ilvl w:val="0"/>
          <w:numId w:val="14"/>
        </w:numPr>
        <w:spacing w:before="240" w:after="60" w:line="360" w:lineRule="auto"/>
        <w:rPr>
          <w:b/>
          <w:bCs/>
        </w:rPr>
      </w:pPr>
      <w:r w:rsidRPr="13976491">
        <w:rPr>
          <w:b/>
          <w:bCs/>
        </w:rPr>
        <w:t>Local Loop Score</w:t>
      </w:r>
      <w:r w:rsidR="00970DBF" w:rsidRPr="13976491">
        <w:rPr>
          <w:b/>
          <w:bCs/>
        </w:rPr>
        <w:t xml:space="preserve"> </w:t>
      </w:r>
    </w:p>
    <w:p w14:paraId="753045C7" w14:textId="4073DFA9" w:rsidR="00AE779F" w:rsidRPr="00F23F54" w:rsidRDefault="00AE779F" w:rsidP="00AE779F">
      <w:pPr>
        <w:widowControl/>
        <w:autoSpaceDE/>
        <w:autoSpaceDN/>
        <w:spacing w:before="120"/>
        <w:ind w:left="720"/>
        <w:rPr>
          <w:b/>
        </w:rPr>
      </w:pPr>
      <w:r>
        <w:t>The Local Loop Score is calculated as follows</w:t>
      </w:r>
      <w:r w:rsidRPr="0077597A">
        <w:t>:</w:t>
      </w:r>
    </w:p>
    <w:p w14:paraId="0B546C0F" w14:textId="58D5EBBA" w:rsidR="00AE779F" w:rsidRDefault="00AE779F" w:rsidP="00AE779F">
      <w:pPr>
        <w:pStyle w:val="ListParagraph"/>
        <w:widowControl/>
        <w:numPr>
          <w:ilvl w:val="0"/>
          <w:numId w:val="34"/>
        </w:numPr>
        <w:autoSpaceDE/>
        <w:autoSpaceDN/>
        <w:spacing w:before="120" w:after="120"/>
      </w:pPr>
      <w:r>
        <w:t>Site b</w:t>
      </w:r>
      <w:r w:rsidRPr="00AE779F">
        <w:t>ids that list a Local Loop type of</w:t>
      </w:r>
      <w:r>
        <w:t xml:space="preserve"> “</w:t>
      </w:r>
      <w:r w:rsidRPr="00AE779F">
        <w:t xml:space="preserve">Fiber” shall be awarded 40 </w:t>
      </w:r>
      <w:r>
        <w:t>p</w:t>
      </w:r>
      <w:r w:rsidRPr="00AE779F">
        <w:t>oints for the Local Loop Score on that site</w:t>
      </w:r>
      <w:r>
        <w:t>.</w:t>
      </w:r>
    </w:p>
    <w:p w14:paraId="5FD9452B" w14:textId="21C119D6" w:rsidR="00AE779F" w:rsidRDefault="00AE779F" w:rsidP="00AE779F">
      <w:pPr>
        <w:pStyle w:val="ListParagraph"/>
        <w:widowControl/>
        <w:numPr>
          <w:ilvl w:val="0"/>
          <w:numId w:val="34"/>
        </w:numPr>
        <w:autoSpaceDE/>
        <w:autoSpaceDN/>
        <w:spacing w:before="120" w:after="120"/>
      </w:pPr>
      <w:r>
        <w:t>Site bids that list a Local Loop type of “Fixed Wireless” shall be awarded 20 points for the Local Loop Score on that site.</w:t>
      </w:r>
    </w:p>
    <w:p w14:paraId="2CDFBA66" w14:textId="6521836C" w:rsidR="00AE779F" w:rsidRDefault="00AE779F" w:rsidP="00AE779F">
      <w:pPr>
        <w:pStyle w:val="ListParagraph"/>
        <w:widowControl/>
        <w:numPr>
          <w:ilvl w:val="0"/>
          <w:numId w:val="34"/>
        </w:numPr>
        <w:autoSpaceDE/>
        <w:autoSpaceDN/>
        <w:spacing w:before="120" w:after="120"/>
      </w:pPr>
      <w:r>
        <w:t>Site bids that list a Local Loop type of “Copper” shall be awarded 10 points for the Local Loop Score on that site.</w:t>
      </w:r>
    </w:p>
    <w:p w14:paraId="51BBC084" w14:textId="77777777" w:rsidR="00970DBF" w:rsidRPr="00AE779F" w:rsidRDefault="00970DBF" w:rsidP="00970DBF">
      <w:pPr>
        <w:widowControl/>
        <w:autoSpaceDE/>
        <w:autoSpaceDN/>
        <w:spacing w:before="120" w:after="120"/>
        <w:ind w:left="1800"/>
      </w:pPr>
    </w:p>
    <w:p w14:paraId="5A5E1D0D" w14:textId="1EC333A5" w:rsidR="001756CA" w:rsidRPr="00660EDE" w:rsidRDefault="004C3649" w:rsidP="00660EDE">
      <w:pPr>
        <w:pStyle w:val="ListParagraph"/>
        <w:numPr>
          <w:ilvl w:val="0"/>
          <w:numId w:val="14"/>
        </w:numPr>
        <w:spacing w:before="240" w:after="60" w:line="360" w:lineRule="auto"/>
        <w:contextualSpacing w:val="0"/>
        <w:rPr>
          <w:b/>
          <w:bCs/>
        </w:rPr>
      </w:pPr>
      <w:r>
        <w:rPr>
          <w:b/>
          <w:bCs/>
        </w:rPr>
        <w:t>Contractor</w:t>
      </w:r>
      <w:r w:rsidR="00DF37B1">
        <w:rPr>
          <w:b/>
          <w:bCs/>
        </w:rPr>
        <w:t xml:space="preserve"> </w:t>
      </w:r>
      <w:r w:rsidR="00660EDE">
        <w:rPr>
          <w:b/>
          <w:bCs/>
        </w:rPr>
        <w:t>Total Score</w:t>
      </w:r>
    </w:p>
    <w:p w14:paraId="678D72A2" w14:textId="778B6C06" w:rsidR="008D4D5C" w:rsidRPr="006959C1" w:rsidRDefault="00DF37B1" w:rsidP="006959C1">
      <w:pPr>
        <w:widowControl/>
        <w:autoSpaceDE/>
        <w:autoSpaceDN/>
        <w:spacing w:before="120"/>
        <w:ind w:left="720"/>
      </w:pPr>
      <w:r w:rsidRPr="006959C1">
        <w:t xml:space="preserve">The </w:t>
      </w:r>
      <w:r w:rsidR="004C3649">
        <w:t>Contractor</w:t>
      </w:r>
      <w:r w:rsidRPr="006959C1">
        <w:t xml:space="preserve"> with the highest Total Score </w:t>
      </w:r>
      <w:r w:rsidR="006C1C05">
        <w:t xml:space="preserve">per Site </w:t>
      </w:r>
      <w:r w:rsidRPr="006959C1">
        <w:t>will be declared the ASV for the specified site</w:t>
      </w:r>
      <w:r w:rsidR="0077597A" w:rsidRPr="006959C1">
        <w:t xml:space="preserve"> based on the following formula</w:t>
      </w:r>
      <w:r w:rsidRPr="006959C1">
        <w:t xml:space="preserve">.  </w:t>
      </w:r>
      <w:r w:rsidR="00C5230A">
        <w:t>The Contractor Total Point Score shall be evaluated up to a two-decimal point place (</w:t>
      </w:r>
      <w:proofErr w:type="gramStart"/>
      <w:r w:rsidR="00C5230A">
        <w:t>e.g.</w:t>
      </w:r>
      <w:proofErr w:type="gramEnd"/>
      <w:r w:rsidR="00C5230A">
        <w:t xml:space="preserve"> 96.25)</w:t>
      </w:r>
      <w:r w:rsidR="00190D28">
        <w:t xml:space="preserve">. </w:t>
      </w:r>
      <w:r w:rsidR="00C5230A">
        <w:t xml:space="preserve"> </w:t>
      </w:r>
      <w:r w:rsidR="00970DBF">
        <w:t>The maximum attainable Contractor Total Score is 100 points.</w:t>
      </w:r>
    </w:p>
    <w:p w14:paraId="387394CF" w14:textId="77777777" w:rsidR="008D4D5C" w:rsidRPr="007F5613" w:rsidRDefault="008D4D5C" w:rsidP="008D4D5C">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DF37B1" w:rsidRPr="007F5613" w14:paraId="0DEA846F" w14:textId="77777777" w:rsidTr="00DF37B1">
        <w:tc>
          <w:tcPr>
            <w:tcW w:w="7447" w:type="dxa"/>
            <w:tcBorders>
              <w:top w:val="single" w:sz="4" w:space="0" w:color="auto"/>
              <w:bottom w:val="single" w:sz="4" w:space="0" w:color="auto"/>
            </w:tcBorders>
          </w:tcPr>
          <w:p w14:paraId="45208883" w14:textId="5E88A1A9" w:rsidR="00DF37B1" w:rsidRPr="00635D22" w:rsidRDefault="00DF37B1" w:rsidP="00DF37B1">
            <w:pPr>
              <w:widowControl/>
              <w:numPr>
                <w:ilvl w:val="0"/>
                <w:numId w:val="18"/>
              </w:numPr>
              <w:autoSpaceDE/>
              <w:autoSpaceDN/>
              <w:spacing w:before="120"/>
              <w:rPr>
                <w:i/>
                <w:iCs/>
                <w:sz w:val="22"/>
                <w:szCs w:val="22"/>
              </w:rPr>
            </w:pPr>
            <w:bookmarkStart w:id="49" w:name="_Hlk270062881"/>
            <w:r w:rsidRPr="00DF37B1">
              <w:rPr>
                <w:sz w:val="22"/>
                <w:szCs w:val="22"/>
              </w:rPr>
              <w:t xml:space="preserve">Cost score + Timeline Score </w:t>
            </w:r>
            <w:r w:rsidR="00AE779F">
              <w:rPr>
                <w:sz w:val="22"/>
                <w:szCs w:val="22"/>
              </w:rPr>
              <w:t xml:space="preserve"> + Local Loop Score </w:t>
            </w:r>
            <w:r w:rsidRPr="00DF37B1">
              <w:rPr>
                <w:sz w:val="22"/>
                <w:szCs w:val="22"/>
              </w:rPr>
              <w:t>= Total Score</w:t>
            </w:r>
          </w:p>
          <w:p w14:paraId="0C21F617" w14:textId="77777777" w:rsidR="0077597A" w:rsidRPr="007F5613" w:rsidRDefault="0077597A" w:rsidP="00635D22">
            <w:pPr>
              <w:widowControl/>
              <w:autoSpaceDE/>
              <w:autoSpaceDN/>
              <w:spacing w:before="120"/>
              <w:ind w:left="720"/>
              <w:rPr>
                <w:i/>
                <w:iCs/>
                <w:sz w:val="22"/>
                <w:szCs w:val="22"/>
              </w:rPr>
            </w:pPr>
          </w:p>
        </w:tc>
      </w:tr>
      <w:bookmarkEnd w:id="49"/>
    </w:tbl>
    <w:p w14:paraId="7B379BA4" w14:textId="77777777" w:rsidR="00C5230A" w:rsidRDefault="00C5230A" w:rsidP="00C5230A">
      <w:pPr>
        <w:ind w:left="1440"/>
        <w:rPr>
          <w:u w:val="single"/>
        </w:rPr>
      </w:pPr>
    </w:p>
    <w:p w14:paraId="06F96C2F" w14:textId="38FB3D78" w:rsidR="00C5230A" w:rsidRPr="00C5230A" w:rsidRDefault="00C5230A" w:rsidP="00C5230A">
      <w:pPr>
        <w:ind w:left="810"/>
        <w:rPr>
          <w:u w:val="single"/>
        </w:rPr>
      </w:pPr>
      <w:r w:rsidRPr="00C5230A">
        <w:rPr>
          <w:u w:val="single"/>
        </w:rPr>
        <w:t>Best and Final Offer</w:t>
      </w:r>
    </w:p>
    <w:p w14:paraId="22D1CB2B" w14:textId="77777777" w:rsidR="00C5230A" w:rsidRDefault="00C5230A" w:rsidP="00C5230A">
      <w:pPr>
        <w:pStyle w:val="Style1"/>
        <w:spacing w:before="0"/>
        <w:ind w:left="1440" w:right="144"/>
        <w:rPr>
          <w:sz w:val="24"/>
        </w:rPr>
      </w:pPr>
    </w:p>
    <w:p w14:paraId="5D689F3C" w14:textId="7879341A" w:rsidR="00AD7785" w:rsidRDefault="00C5230A" w:rsidP="001F2C3C">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69232F33" w14:textId="77777777" w:rsidR="005B0E72" w:rsidRDefault="005B0E72" w:rsidP="00AD7785">
      <w:pPr>
        <w:pStyle w:val="Style1"/>
        <w:spacing w:before="216"/>
        <w:ind w:left="0"/>
        <w:jc w:val="center"/>
        <w:rPr>
          <w:sz w:val="40"/>
          <w:szCs w:val="40"/>
        </w:rPr>
      </w:pPr>
    </w:p>
    <w:p w14:paraId="14725AD7" w14:textId="77777777" w:rsidR="005B0E72" w:rsidRDefault="005B0E72" w:rsidP="00AD7785">
      <w:pPr>
        <w:pStyle w:val="Style1"/>
        <w:spacing w:before="216"/>
        <w:ind w:left="0"/>
        <w:jc w:val="center"/>
        <w:rPr>
          <w:sz w:val="40"/>
          <w:szCs w:val="40"/>
        </w:rPr>
      </w:pPr>
    </w:p>
    <w:p w14:paraId="4426FF19" w14:textId="77777777" w:rsidR="005B0E72" w:rsidRDefault="005B0E72" w:rsidP="00AD7785">
      <w:pPr>
        <w:pStyle w:val="Style1"/>
        <w:spacing w:before="216"/>
        <w:ind w:left="0"/>
        <w:jc w:val="center"/>
        <w:rPr>
          <w:sz w:val="40"/>
          <w:szCs w:val="40"/>
        </w:rPr>
      </w:pPr>
    </w:p>
    <w:p w14:paraId="71EB54F6" w14:textId="77777777" w:rsidR="005B0E72" w:rsidRDefault="005B0E72" w:rsidP="00AD7785">
      <w:pPr>
        <w:pStyle w:val="Style1"/>
        <w:spacing w:before="216"/>
        <w:ind w:left="0"/>
        <w:jc w:val="center"/>
        <w:rPr>
          <w:sz w:val="40"/>
          <w:szCs w:val="40"/>
        </w:rPr>
      </w:pPr>
    </w:p>
    <w:p w14:paraId="3DA0522B" w14:textId="77777777" w:rsidR="005B0E72" w:rsidRDefault="005B0E72" w:rsidP="00AD7785">
      <w:pPr>
        <w:pStyle w:val="Style1"/>
        <w:spacing w:before="216"/>
        <w:ind w:left="0"/>
        <w:jc w:val="center"/>
        <w:rPr>
          <w:sz w:val="40"/>
          <w:szCs w:val="40"/>
        </w:rPr>
      </w:pPr>
    </w:p>
    <w:p w14:paraId="3BDB1F78" w14:textId="77777777" w:rsidR="005B0E72" w:rsidRDefault="005B0E72" w:rsidP="00AD7785">
      <w:pPr>
        <w:pStyle w:val="Style1"/>
        <w:spacing w:before="216"/>
        <w:ind w:left="0"/>
        <w:jc w:val="center"/>
        <w:rPr>
          <w:sz w:val="40"/>
          <w:szCs w:val="40"/>
        </w:rPr>
      </w:pPr>
    </w:p>
    <w:p w14:paraId="7069DA25" w14:textId="77777777" w:rsidR="005B0E72" w:rsidRDefault="005B0E72" w:rsidP="00AD7785">
      <w:pPr>
        <w:pStyle w:val="Style1"/>
        <w:spacing w:before="216"/>
        <w:ind w:left="0"/>
        <w:jc w:val="center"/>
        <w:rPr>
          <w:sz w:val="40"/>
          <w:szCs w:val="40"/>
        </w:rPr>
      </w:pPr>
    </w:p>
    <w:p w14:paraId="4183A9D3" w14:textId="77777777" w:rsidR="005B0E72" w:rsidRDefault="005B0E72" w:rsidP="00AD7785">
      <w:pPr>
        <w:pStyle w:val="Style1"/>
        <w:spacing w:before="216"/>
        <w:ind w:left="0"/>
        <w:jc w:val="center"/>
        <w:rPr>
          <w:sz w:val="40"/>
          <w:szCs w:val="40"/>
        </w:rPr>
      </w:pPr>
    </w:p>
    <w:p w14:paraId="501392BF" w14:textId="77777777" w:rsidR="005B0E72" w:rsidRDefault="005B0E72" w:rsidP="00AD7785">
      <w:pPr>
        <w:pStyle w:val="Style1"/>
        <w:spacing w:before="216"/>
        <w:ind w:left="0"/>
        <w:jc w:val="center"/>
        <w:rPr>
          <w:sz w:val="40"/>
          <w:szCs w:val="40"/>
        </w:rPr>
      </w:pPr>
    </w:p>
    <w:p w14:paraId="60E25E23" w14:textId="77777777" w:rsidR="005B0E72" w:rsidRDefault="005B0E72" w:rsidP="00AD7785">
      <w:pPr>
        <w:pStyle w:val="Style1"/>
        <w:spacing w:before="216"/>
        <w:ind w:left="0"/>
        <w:jc w:val="center"/>
        <w:rPr>
          <w:sz w:val="40"/>
          <w:szCs w:val="40"/>
        </w:rPr>
      </w:pPr>
    </w:p>
    <w:p w14:paraId="771574D6" w14:textId="77777777" w:rsidR="005B0E72" w:rsidRDefault="005B0E72" w:rsidP="00AD7785">
      <w:pPr>
        <w:pStyle w:val="Style1"/>
        <w:spacing w:before="216"/>
        <w:ind w:left="0"/>
        <w:jc w:val="center"/>
        <w:rPr>
          <w:sz w:val="40"/>
          <w:szCs w:val="40"/>
        </w:rPr>
      </w:pPr>
    </w:p>
    <w:p w14:paraId="0C2826F6" w14:textId="77777777" w:rsidR="005B0E72" w:rsidRDefault="005B0E72" w:rsidP="00AD7785">
      <w:pPr>
        <w:pStyle w:val="Style1"/>
        <w:spacing w:before="216"/>
        <w:ind w:left="0"/>
        <w:jc w:val="center"/>
        <w:rPr>
          <w:sz w:val="40"/>
          <w:szCs w:val="40"/>
        </w:rPr>
      </w:pPr>
    </w:p>
    <w:p w14:paraId="5F7049AB" w14:textId="77777777" w:rsidR="005B0E72" w:rsidRDefault="005B0E72" w:rsidP="00AD7785">
      <w:pPr>
        <w:pStyle w:val="Style1"/>
        <w:spacing w:before="216"/>
        <w:ind w:left="0"/>
        <w:jc w:val="center"/>
        <w:rPr>
          <w:sz w:val="40"/>
          <w:szCs w:val="40"/>
        </w:rPr>
      </w:pPr>
    </w:p>
    <w:p w14:paraId="64014936" w14:textId="77777777" w:rsidR="000A45C5" w:rsidRDefault="000A45C5" w:rsidP="00AD7785">
      <w:pPr>
        <w:pStyle w:val="Style1"/>
        <w:spacing w:before="216"/>
        <w:ind w:left="0"/>
        <w:jc w:val="center"/>
        <w:rPr>
          <w:sz w:val="40"/>
          <w:szCs w:val="40"/>
        </w:rPr>
      </w:pPr>
    </w:p>
    <w:p w14:paraId="391DD6AC" w14:textId="471AA38E" w:rsidR="00FE0EDA" w:rsidRDefault="009F382D" w:rsidP="00AD7785">
      <w:pPr>
        <w:pStyle w:val="Style1"/>
        <w:spacing w:before="216"/>
        <w:ind w:left="0"/>
        <w:jc w:val="center"/>
        <w:rPr>
          <w:sz w:val="40"/>
          <w:szCs w:val="40"/>
        </w:rPr>
      </w:pPr>
      <w:r>
        <w:rPr>
          <w:sz w:val="40"/>
          <w:szCs w:val="40"/>
        </w:rPr>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736868DE" w14:textId="77777777" w:rsidR="00936DD5" w:rsidRDefault="00936DD5" w:rsidP="00AD7785">
      <w:pPr>
        <w:pStyle w:val="Style1"/>
        <w:tabs>
          <w:tab w:val="left" w:pos="3181"/>
        </w:tabs>
        <w:spacing w:before="216"/>
        <w:ind w:left="0"/>
        <w:jc w:val="center"/>
        <w:rPr>
          <w:sz w:val="40"/>
          <w:szCs w:val="40"/>
        </w:rPr>
      </w:pPr>
    </w:p>
    <w:p w14:paraId="46090B4E" w14:textId="77777777" w:rsidR="00936DD5" w:rsidRDefault="00936DD5" w:rsidP="00AD7785">
      <w:pPr>
        <w:pStyle w:val="Style1"/>
        <w:tabs>
          <w:tab w:val="left" w:pos="3181"/>
        </w:tabs>
        <w:spacing w:before="216"/>
        <w:ind w:left="0"/>
        <w:jc w:val="center"/>
        <w:rPr>
          <w:sz w:val="40"/>
          <w:szCs w:val="40"/>
        </w:rPr>
      </w:pPr>
    </w:p>
    <w:p w14:paraId="44A6109E" w14:textId="77777777" w:rsidR="00936DD5" w:rsidRDefault="00936DD5" w:rsidP="00AD7785">
      <w:pPr>
        <w:pStyle w:val="Style1"/>
        <w:tabs>
          <w:tab w:val="left" w:pos="3181"/>
        </w:tabs>
        <w:spacing w:before="216"/>
        <w:ind w:left="0"/>
        <w:jc w:val="center"/>
        <w:rPr>
          <w:sz w:val="40"/>
          <w:szCs w:val="40"/>
        </w:rPr>
      </w:pPr>
    </w:p>
    <w:p w14:paraId="3C2D771B" w14:textId="77777777" w:rsidR="00936DD5" w:rsidRDefault="00936DD5" w:rsidP="00AD7785">
      <w:pPr>
        <w:pStyle w:val="Style1"/>
        <w:tabs>
          <w:tab w:val="left" w:pos="3181"/>
        </w:tabs>
        <w:spacing w:before="216"/>
        <w:ind w:left="0"/>
        <w:jc w:val="center"/>
        <w:rPr>
          <w:sz w:val="40"/>
          <w:szCs w:val="40"/>
        </w:rPr>
      </w:pPr>
    </w:p>
    <w:p w14:paraId="39EB622B" w14:textId="77777777" w:rsidR="00936DD5" w:rsidRDefault="00936DD5" w:rsidP="00AD7785">
      <w:pPr>
        <w:pStyle w:val="Style1"/>
        <w:tabs>
          <w:tab w:val="left" w:pos="3181"/>
        </w:tabs>
        <w:spacing w:before="216"/>
        <w:ind w:left="0"/>
        <w:jc w:val="center"/>
        <w:rPr>
          <w:sz w:val="40"/>
          <w:szCs w:val="40"/>
        </w:rPr>
      </w:pPr>
    </w:p>
    <w:p w14:paraId="7A86FFAA" w14:textId="77777777" w:rsidR="00936DD5" w:rsidRDefault="00936DD5" w:rsidP="00AD7785">
      <w:pPr>
        <w:pStyle w:val="Style1"/>
        <w:tabs>
          <w:tab w:val="left" w:pos="3181"/>
        </w:tabs>
        <w:spacing w:before="216"/>
        <w:ind w:left="0"/>
        <w:jc w:val="center"/>
        <w:rPr>
          <w:sz w:val="40"/>
          <w:szCs w:val="40"/>
        </w:rPr>
      </w:pPr>
    </w:p>
    <w:p w14:paraId="24B6FABF" w14:textId="77777777" w:rsidR="00936DD5" w:rsidRDefault="00936DD5" w:rsidP="00AD7785">
      <w:pPr>
        <w:pStyle w:val="Style1"/>
        <w:tabs>
          <w:tab w:val="left" w:pos="3181"/>
        </w:tabs>
        <w:spacing w:before="216"/>
        <w:ind w:left="0"/>
        <w:jc w:val="center"/>
        <w:rPr>
          <w:sz w:val="40"/>
          <w:szCs w:val="40"/>
        </w:rPr>
      </w:pPr>
    </w:p>
    <w:p w14:paraId="13552291" w14:textId="77777777" w:rsidR="00936DD5" w:rsidRDefault="00936DD5" w:rsidP="00AD7785">
      <w:pPr>
        <w:pStyle w:val="Style1"/>
        <w:tabs>
          <w:tab w:val="left" w:pos="3181"/>
        </w:tabs>
        <w:spacing w:before="216"/>
        <w:ind w:left="0"/>
        <w:jc w:val="center"/>
        <w:rPr>
          <w:sz w:val="40"/>
          <w:szCs w:val="40"/>
        </w:rPr>
      </w:pPr>
    </w:p>
    <w:p w14:paraId="4E02F2AA" w14:textId="77777777" w:rsidR="00936DD5" w:rsidRDefault="00936DD5" w:rsidP="00AD7785">
      <w:pPr>
        <w:pStyle w:val="Style1"/>
        <w:tabs>
          <w:tab w:val="left" w:pos="3181"/>
        </w:tabs>
        <w:spacing w:before="216"/>
        <w:ind w:left="0"/>
        <w:jc w:val="center"/>
        <w:rPr>
          <w:sz w:val="40"/>
          <w:szCs w:val="40"/>
        </w:rPr>
      </w:pPr>
    </w:p>
    <w:p w14:paraId="64D95168" w14:textId="77777777" w:rsidR="00936DD5" w:rsidRDefault="00936DD5" w:rsidP="00AD7785">
      <w:pPr>
        <w:pStyle w:val="Style1"/>
        <w:tabs>
          <w:tab w:val="left" w:pos="3181"/>
        </w:tabs>
        <w:spacing w:before="216"/>
        <w:ind w:left="0"/>
        <w:jc w:val="center"/>
        <w:rPr>
          <w:sz w:val="40"/>
          <w:szCs w:val="40"/>
        </w:rPr>
      </w:pPr>
    </w:p>
    <w:p w14:paraId="018E0787" w14:textId="77777777" w:rsidR="00936DD5" w:rsidRDefault="00936DD5" w:rsidP="00AD7785">
      <w:pPr>
        <w:pStyle w:val="Style1"/>
        <w:tabs>
          <w:tab w:val="left" w:pos="3181"/>
        </w:tabs>
        <w:spacing w:before="216"/>
        <w:ind w:left="0"/>
        <w:jc w:val="center"/>
        <w:rPr>
          <w:sz w:val="40"/>
          <w:szCs w:val="40"/>
        </w:rPr>
      </w:pPr>
    </w:p>
    <w:p w14:paraId="65A5C3A8" w14:textId="77777777" w:rsidR="00936DD5" w:rsidRDefault="00936DD5" w:rsidP="00AD7785">
      <w:pPr>
        <w:pStyle w:val="Style1"/>
        <w:tabs>
          <w:tab w:val="left" w:pos="3181"/>
        </w:tabs>
        <w:spacing w:before="216"/>
        <w:ind w:left="0"/>
        <w:jc w:val="center"/>
        <w:rPr>
          <w:sz w:val="40"/>
          <w:szCs w:val="40"/>
        </w:rPr>
      </w:pPr>
    </w:p>
    <w:p w14:paraId="3CB49D99" w14:textId="77777777" w:rsidR="00936DD5" w:rsidRDefault="00936DD5" w:rsidP="00AD7785">
      <w:pPr>
        <w:pStyle w:val="Style1"/>
        <w:tabs>
          <w:tab w:val="left" w:pos="3181"/>
        </w:tabs>
        <w:spacing w:before="216"/>
        <w:ind w:left="0"/>
        <w:jc w:val="center"/>
        <w:rPr>
          <w:sz w:val="40"/>
          <w:szCs w:val="40"/>
        </w:rPr>
      </w:pPr>
    </w:p>
    <w:p w14:paraId="674E6234" w14:textId="77777777" w:rsidR="00936DD5" w:rsidRDefault="00936DD5" w:rsidP="00AD7785">
      <w:pPr>
        <w:pStyle w:val="Style1"/>
        <w:tabs>
          <w:tab w:val="left" w:pos="3181"/>
        </w:tabs>
        <w:spacing w:before="216"/>
        <w:ind w:left="0"/>
        <w:jc w:val="center"/>
        <w:rPr>
          <w:sz w:val="40"/>
          <w:szCs w:val="40"/>
        </w:rPr>
      </w:pPr>
    </w:p>
    <w:p w14:paraId="1709EAF1" w14:textId="77777777" w:rsidR="005B0E72" w:rsidRDefault="005B0E72" w:rsidP="00AD7785">
      <w:pPr>
        <w:pStyle w:val="Style1"/>
        <w:tabs>
          <w:tab w:val="left" w:pos="3181"/>
        </w:tabs>
        <w:spacing w:before="216"/>
        <w:ind w:left="0"/>
        <w:jc w:val="center"/>
        <w:rPr>
          <w:sz w:val="40"/>
          <w:szCs w:val="40"/>
        </w:rPr>
      </w:pPr>
    </w:p>
    <w:p w14:paraId="5245745F" w14:textId="2689FF0A" w:rsidR="00FE0EDA" w:rsidRDefault="00FE0EDA" w:rsidP="00AD7785">
      <w:pPr>
        <w:pStyle w:val="Style1"/>
        <w:tabs>
          <w:tab w:val="left" w:pos="3181"/>
        </w:tabs>
        <w:spacing w:before="216"/>
        <w:ind w:left="0"/>
        <w:jc w:val="center"/>
        <w:rPr>
          <w:sz w:val="40"/>
          <w:szCs w:val="40"/>
        </w:rPr>
      </w:pPr>
      <w:r w:rsidRPr="00FE0EDA">
        <w:rPr>
          <w:sz w:val="40"/>
          <w:szCs w:val="40"/>
        </w:rPr>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77777777" w:rsidR="001C15EB" w:rsidRPr="00FE0EDA" w:rsidRDefault="00FE0EDA" w:rsidP="000D3F07">
      <w:pPr>
        <w:pStyle w:val="Style1"/>
        <w:spacing w:before="216"/>
        <w:ind w:left="0"/>
        <w:jc w:val="center"/>
        <w:rPr>
          <w:sz w:val="40"/>
          <w:szCs w:val="40"/>
        </w:rPr>
      </w:pPr>
      <w:r>
        <w:rPr>
          <w:sz w:val="40"/>
          <w:szCs w:val="40"/>
        </w:rPr>
        <w:t>APPENDIX C</w:t>
      </w:r>
    </w:p>
    <w:p w14:paraId="239BA410" w14:textId="77777777" w:rsidR="00FE0EDA" w:rsidRDefault="00FE0EDA" w:rsidP="000D3F07">
      <w:pPr>
        <w:jc w:val="center"/>
        <w:rPr>
          <w:b/>
          <w:bCs/>
          <w:szCs w:val="22"/>
        </w:rPr>
      </w:pPr>
    </w:p>
    <w:p w14:paraId="24F1B409" w14:textId="20629986" w:rsidR="001C15EB" w:rsidRPr="005A721C" w:rsidRDefault="001C15EB" w:rsidP="000D3F07">
      <w:pPr>
        <w:jc w:val="center"/>
        <w:rPr>
          <w:b/>
          <w:bCs/>
          <w:szCs w:val="22"/>
        </w:rPr>
      </w:pPr>
      <w:r w:rsidRPr="005A721C">
        <w:rPr>
          <w:b/>
          <w:bCs/>
          <w:szCs w:val="22"/>
        </w:rPr>
        <w:t xml:space="preserve">PROTEST PROCEDURE </w:t>
      </w:r>
    </w:p>
    <w:p w14:paraId="457C7823" w14:textId="77777777" w:rsidR="001C15EB" w:rsidRPr="005A721C" w:rsidRDefault="001C15EB" w:rsidP="001C15EB">
      <w:pPr>
        <w:ind w:left="720" w:hanging="720"/>
        <w:rPr>
          <w:szCs w:val="22"/>
        </w:rPr>
      </w:pPr>
    </w:p>
    <w:p w14:paraId="69886921" w14:textId="50173E82" w:rsidR="00B25203" w:rsidRPr="005A721C" w:rsidRDefault="00B25203" w:rsidP="00B25203">
      <w:pPr>
        <w:adjustRightInd w:val="0"/>
      </w:pPr>
      <w:r>
        <w:t>A Contractor who is aggrieved in connection with the solicitation or award of a contract, who has submitted a response and participated in a debriefing conference, may submit a written protest to the Consolidated Technology Services’ Contracts &amp; Procurement Manager, 1500 Jefferson Street SE, 5</w:t>
      </w:r>
      <w:r w:rsidRPr="07B152BB">
        <w:rPr>
          <w:vertAlign w:val="superscript"/>
        </w:rPr>
        <w:t>th</w:t>
      </w:r>
      <w:r>
        <w:t xml:space="preserve"> Floor, </w:t>
      </w:r>
      <w:r w:rsidR="78447A04">
        <w:t>Olympia, WA</w:t>
      </w:r>
      <w:r>
        <w:t xml:space="preserve"> </w:t>
      </w:r>
      <w:proofErr w:type="spellStart"/>
      <w:r>
        <w:t>WA</w:t>
      </w:r>
      <w:proofErr w:type="spellEnd"/>
      <w:r>
        <w:t xml:space="preserve"> 98501 or </w:t>
      </w:r>
      <w:hyperlink r:id="rId19">
        <w:r w:rsidRPr="07B152BB">
          <w:rPr>
            <w:rStyle w:val="Hyperlink"/>
            <w:rFonts w:eastAsia="Calibri"/>
          </w:rPr>
          <w:t>michael.callahan@watech.wa.gov</w:t>
        </w:r>
      </w:hyperlink>
      <w: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headerReference w:type="default" r:id="rId20"/>
      <w:footerReference w:type="default" r:id="rId21"/>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F32B" w14:textId="77777777" w:rsidR="00100FC6" w:rsidRDefault="00100FC6">
      <w:r>
        <w:separator/>
      </w:r>
    </w:p>
  </w:endnote>
  <w:endnote w:type="continuationSeparator" w:id="0">
    <w:p w14:paraId="6C6BFB89" w14:textId="77777777" w:rsidR="00100FC6" w:rsidRDefault="0010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22139C8"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t xml:space="preserve">Wireline Ethernet </w:t>
    </w:r>
    <w:r w:rsidR="00824353">
      <w:rPr>
        <w:sz w:val="20"/>
        <w:szCs w:val="20"/>
      </w:rPr>
      <w:t xml:space="preserve">or Fixed Wireless </w:t>
    </w:r>
    <w:r>
      <w:rPr>
        <w:sz w:val="20"/>
        <w:szCs w:val="20"/>
      </w:rPr>
      <w:t>Services</w:t>
    </w:r>
  </w:p>
  <w:p w14:paraId="0B84DC98" w14:textId="6677CD2E" w:rsidR="002B560F" w:rsidRDefault="73C7C7A5" w:rsidP="672C9925">
    <w:pPr>
      <w:pStyle w:val="Footer"/>
      <w:tabs>
        <w:tab w:val="clear" w:pos="8640"/>
        <w:tab w:val="right" w:pos="9450"/>
      </w:tabs>
      <w:rPr>
        <w:sz w:val="20"/>
        <w:szCs w:val="20"/>
      </w:rPr>
    </w:pPr>
    <w:r w:rsidRPr="73C7C7A5">
      <w:rPr>
        <w:sz w:val="20"/>
        <w:szCs w:val="20"/>
      </w:rPr>
      <w:t>Consolidated Technology Services</w:t>
    </w:r>
    <w:r w:rsidR="7A51AE37">
      <w:tab/>
    </w:r>
    <w:r w:rsidR="7A51AE37" w:rsidRPr="73C7C7A5">
      <w:rPr>
        <w:rStyle w:val="PageNumber"/>
        <w:noProof/>
        <w:sz w:val="20"/>
        <w:szCs w:val="20"/>
      </w:rPr>
      <w:fldChar w:fldCharType="begin"/>
    </w:r>
    <w:r w:rsidR="7A51AE37" w:rsidRPr="73C7C7A5">
      <w:rPr>
        <w:rStyle w:val="PageNumber"/>
        <w:sz w:val="20"/>
        <w:szCs w:val="20"/>
      </w:rPr>
      <w:instrText xml:space="preserve"> PAGE </w:instrText>
    </w:r>
    <w:r w:rsidR="7A51AE37" w:rsidRPr="73C7C7A5">
      <w:rPr>
        <w:rStyle w:val="PageNumber"/>
        <w:sz w:val="20"/>
        <w:szCs w:val="20"/>
      </w:rPr>
      <w:fldChar w:fldCharType="separate"/>
    </w:r>
    <w:r w:rsidRPr="73C7C7A5">
      <w:rPr>
        <w:rStyle w:val="PageNumber"/>
        <w:noProof/>
        <w:sz w:val="20"/>
        <w:szCs w:val="20"/>
      </w:rPr>
      <w:t>3</w:t>
    </w:r>
    <w:r w:rsidR="7A51AE37" w:rsidRPr="73C7C7A5">
      <w:rPr>
        <w:rStyle w:val="PageNumber"/>
        <w:noProof/>
        <w:sz w:val="20"/>
        <w:szCs w:val="20"/>
      </w:rPr>
      <w:fldChar w:fldCharType="end"/>
    </w:r>
    <w:r w:rsidR="7A51AE37">
      <w:tab/>
    </w:r>
    <w:r w:rsidRPr="73C7C7A5">
      <w:rPr>
        <w:sz w:val="20"/>
        <w:szCs w:val="20"/>
      </w:rPr>
      <w:t>24-RFQ-03</w:t>
    </w:r>
    <w:r w:rsidR="00F61061">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E633" w14:textId="77777777" w:rsidR="00100FC6" w:rsidRDefault="00100FC6">
      <w:r>
        <w:separator/>
      </w:r>
    </w:p>
  </w:footnote>
  <w:footnote w:type="continuationSeparator" w:id="0">
    <w:p w14:paraId="43203D9D" w14:textId="77777777" w:rsidR="00100FC6" w:rsidRDefault="0010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4F2481D7" w14:paraId="25DD3DFA" w14:textId="77777777" w:rsidTr="4F2481D7">
      <w:trPr>
        <w:trHeight w:val="300"/>
      </w:trPr>
      <w:tc>
        <w:tcPr>
          <w:tcW w:w="3215" w:type="dxa"/>
        </w:tcPr>
        <w:p w14:paraId="5AEF0152" w14:textId="6BED7E29" w:rsidR="4F2481D7" w:rsidRDefault="4F2481D7" w:rsidP="4F2481D7">
          <w:pPr>
            <w:pStyle w:val="Header"/>
            <w:ind w:left="-115"/>
          </w:pPr>
        </w:p>
      </w:tc>
      <w:tc>
        <w:tcPr>
          <w:tcW w:w="3215" w:type="dxa"/>
        </w:tcPr>
        <w:p w14:paraId="0EFCFD48" w14:textId="54525F38" w:rsidR="4F2481D7" w:rsidRDefault="4F2481D7" w:rsidP="4F2481D7">
          <w:pPr>
            <w:pStyle w:val="Header"/>
            <w:jc w:val="center"/>
          </w:pPr>
        </w:p>
      </w:tc>
      <w:tc>
        <w:tcPr>
          <w:tcW w:w="3215" w:type="dxa"/>
        </w:tcPr>
        <w:p w14:paraId="79EEBCF4" w14:textId="6CAEBF86" w:rsidR="4F2481D7" w:rsidRDefault="4F2481D7" w:rsidP="4F2481D7">
          <w:pPr>
            <w:pStyle w:val="Header"/>
            <w:ind w:right="-115"/>
            <w:jc w:val="right"/>
          </w:pPr>
        </w:p>
      </w:tc>
    </w:tr>
  </w:tbl>
  <w:p w14:paraId="02697111" w14:textId="43F3934E" w:rsidR="4F2481D7" w:rsidRDefault="4F2481D7" w:rsidP="4F248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421BC"/>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9445E"/>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BC97E51"/>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5"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06EA5"/>
    <w:multiLevelType w:val="hybridMultilevel"/>
    <w:tmpl w:val="49DABE02"/>
    <w:lvl w:ilvl="0" w:tplc="FFFFFFFF">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07FA0"/>
    <w:multiLevelType w:val="hybridMultilevel"/>
    <w:tmpl w:val="C9EA9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0"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11307">
    <w:abstractNumId w:val="8"/>
  </w:num>
  <w:num w:numId="2" w16cid:durableId="1578828043">
    <w:abstractNumId w:val="12"/>
  </w:num>
  <w:num w:numId="3" w16cid:durableId="590509909">
    <w:abstractNumId w:val="34"/>
  </w:num>
  <w:num w:numId="4" w16cid:durableId="922684273">
    <w:abstractNumId w:val="11"/>
  </w:num>
  <w:num w:numId="5" w16cid:durableId="331029160">
    <w:abstractNumId w:val="13"/>
  </w:num>
  <w:num w:numId="6" w16cid:durableId="1952085134">
    <w:abstractNumId w:val="9"/>
  </w:num>
  <w:num w:numId="7" w16cid:durableId="1141113971">
    <w:abstractNumId w:val="1"/>
  </w:num>
  <w:num w:numId="8" w16cid:durableId="77560990">
    <w:abstractNumId w:val="28"/>
  </w:num>
  <w:num w:numId="9" w16cid:durableId="265162900">
    <w:abstractNumId w:val="27"/>
  </w:num>
  <w:num w:numId="10" w16cid:durableId="1960719540">
    <w:abstractNumId w:val="33"/>
  </w:num>
  <w:num w:numId="11" w16cid:durableId="1712152675">
    <w:abstractNumId w:val="16"/>
  </w:num>
  <w:num w:numId="12" w16cid:durableId="600530025">
    <w:abstractNumId w:val="23"/>
  </w:num>
  <w:num w:numId="13" w16cid:durableId="128129821">
    <w:abstractNumId w:val="26"/>
  </w:num>
  <w:num w:numId="14" w16cid:durableId="1651519144">
    <w:abstractNumId w:val="31"/>
  </w:num>
  <w:num w:numId="15" w16cid:durableId="1682927379">
    <w:abstractNumId w:val="20"/>
  </w:num>
  <w:num w:numId="16" w16cid:durableId="1812870337">
    <w:abstractNumId w:val="2"/>
  </w:num>
  <w:num w:numId="17" w16cid:durableId="1078329735">
    <w:abstractNumId w:val="32"/>
  </w:num>
  <w:num w:numId="18" w16cid:durableId="453866308">
    <w:abstractNumId w:val="0"/>
  </w:num>
  <w:num w:numId="19" w16cid:durableId="790054713">
    <w:abstractNumId w:val="5"/>
  </w:num>
  <w:num w:numId="20" w16cid:durableId="2022312918">
    <w:abstractNumId w:val="18"/>
  </w:num>
  <w:num w:numId="21" w16cid:durableId="593516972">
    <w:abstractNumId w:val="4"/>
  </w:num>
  <w:num w:numId="22" w16cid:durableId="1870485224">
    <w:abstractNumId w:val="7"/>
  </w:num>
  <w:num w:numId="23" w16cid:durableId="1606811715">
    <w:abstractNumId w:val="24"/>
  </w:num>
  <w:num w:numId="24" w16cid:durableId="317730254">
    <w:abstractNumId w:val="22"/>
  </w:num>
  <w:num w:numId="25" w16cid:durableId="1227181095">
    <w:abstractNumId w:val="25"/>
  </w:num>
  <w:num w:numId="26" w16cid:durableId="1807967990">
    <w:abstractNumId w:val="10"/>
  </w:num>
  <w:num w:numId="27" w16cid:durableId="1225801327">
    <w:abstractNumId w:val="17"/>
  </w:num>
  <w:num w:numId="28" w16cid:durableId="1937252984">
    <w:abstractNumId w:val="15"/>
  </w:num>
  <w:num w:numId="29" w16cid:durableId="73012016">
    <w:abstractNumId w:val="30"/>
  </w:num>
  <w:num w:numId="30" w16cid:durableId="875387318">
    <w:abstractNumId w:val="6"/>
  </w:num>
  <w:num w:numId="31" w16cid:durableId="2127771533">
    <w:abstractNumId w:val="3"/>
  </w:num>
  <w:num w:numId="32" w16cid:durableId="843514015">
    <w:abstractNumId w:val="14"/>
  </w:num>
  <w:num w:numId="33" w16cid:durableId="783889949">
    <w:abstractNumId w:val="19"/>
  </w:num>
  <w:num w:numId="34" w16cid:durableId="142765721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152C"/>
    <w:rsid w:val="00004EAA"/>
    <w:rsid w:val="00005AB0"/>
    <w:rsid w:val="00005AFC"/>
    <w:rsid w:val="00007F7C"/>
    <w:rsid w:val="000100EE"/>
    <w:rsid w:val="00012110"/>
    <w:rsid w:val="000136AB"/>
    <w:rsid w:val="00014BC5"/>
    <w:rsid w:val="000156F8"/>
    <w:rsid w:val="000170A9"/>
    <w:rsid w:val="00017477"/>
    <w:rsid w:val="0001787E"/>
    <w:rsid w:val="0002077C"/>
    <w:rsid w:val="000207AA"/>
    <w:rsid w:val="00020D32"/>
    <w:rsid w:val="00021911"/>
    <w:rsid w:val="00022A45"/>
    <w:rsid w:val="00026562"/>
    <w:rsid w:val="000302A9"/>
    <w:rsid w:val="00031A11"/>
    <w:rsid w:val="00031E68"/>
    <w:rsid w:val="00033A71"/>
    <w:rsid w:val="000348E1"/>
    <w:rsid w:val="0003571D"/>
    <w:rsid w:val="00035CD9"/>
    <w:rsid w:val="00036025"/>
    <w:rsid w:val="00044336"/>
    <w:rsid w:val="000508FD"/>
    <w:rsid w:val="00053751"/>
    <w:rsid w:val="000552AB"/>
    <w:rsid w:val="00056559"/>
    <w:rsid w:val="000567DF"/>
    <w:rsid w:val="00056942"/>
    <w:rsid w:val="00057205"/>
    <w:rsid w:val="000613C9"/>
    <w:rsid w:val="00062194"/>
    <w:rsid w:val="00064E79"/>
    <w:rsid w:val="00065A98"/>
    <w:rsid w:val="00065D53"/>
    <w:rsid w:val="00066BC7"/>
    <w:rsid w:val="00070619"/>
    <w:rsid w:val="00071FEF"/>
    <w:rsid w:val="000726B7"/>
    <w:rsid w:val="000765D5"/>
    <w:rsid w:val="00080C15"/>
    <w:rsid w:val="000825C7"/>
    <w:rsid w:val="0008542C"/>
    <w:rsid w:val="00086781"/>
    <w:rsid w:val="0008708B"/>
    <w:rsid w:val="0008740D"/>
    <w:rsid w:val="00087C78"/>
    <w:rsid w:val="00093D79"/>
    <w:rsid w:val="00096D24"/>
    <w:rsid w:val="000A063D"/>
    <w:rsid w:val="000A158A"/>
    <w:rsid w:val="000A1AA8"/>
    <w:rsid w:val="000A1F38"/>
    <w:rsid w:val="000A45C5"/>
    <w:rsid w:val="000A680D"/>
    <w:rsid w:val="000A7129"/>
    <w:rsid w:val="000B0A97"/>
    <w:rsid w:val="000B0D2E"/>
    <w:rsid w:val="000B202D"/>
    <w:rsid w:val="000B41F5"/>
    <w:rsid w:val="000B441C"/>
    <w:rsid w:val="000C07A7"/>
    <w:rsid w:val="000C0BF1"/>
    <w:rsid w:val="000C3901"/>
    <w:rsid w:val="000C5056"/>
    <w:rsid w:val="000C71EC"/>
    <w:rsid w:val="000D0421"/>
    <w:rsid w:val="000D2DE6"/>
    <w:rsid w:val="000D3F07"/>
    <w:rsid w:val="000D460D"/>
    <w:rsid w:val="000D4939"/>
    <w:rsid w:val="000D4976"/>
    <w:rsid w:val="000D62BC"/>
    <w:rsid w:val="000D7CA7"/>
    <w:rsid w:val="000E158E"/>
    <w:rsid w:val="000E43AF"/>
    <w:rsid w:val="000E489B"/>
    <w:rsid w:val="000E5408"/>
    <w:rsid w:val="000E5C3A"/>
    <w:rsid w:val="000E6512"/>
    <w:rsid w:val="000F1753"/>
    <w:rsid w:val="000F25BC"/>
    <w:rsid w:val="000F4472"/>
    <w:rsid w:val="000F70AB"/>
    <w:rsid w:val="00100300"/>
    <w:rsid w:val="00100FC6"/>
    <w:rsid w:val="001038A5"/>
    <w:rsid w:val="00104B38"/>
    <w:rsid w:val="00104CBC"/>
    <w:rsid w:val="00107C08"/>
    <w:rsid w:val="0011005B"/>
    <w:rsid w:val="00112039"/>
    <w:rsid w:val="00113317"/>
    <w:rsid w:val="00115C13"/>
    <w:rsid w:val="0011645F"/>
    <w:rsid w:val="0011660C"/>
    <w:rsid w:val="00116D50"/>
    <w:rsid w:val="001202ED"/>
    <w:rsid w:val="0012033A"/>
    <w:rsid w:val="00123764"/>
    <w:rsid w:val="001240DF"/>
    <w:rsid w:val="00125F8B"/>
    <w:rsid w:val="0012638D"/>
    <w:rsid w:val="00130CF8"/>
    <w:rsid w:val="00133C1C"/>
    <w:rsid w:val="0013761B"/>
    <w:rsid w:val="00142555"/>
    <w:rsid w:val="00145993"/>
    <w:rsid w:val="001473F3"/>
    <w:rsid w:val="00147FE5"/>
    <w:rsid w:val="00151292"/>
    <w:rsid w:val="00152D12"/>
    <w:rsid w:val="00153DCD"/>
    <w:rsid w:val="0015783E"/>
    <w:rsid w:val="00164976"/>
    <w:rsid w:val="00165B77"/>
    <w:rsid w:val="00166A1D"/>
    <w:rsid w:val="00167E01"/>
    <w:rsid w:val="0017124D"/>
    <w:rsid w:val="00171464"/>
    <w:rsid w:val="001716AB"/>
    <w:rsid w:val="00172F0C"/>
    <w:rsid w:val="00174404"/>
    <w:rsid w:val="001756CA"/>
    <w:rsid w:val="00176349"/>
    <w:rsid w:val="00176647"/>
    <w:rsid w:val="0018027B"/>
    <w:rsid w:val="00190D28"/>
    <w:rsid w:val="00190F1E"/>
    <w:rsid w:val="00191039"/>
    <w:rsid w:val="0019190A"/>
    <w:rsid w:val="00191FB0"/>
    <w:rsid w:val="001946A5"/>
    <w:rsid w:val="00197C50"/>
    <w:rsid w:val="001A0251"/>
    <w:rsid w:val="001A1345"/>
    <w:rsid w:val="001A2EF0"/>
    <w:rsid w:val="001A3173"/>
    <w:rsid w:val="001A3B08"/>
    <w:rsid w:val="001A6F17"/>
    <w:rsid w:val="001A715A"/>
    <w:rsid w:val="001B0796"/>
    <w:rsid w:val="001B2C4D"/>
    <w:rsid w:val="001B307E"/>
    <w:rsid w:val="001B30C4"/>
    <w:rsid w:val="001B3B33"/>
    <w:rsid w:val="001B4428"/>
    <w:rsid w:val="001B4FF1"/>
    <w:rsid w:val="001B5B15"/>
    <w:rsid w:val="001B63F5"/>
    <w:rsid w:val="001C0187"/>
    <w:rsid w:val="001C15EB"/>
    <w:rsid w:val="001C2789"/>
    <w:rsid w:val="001C2BE6"/>
    <w:rsid w:val="001C3263"/>
    <w:rsid w:val="001C5C8C"/>
    <w:rsid w:val="001C6C16"/>
    <w:rsid w:val="001D1657"/>
    <w:rsid w:val="001D25EE"/>
    <w:rsid w:val="001D3EBC"/>
    <w:rsid w:val="001D6D45"/>
    <w:rsid w:val="001E1B70"/>
    <w:rsid w:val="001E2F49"/>
    <w:rsid w:val="001E3859"/>
    <w:rsid w:val="001E4E31"/>
    <w:rsid w:val="001E5423"/>
    <w:rsid w:val="001F1AA4"/>
    <w:rsid w:val="001F245C"/>
    <w:rsid w:val="001F2C3C"/>
    <w:rsid w:val="001F5879"/>
    <w:rsid w:val="00200546"/>
    <w:rsid w:val="00201F16"/>
    <w:rsid w:val="0020301D"/>
    <w:rsid w:val="00203C6C"/>
    <w:rsid w:val="002057D5"/>
    <w:rsid w:val="00207519"/>
    <w:rsid w:val="0021012C"/>
    <w:rsid w:val="002104EB"/>
    <w:rsid w:val="00210A0E"/>
    <w:rsid w:val="00215E49"/>
    <w:rsid w:val="002172E5"/>
    <w:rsid w:val="002214C9"/>
    <w:rsid w:val="00223397"/>
    <w:rsid w:val="002271B6"/>
    <w:rsid w:val="002315DC"/>
    <w:rsid w:val="002359AC"/>
    <w:rsid w:val="00237F7C"/>
    <w:rsid w:val="00242CA5"/>
    <w:rsid w:val="00243651"/>
    <w:rsid w:val="0024371C"/>
    <w:rsid w:val="00243F96"/>
    <w:rsid w:val="00247F31"/>
    <w:rsid w:val="002508EC"/>
    <w:rsid w:val="002522CD"/>
    <w:rsid w:val="00252D48"/>
    <w:rsid w:val="00253286"/>
    <w:rsid w:val="002532AD"/>
    <w:rsid w:val="00254BA6"/>
    <w:rsid w:val="00254E74"/>
    <w:rsid w:val="0025672D"/>
    <w:rsid w:val="002627D1"/>
    <w:rsid w:val="002634CF"/>
    <w:rsid w:val="00264C4B"/>
    <w:rsid w:val="00265ED7"/>
    <w:rsid w:val="00266151"/>
    <w:rsid w:val="00266B12"/>
    <w:rsid w:val="002705D0"/>
    <w:rsid w:val="00270D72"/>
    <w:rsid w:val="00271A4F"/>
    <w:rsid w:val="002727C7"/>
    <w:rsid w:val="0027297F"/>
    <w:rsid w:val="00280E5B"/>
    <w:rsid w:val="002816FA"/>
    <w:rsid w:val="002836BB"/>
    <w:rsid w:val="00284B41"/>
    <w:rsid w:val="0028503C"/>
    <w:rsid w:val="002864E4"/>
    <w:rsid w:val="002900ED"/>
    <w:rsid w:val="0029035C"/>
    <w:rsid w:val="00292133"/>
    <w:rsid w:val="00295C74"/>
    <w:rsid w:val="00296A71"/>
    <w:rsid w:val="002A0B3B"/>
    <w:rsid w:val="002A15B9"/>
    <w:rsid w:val="002A160C"/>
    <w:rsid w:val="002A1D75"/>
    <w:rsid w:val="002A2AD4"/>
    <w:rsid w:val="002A3EC1"/>
    <w:rsid w:val="002A5333"/>
    <w:rsid w:val="002A533E"/>
    <w:rsid w:val="002A6329"/>
    <w:rsid w:val="002A794E"/>
    <w:rsid w:val="002B16D0"/>
    <w:rsid w:val="002B18D7"/>
    <w:rsid w:val="002B3963"/>
    <w:rsid w:val="002B49C5"/>
    <w:rsid w:val="002B560F"/>
    <w:rsid w:val="002B598D"/>
    <w:rsid w:val="002B7224"/>
    <w:rsid w:val="002B7503"/>
    <w:rsid w:val="002C0A91"/>
    <w:rsid w:val="002C0AF6"/>
    <w:rsid w:val="002C2B8E"/>
    <w:rsid w:val="002C3B6E"/>
    <w:rsid w:val="002C57F8"/>
    <w:rsid w:val="002C5911"/>
    <w:rsid w:val="002C5A06"/>
    <w:rsid w:val="002C7A44"/>
    <w:rsid w:val="002D05F0"/>
    <w:rsid w:val="002D07F3"/>
    <w:rsid w:val="002D310B"/>
    <w:rsid w:val="002D4067"/>
    <w:rsid w:val="002D41AB"/>
    <w:rsid w:val="002D47EA"/>
    <w:rsid w:val="002D4B21"/>
    <w:rsid w:val="002D586E"/>
    <w:rsid w:val="002D63F7"/>
    <w:rsid w:val="002E0E36"/>
    <w:rsid w:val="002E23D6"/>
    <w:rsid w:val="002E28E0"/>
    <w:rsid w:val="002E31AF"/>
    <w:rsid w:val="002E3ED1"/>
    <w:rsid w:val="002F090E"/>
    <w:rsid w:val="002F0FF7"/>
    <w:rsid w:val="002F1752"/>
    <w:rsid w:val="002F229B"/>
    <w:rsid w:val="002F561C"/>
    <w:rsid w:val="002F5708"/>
    <w:rsid w:val="002F6739"/>
    <w:rsid w:val="002F69C5"/>
    <w:rsid w:val="002F7B47"/>
    <w:rsid w:val="002F7E84"/>
    <w:rsid w:val="003002C7"/>
    <w:rsid w:val="003019EC"/>
    <w:rsid w:val="00303F1C"/>
    <w:rsid w:val="003054AC"/>
    <w:rsid w:val="00305A37"/>
    <w:rsid w:val="003060B8"/>
    <w:rsid w:val="00312F6D"/>
    <w:rsid w:val="00314D26"/>
    <w:rsid w:val="0031589B"/>
    <w:rsid w:val="003161E4"/>
    <w:rsid w:val="00316847"/>
    <w:rsid w:val="00316A9C"/>
    <w:rsid w:val="0031754D"/>
    <w:rsid w:val="0031798C"/>
    <w:rsid w:val="003214B2"/>
    <w:rsid w:val="003225BB"/>
    <w:rsid w:val="00322A29"/>
    <w:rsid w:val="00323476"/>
    <w:rsid w:val="00324F6E"/>
    <w:rsid w:val="0033087A"/>
    <w:rsid w:val="0033285C"/>
    <w:rsid w:val="00333631"/>
    <w:rsid w:val="00335B92"/>
    <w:rsid w:val="0034017B"/>
    <w:rsid w:val="003407D9"/>
    <w:rsid w:val="003418E4"/>
    <w:rsid w:val="00341FEB"/>
    <w:rsid w:val="00342D1F"/>
    <w:rsid w:val="0034424B"/>
    <w:rsid w:val="003460E1"/>
    <w:rsid w:val="00346A5F"/>
    <w:rsid w:val="00347069"/>
    <w:rsid w:val="00351A3A"/>
    <w:rsid w:val="00354D87"/>
    <w:rsid w:val="00355A67"/>
    <w:rsid w:val="0036235D"/>
    <w:rsid w:val="00363051"/>
    <w:rsid w:val="00363398"/>
    <w:rsid w:val="00364DC1"/>
    <w:rsid w:val="00365FD7"/>
    <w:rsid w:val="00366CE9"/>
    <w:rsid w:val="00372F9F"/>
    <w:rsid w:val="0037305D"/>
    <w:rsid w:val="003739AF"/>
    <w:rsid w:val="00373AE6"/>
    <w:rsid w:val="00374B67"/>
    <w:rsid w:val="00374DC1"/>
    <w:rsid w:val="00380047"/>
    <w:rsid w:val="003806E6"/>
    <w:rsid w:val="00382388"/>
    <w:rsid w:val="00382483"/>
    <w:rsid w:val="0038289A"/>
    <w:rsid w:val="00384A77"/>
    <w:rsid w:val="00385B3F"/>
    <w:rsid w:val="00387A1D"/>
    <w:rsid w:val="00392575"/>
    <w:rsid w:val="00396AC3"/>
    <w:rsid w:val="003978A3"/>
    <w:rsid w:val="003A362B"/>
    <w:rsid w:val="003A41EB"/>
    <w:rsid w:val="003A4672"/>
    <w:rsid w:val="003A4FBB"/>
    <w:rsid w:val="003A6710"/>
    <w:rsid w:val="003B0496"/>
    <w:rsid w:val="003B37BC"/>
    <w:rsid w:val="003B4625"/>
    <w:rsid w:val="003B6E78"/>
    <w:rsid w:val="003C08AB"/>
    <w:rsid w:val="003C1D0D"/>
    <w:rsid w:val="003C31BB"/>
    <w:rsid w:val="003C785F"/>
    <w:rsid w:val="003D0968"/>
    <w:rsid w:val="003D33DA"/>
    <w:rsid w:val="003D365B"/>
    <w:rsid w:val="003D477E"/>
    <w:rsid w:val="003D6BB4"/>
    <w:rsid w:val="003D7916"/>
    <w:rsid w:val="003D7F0E"/>
    <w:rsid w:val="003E16BE"/>
    <w:rsid w:val="003E1866"/>
    <w:rsid w:val="003E2984"/>
    <w:rsid w:val="003E4613"/>
    <w:rsid w:val="003E57E7"/>
    <w:rsid w:val="003E6959"/>
    <w:rsid w:val="003E7CFC"/>
    <w:rsid w:val="003F1973"/>
    <w:rsid w:val="003F32EC"/>
    <w:rsid w:val="003F4CF0"/>
    <w:rsid w:val="003F57CE"/>
    <w:rsid w:val="003F5960"/>
    <w:rsid w:val="003F5C24"/>
    <w:rsid w:val="003F78A4"/>
    <w:rsid w:val="003F7EEB"/>
    <w:rsid w:val="00400253"/>
    <w:rsid w:val="00400940"/>
    <w:rsid w:val="00402449"/>
    <w:rsid w:val="00402CD4"/>
    <w:rsid w:val="00403CA3"/>
    <w:rsid w:val="0040663F"/>
    <w:rsid w:val="00407F69"/>
    <w:rsid w:val="004117F4"/>
    <w:rsid w:val="00412A76"/>
    <w:rsid w:val="00412BC4"/>
    <w:rsid w:val="00414097"/>
    <w:rsid w:val="0041495A"/>
    <w:rsid w:val="0041508E"/>
    <w:rsid w:val="00415B7A"/>
    <w:rsid w:val="00420548"/>
    <w:rsid w:val="00423E3E"/>
    <w:rsid w:val="00423EE8"/>
    <w:rsid w:val="00425437"/>
    <w:rsid w:val="0043083F"/>
    <w:rsid w:val="00431563"/>
    <w:rsid w:val="004332DE"/>
    <w:rsid w:val="0043351B"/>
    <w:rsid w:val="00434440"/>
    <w:rsid w:val="00437B97"/>
    <w:rsid w:val="004403FB"/>
    <w:rsid w:val="004429DA"/>
    <w:rsid w:val="00445212"/>
    <w:rsid w:val="00445FF9"/>
    <w:rsid w:val="00446344"/>
    <w:rsid w:val="00447113"/>
    <w:rsid w:val="004473CC"/>
    <w:rsid w:val="00447CBA"/>
    <w:rsid w:val="00450D3F"/>
    <w:rsid w:val="00451E2F"/>
    <w:rsid w:val="00454ABD"/>
    <w:rsid w:val="00455F6B"/>
    <w:rsid w:val="00456204"/>
    <w:rsid w:val="004604A7"/>
    <w:rsid w:val="00464086"/>
    <w:rsid w:val="00465B4C"/>
    <w:rsid w:val="00465BF7"/>
    <w:rsid w:val="00467580"/>
    <w:rsid w:val="0047025C"/>
    <w:rsid w:val="004726FB"/>
    <w:rsid w:val="0047429E"/>
    <w:rsid w:val="00474489"/>
    <w:rsid w:val="00475741"/>
    <w:rsid w:val="004764C8"/>
    <w:rsid w:val="00477E59"/>
    <w:rsid w:val="0048026E"/>
    <w:rsid w:val="00480B6C"/>
    <w:rsid w:val="00481562"/>
    <w:rsid w:val="00481ED0"/>
    <w:rsid w:val="004821D5"/>
    <w:rsid w:val="004832D7"/>
    <w:rsid w:val="0049013B"/>
    <w:rsid w:val="004931AA"/>
    <w:rsid w:val="004935F1"/>
    <w:rsid w:val="0049543E"/>
    <w:rsid w:val="0049554F"/>
    <w:rsid w:val="004961E4"/>
    <w:rsid w:val="0049637F"/>
    <w:rsid w:val="00496D20"/>
    <w:rsid w:val="00497259"/>
    <w:rsid w:val="004A098B"/>
    <w:rsid w:val="004A104E"/>
    <w:rsid w:val="004A22CB"/>
    <w:rsid w:val="004A2E9C"/>
    <w:rsid w:val="004A3B04"/>
    <w:rsid w:val="004A55FB"/>
    <w:rsid w:val="004A661F"/>
    <w:rsid w:val="004A6836"/>
    <w:rsid w:val="004A79A3"/>
    <w:rsid w:val="004B1A3E"/>
    <w:rsid w:val="004B28D7"/>
    <w:rsid w:val="004B28DF"/>
    <w:rsid w:val="004B571B"/>
    <w:rsid w:val="004B780F"/>
    <w:rsid w:val="004B7B7A"/>
    <w:rsid w:val="004C30EB"/>
    <w:rsid w:val="004C3649"/>
    <w:rsid w:val="004C428B"/>
    <w:rsid w:val="004C4B7E"/>
    <w:rsid w:val="004C64A7"/>
    <w:rsid w:val="004D12CA"/>
    <w:rsid w:val="004D1FA9"/>
    <w:rsid w:val="004D3DC8"/>
    <w:rsid w:val="004D3E24"/>
    <w:rsid w:val="004D617E"/>
    <w:rsid w:val="004D6D13"/>
    <w:rsid w:val="004D7F61"/>
    <w:rsid w:val="004E0DC2"/>
    <w:rsid w:val="004E1613"/>
    <w:rsid w:val="004E2FA5"/>
    <w:rsid w:val="004E3731"/>
    <w:rsid w:val="004E4E2B"/>
    <w:rsid w:val="004E5CFA"/>
    <w:rsid w:val="004F1521"/>
    <w:rsid w:val="004F359C"/>
    <w:rsid w:val="004F4A30"/>
    <w:rsid w:val="004F60A7"/>
    <w:rsid w:val="004F6788"/>
    <w:rsid w:val="004F7AF3"/>
    <w:rsid w:val="005001DF"/>
    <w:rsid w:val="00501A8F"/>
    <w:rsid w:val="00502C63"/>
    <w:rsid w:val="005031F2"/>
    <w:rsid w:val="0050410D"/>
    <w:rsid w:val="00504983"/>
    <w:rsid w:val="0050565F"/>
    <w:rsid w:val="00505B96"/>
    <w:rsid w:val="00510983"/>
    <w:rsid w:val="00516060"/>
    <w:rsid w:val="00516E17"/>
    <w:rsid w:val="00517E77"/>
    <w:rsid w:val="00520ECF"/>
    <w:rsid w:val="00520F5B"/>
    <w:rsid w:val="005212A9"/>
    <w:rsid w:val="00523D29"/>
    <w:rsid w:val="00525EA8"/>
    <w:rsid w:val="00526341"/>
    <w:rsid w:val="00527A3F"/>
    <w:rsid w:val="00530605"/>
    <w:rsid w:val="00530B77"/>
    <w:rsid w:val="00531BC0"/>
    <w:rsid w:val="00532D2E"/>
    <w:rsid w:val="00534592"/>
    <w:rsid w:val="0053530A"/>
    <w:rsid w:val="00535FDA"/>
    <w:rsid w:val="005366D6"/>
    <w:rsid w:val="005373DC"/>
    <w:rsid w:val="00537658"/>
    <w:rsid w:val="00537D24"/>
    <w:rsid w:val="005403D1"/>
    <w:rsid w:val="0054083C"/>
    <w:rsid w:val="0054199A"/>
    <w:rsid w:val="00546B14"/>
    <w:rsid w:val="0055158E"/>
    <w:rsid w:val="0055205D"/>
    <w:rsid w:val="00553AC2"/>
    <w:rsid w:val="00555A85"/>
    <w:rsid w:val="00560447"/>
    <w:rsid w:val="00560DCB"/>
    <w:rsid w:val="005622D1"/>
    <w:rsid w:val="00566CD0"/>
    <w:rsid w:val="00573184"/>
    <w:rsid w:val="005750D8"/>
    <w:rsid w:val="00576AFA"/>
    <w:rsid w:val="00576BD9"/>
    <w:rsid w:val="005772B3"/>
    <w:rsid w:val="005814EF"/>
    <w:rsid w:val="00581751"/>
    <w:rsid w:val="00582B8F"/>
    <w:rsid w:val="00587616"/>
    <w:rsid w:val="00590116"/>
    <w:rsid w:val="00593CE3"/>
    <w:rsid w:val="00593FD0"/>
    <w:rsid w:val="0059474D"/>
    <w:rsid w:val="00595C33"/>
    <w:rsid w:val="00596E6F"/>
    <w:rsid w:val="005A1F04"/>
    <w:rsid w:val="005A246A"/>
    <w:rsid w:val="005A3682"/>
    <w:rsid w:val="005A66ED"/>
    <w:rsid w:val="005A72EC"/>
    <w:rsid w:val="005A7987"/>
    <w:rsid w:val="005B0E72"/>
    <w:rsid w:val="005B1159"/>
    <w:rsid w:val="005B1E68"/>
    <w:rsid w:val="005B2452"/>
    <w:rsid w:val="005B33E8"/>
    <w:rsid w:val="005B6639"/>
    <w:rsid w:val="005B753E"/>
    <w:rsid w:val="005B75EA"/>
    <w:rsid w:val="005B776C"/>
    <w:rsid w:val="005C11D3"/>
    <w:rsid w:val="005C18AE"/>
    <w:rsid w:val="005C29B0"/>
    <w:rsid w:val="005C44C3"/>
    <w:rsid w:val="005C5396"/>
    <w:rsid w:val="005C6419"/>
    <w:rsid w:val="005C7230"/>
    <w:rsid w:val="005D0C4A"/>
    <w:rsid w:val="005D0D3E"/>
    <w:rsid w:val="005D37DC"/>
    <w:rsid w:val="005D4E8D"/>
    <w:rsid w:val="005D6449"/>
    <w:rsid w:val="005E3D24"/>
    <w:rsid w:val="005E4541"/>
    <w:rsid w:val="005E4AB6"/>
    <w:rsid w:val="005E5C38"/>
    <w:rsid w:val="005E6735"/>
    <w:rsid w:val="005E754A"/>
    <w:rsid w:val="005E7CC9"/>
    <w:rsid w:val="005F000C"/>
    <w:rsid w:val="005F1A95"/>
    <w:rsid w:val="005F68BE"/>
    <w:rsid w:val="005F7321"/>
    <w:rsid w:val="006010E1"/>
    <w:rsid w:val="00601CD6"/>
    <w:rsid w:val="0060263D"/>
    <w:rsid w:val="00602A24"/>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4F39"/>
    <w:rsid w:val="006256D0"/>
    <w:rsid w:val="006264F0"/>
    <w:rsid w:val="00626F3C"/>
    <w:rsid w:val="00627872"/>
    <w:rsid w:val="00627AB8"/>
    <w:rsid w:val="00627FFA"/>
    <w:rsid w:val="00632906"/>
    <w:rsid w:val="00632CC3"/>
    <w:rsid w:val="006351FB"/>
    <w:rsid w:val="00635C1D"/>
    <w:rsid w:val="00635D22"/>
    <w:rsid w:val="0063676B"/>
    <w:rsid w:val="00637276"/>
    <w:rsid w:val="006437D7"/>
    <w:rsid w:val="00644B9F"/>
    <w:rsid w:val="00644FBB"/>
    <w:rsid w:val="006455B3"/>
    <w:rsid w:val="006455CF"/>
    <w:rsid w:val="00645E4E"/>
    <w:rsid w:val="00646E59"/>
    <w:rsid w:val="00650AAF"/>
    <w:rsid w:val="00650C24"/>
    <w:rsid w:val="00651B72"/>
    <w:rsid w:val="00651EE1"/>
    <w:rsid w:val="006520D1"/>
    <w:rsid w:val="006553B6"/>
    <w:rsid w:val="00660960"/>
    <w:rsid w:val="00660EDE"/>
    <w:rsid w:val="0066125B"/>
    <w:rsid w:val="0066128D"/>
    <w:rsid w:val="00661B1A"/>
    <w:rsid w:val="0066588D"/>
    <w:rsid w:val="00667236"/>
    <w:rsid w:val="006672BB"/>
    <w:rsid w:val="00667766"/>
    <w:rsid w:val="00667EF1"/>
    <w:rsid w:val="006713CE"/>
    <w:rsid w:val="00671A61"/>
    <w:rsid w:val="00671AA9"/>
    <w:rsid w:val="00673560"/>
    <w:rsid w:val="00674E25"/>
    <w:rsid w:val="006750C0"/>
    <w:rsid w:val="00675D2A"/>
    <w:rsid w:val="00677873"/>
    <w:rsid w:val="00680247"/>
    <w:rsid w:val="0068198C"/>
    <w:rsid w:val="0068360B"/>
    <w:rsid w:val="00683AC6"/>
    <w:rsid w:val="00684A6A"/>
    <w:rsid w:val="00685230"/>
    <w:rsid w:val="00685A61"/>
    <w:rsid w:val="00687E28"/>
    <w:rsid w:val="00687FC1"/>
    <w:rsid w:val="0069087B"/>
    <w:rsid w:val="0069151C"/>
    <w:rsid w:val="006915DA"/>
    <w:rsid w:val="00692114"/>
    <w:rsid w:val="00692427"/>
    <w:rsid w:val="006942B9"/>
    <w:rsid w:val="00694726"/>
    <w:rsid w:val="006953E7"/>
    <w:rsid w:val="006959C1"/>
    <w:rsid w:val="00697845"/>
    <w:rsid w:val="00697FB7"/>
    <w:rsid w:val="006A76EC"/>
    <w:rsid w:val="006B1226"/>
    <w:rsid w:val="006B2739"/>
    <w:rsid w:val="006B2ADB"/>
    <w:rsid w:val="006B489A"/>
    <w:rsid w:val="006C1C05"/>
    <w:rsid w:val="006C2B70"/>
    <w:rsid w:val="006C39EB"/>
    <w:rsid w:val="006C4B59"/>
    <w:rsid w:val="006C5589"/>
    <w:rsid w:val="006C6289"/>
    <w:rsid w:val="006D01CD"/>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4475"/>
    <w:rsid w:val="006F631C"/>
    <w:rsid w:val="006F7744"/>
    <w:rsid w:val="007015C0"/>
    <w:rsid w:val="007019DB"/>
    <w:rsid w:val="00702651"/>
    <w:rsid w:val="00703A78"/>
    <w:rsid w:val="00710B75"/>
    <w:rsid w:val="007129D2"/>
    <w:rsid w:val="007155C6"/>
    <w:rsid w:val="00715CAF"/>
    <w:rsid w:val="00716149"/>
    <w:rsid w:val="0071704E"/>
    <w:rsid w:val="0072297E"/>
    <w:rsid w:val="00724881"/>
    <w:rsid w:val="00724AF6"/>
    <w:rsid w:val="007254EE"/>
    <w:rsid w:val="0072660A"/>
    <w:rsid w:val="00741459"/>
    <w:rsid w:val="007457A9"/>
    <w:rsid w:val="00746503"/>
    <w:rsid w:val="00746707"/>
    <w:rsid w:val="00746B2F"/>
    <w:rsid w:val="00751CAE"/>
    <w:rsid w:val="00752512"/>
    <w:rsid w:val="007547B5"/>
    <w:rsid w:val="00755345"/>
    <w:rsid w:val="00755AB6"/>
    <w:rsid w:val="00756AA5"/>
    <w:rsid w:val="00761B12"/>
    <w:rsid w:val="007628A1"/>
    <w:rsid w:val="00762E77"/>
    <w:rsid w:val="007643D3"/>
    <w:rsid w:val="007658C0"/>
    <w:rsid w:val="00767442"/>
    <w:rsid w:val="00771011"/>
    <w:rsid w:val="007722CA"/>
    <w:rsid w:val="00775133"/>
    <w:rsid w:val="0077597A"/>
    <w:rsid w:val="0078015F"/>
    <w:rsid w:val="00780877"/>
    <w:rsid w:val="00780F18"/>
    <w:rsid w:val="00781440"/>
    <w:rsid w:val="00781C4C"/>
    <w:rsid w:val="00782528"/>
    <w:rsid w:val="00784C38"/>
    <w:rsid w:val="00785B32"/>
    <w:rsid w:val="00787B87"/>
    <w:rsid w:val="0079117B"/>
    <w:rsid w:val="00792243"/>
    <w:rsid w:val="007924B0"/>
    <w:rsid w:val="00792628"/>
    <w:rsid w:val="007950C6"/>
    <w:rsid w:val="007953E5"/>
    <w:rsid w:val="0079545F"/>
    <w:rsid w:val="00797B21"/>
    <w:rsid w:val="007A3C5E"/>
    <w:rsid w:val="007A57B5"/>
    <w:rsid w:val="007A69FA"/>
    <w:rsid w:val="007B011A"/>
    <w:rsid w:val="007B0824"/>
    <w:rsid w:val="007B0A5E"/>
    <w:rsid w:val="007B1411"/>
    <w:rsid w:val="007B22C6"/>
    <w:rsid w:val="007B280F"/>
    <w:rsid w:val="007B31DA"/>
    <w:rsid w:val="007B54FC"/>
    <w:rsid w:val="007C2ACE"/>
    <w:rsid w:val="007C3763"/>
    <w:rsid w:val="007C3ABB"/>
    <w:rsid w:val="007C43C8"/>
    <w:rsid w:val="007C5824"/>
    <w:rsid w:val="007C5B1C"/>
    <w:rsid w:val="007C6899"/>
    <w:rsid w:val="007D20DD"/>
    <w:rsid w:val="007D2382"/>
    <w:rsid w:val="007D3676"/>
    <w:rsid w:val="007D3FDD"/>
    <w:rsid w:val="007D58C7"/>
    <w:rsid w:val="007D67E5"/>
    <w:rsid w:val="007E2E98"/>
    <w:rsid w:val="007E363A"/>
    <w:rsid w:val="007E477B"/>
    <w:rsid w:val="007E4DB8"/>
    <w:rsid w:val="007E57F9"/>
    <w:rsid w:val="007E612D"/>
    <w:rsid w:val="007E70E4"/>
    <w:rsid w:val="007F0470"/>
    <w:rsid w:val="007F2EE6"/>
    <w:rsid w:val="007F4A4F"/>
    <w:rsid w:val="007F57D0"/>
    <w:rsid w:val="007F5815"/>
    <w:rsid w:val="007F6DD0"/>
    <w:rsid w:val="007F7B0B"/>
    <w:rsid w:val="00801204"/>
    <w:rsid w:val="00801480"/>
    <w:rsid w:val="008020CF"/>
    <w:rsid w:val="00803D1C"/>
    <w:rsid w:val="008146A8"/>
    <w:rsid w:val="0081509C"/>
    <w:rsid w:val="00815363"/>
    <w:rsid w:val="00824020"/>
    <w:rsid w:val="00824353"/>
    <w:rsid w:val="008247F3"/>
    <w:rsid w:val="00825983"/>
    <w:rsid w:val="00825F63"/>
    <w:rsid w:val="00830CFB"/>
    <w:rsid w:val="00835862"/>
    <w:rsid w:val="00836BCF"/>
    <w:rsid w:val="00837C04"/>
    <w:rsid w:val="00837CAE"/>
    <w:rsid w:val="008416A2"/>
    <w:rsid w:val="008420E9"/>
    <w:rsid w:val="008421F0"/>
    <w:rsid w:val="00842E93"/>
    <w:rsid w:val="00844B1B"/>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79AC"/>
    <w:rsid w:val="00867BA1"/>
    <w:rsid w:val="0087015A"/>
    <w:rsid w:val="00870A7C"/>
    <w:rsid w:val="00870D15"/>
    <w:rsid w:val="00871536"/>
    <w:rsid w:val="00873229"/>
    <w:rsid w:val="00873999"/>
    <w:rsid w:val="00877831"/>
    <w:rsid w:val="00877B1C"/>
    <w:rsid w:val="00882A9C"/>
    <w:rsid w:val="0088334F"/>
    <w:rsid w:val="008863A3"/>
    <w:rsid w:val="00887B0F"/>
    <w:rsid w:val="00890089"/>
    <w:rsid w:val="00890161"/>
    <w:rsid w:val="0089140C"/>
    <w:rsid w:val="00892E6C"/>
    <w:rsid w:val="00895F83"/>
    <w:rsid w:val="008A0E0D"/>
    <w:rsid w:val="008A49E9"/>
    <w:rsid w:val="008A5005"/>
    <w:rsid w:val="008A6D83"/>
    <w:rsid w:val="008A6F03"/>
    <w:rsid w:val="008B0714"/>
    <w:rsid w:val="008B11B0"/>
    <w:rsid w:val="008B13B1"/>
    <w:rsid w:val="008B154D"/>
    <w:rsid w:val="008B2065"/>
    <w:rsid w:val="008B2B9E"/>
    <w:rsid w:val="008B3582"/>
    <w:rsid w:val="008B5655"/>
    <w:rsid w:val="008B7DAE"/>
    <w:rsid w:val="008C1FD5"/>
    <w:rsid w:val="008C4D9A"/>
    <w:rsid w:val="008C6B1E"/>
    <w:rsid w:val="008C7242"/>
    <w:rsid w:val="008C77E6"/>
    <w:rsid w:val="008D0D23"/>
    <w:rsid w:val="008D2D27"/>
    <w:rsid w:val="008D2DF9"/>
    <w:rsid w:val="008D4D5C"/>
    <w:rsid w:val="008D7398"/>
    <w:rsid w:val="008E0F8E"/>
    <w:rsid w:val="008E21C4"/>
    <w:rsid w:val="008E3556"/>
    <w:rsid w:val="008E4803"/>
    <w:rsid w:val="008E5BED"/>
    <w:rsid w:val="008E6C46"/>
    <w:rsid w:val="008E6FC7"/>
    <w:rsid w:val="008E79CB"/>
    <w:rsid w:val="008E7C34"/>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0BC6"/>
    <w:rsid w:val="00912462"/>
    <w:rsid w:val="00914297"/>
    <w:rsid w:val="0091462D"/>
    <w:rsid w:val="00914F59"/>
    <w:rsid w:val="0092074D"/>
    <w:rsid w:val="00920E80"/>
    <w:rsid w:val="009214C0"/>
    <w:rsid w:val="00922B91"/>
    <w:rsid w:val="009252BD"/>
    <w:rsid w:val="00927FA9"/>
    <w:rsid w:val="00930C18"/>
    <w:rsid w:val="0093242E"/>
    <w:rsid w:val="0093339A"/>
    <w:rsid w:val="00935BC9"/>
    <w:rsid w:val="00936DD5"/>
    <w:rsid w:val="0094095C"/>
    <w:rsid w:val="00940D02"/>
    <w:rsid w:val="00942030"/>
    <w:rsid w:val="00947AD5"/>
    <w:rsid w:val="00947B98"/>
    <w:rsid w:val="00950043"/>
    <w:rsid w:val="00950E51"/>
    <w:rsid w:val="00953948"/>
    <w:rsid w:val="00953F0E"/>
    <w:rsid w:val="00954E89"/>
    <w:rsid w:val="009608A4"/>
    <w:rsid w:val="009608AE"/>
    <w:rsid w:val="00960E36"/>
    <w:rsid w:val="00961123"/>
    <w:rsid w:val="009625DC"/>
    <w:rsid w:val="00964640"/>
    <w:rsid w:val="00966CA2"/>
    <w:rsid w:val="00970DBF"/>
    <w:rsid w:val="00971755"/>
    <w:rsid w:val="00972AF1"/>
    <w:rsid w:val="00973484"/>
    <w:rsid w:val="00973FDC"/>
    <w:rsid w:val="009753DB"/>
    <w:rsid w:val="00975F64"/>
    <w:rsid w:val="009772C9"/>
    <w:rsid w:val="00977553"/>
    <w:rsid w:val="0098000E"/>
    <w:rsid w:val="00984027"/>
    <w:rsid w:val="00984380"/>
    <w:rsid w:val="0098452D"/>
    <w:rsid w:val="009864DE"/>
    <w:rsid w:val="0098FF29"/>
    <w:rsid w:val="00990F69"/>
    <w:rsid w:val="009933FC"/>
    <w:rsid w:val="00994325"/>
    <w:rsid w:val="00995606"/>
    <w:rsid w:val="00996129"/>
    <w:rsid w:val="009A4180"/>
    <w:rsid w:val="009B0D24"/>
    <w:rsid w:val="009B191C"/>
    <w:rsid w:val="009B2150"/>
    <w:rsid w:val="009B2C22"/>
    <w:rsid w:val="009B3616"/>
    <w:rsid w:val="009B544F"/>
    <w:rsid w:val="009B5F99"/>
    <w:rsid w:val="009B662B"/>
    <w:rsid w:val="009B6E3F"/>
    <w:rsid w:val="009B77C8"/>
    <w:rsid w:val="009C0149"/>
    <w:rsid w:val="009C1011"/>
    <w:rsid w:val="009C2E8E"/>
    <w:rsid w:val="009C422C"/>
    <w:rsid w:val="009C44B9"/>
    <w:rsid w:val="009C46D0"/>
    <w:rsid w:val="009C566E"/>
    <w:rsid w:val="009C60A7"/>
    <w:rsid w:val="009C6D36"/>
    <w:rsid w:val="009C762C"/>
    <w:rsid w:val="009C7A14"/>
    <w:rsid w:val="009D0725"/>
    <w:rsid w:val="009D1F7B"/>
    <w:rsid w:val="009D31CF"/>
    <w:rsid w:val="009D3D67"/>
    <w:rsid w:val="009D3F58"/>
    <w:rsid w:val="009D4D40"/>
    <w:rsid w:val="009E036D"/>
    <w:rsid w:val="009E05D5"/>
    <w:rsid w:val="009E0969"/>
    <w:rsid w:val="009E1DC9"/>
    <w:rsid w:val="009E31C4"/>
    <w:rsid w:val="009E3A7C"/>
    <w:rsid w:val="009E4BFF"/>
    <w:rsid w:val="009E66A3"/>
    <w:rsid w:val="009E7586"/>
    <w:rsid w:val="009F0006"/>
    <w:rsid w:val="009F2794"/>
    <w:rsid w:val="009F315C"/>
    <w:rsid w:val="009F382D"/>
    <w:rsid w:val="009F394F"/>
    <w:rsid w:val="009F5885"/>
    <w:rsid w:val="00A016DE"/>
    <w:rsid w:val="00A052D7"/>
    <w:rsid w:val="00A054FE"/>
    <w:rsid w:val="00A05ADA"/>
    <w:rsid w:val="00A07046"/>
    <w:rsid w:val="00A07627"/>
    <w:rsid w:val="00A07A51"/>
    <w:rsid w:val="00A102AA"/>
    <w:rsid w:val="00A10550"/>
    <w:rsid w:val="00A1099A"/>
    <w:rsid w:val="00A1168E"/>
    <w:rsid w:val="00A117C9"/>
    <w:rsid w:val="00A13317"/>
    <w:rsid w:val="00A13C12"/>
    <w:rsid w:val="00A14728"/>
    <w:rsid w:val="00A149AD"/>
    <w:rsid w:val="00A14E39"/>
    <w:rsid w:val="00A15CBE"/>
    <w:rsid w:val="00A168E6"/>
    <w:rsid w:val="00A1698C"/>
    <w:rsid w:val="00A16AB1"/>
    <w:rsid w:val="00A178AA"/>
    <w:rsid w:val="00A178B5"/>
    <w:rsid w:val="00A213A2"/>
    <w:rsid w:val="00A22736"/>
    <w:rsid w:val="00A2352D"/>
    <w:rsid w:val="00A247C5"/>
    <w:rsid w:val="00A25B6D"/>
    <w:rsid w:val="00A270BF"/>
    <w:rsid w:val="00A27352"/>
    <w:rsid w:val="00A3089C"/>
    <w:rsid w:val="00A308B5"/>
    <w:rsid w:val="00A30B2F"/>
    <w:rsid w:val="00A3163F"/>
    <w:rsid w:val="00A3432D"/>
    <w:rsid w:val="00A34CA8"/>
    <w:rsid w:val="00A35677"/>
    <w:rsid w:val="00A40C50"/>
    <w:rsid w:val="00A42530"/>
    <w:rsid w:val="00A452BF"/>
    <w:rsid w:val="00A46305"/>
    <w:rsid w:val="00A46E72"/>
    <w:rsid w:val="00A5054D"/>
    <w:rsid w:val="00A5169C"/>
    <w:rsid w:val="00A53037"/>
    <w:rsid w:val="00A5359E"/>
    <w:rsid w:val="00A5443D"/>
    <w:rsid w:val="00A558B7"/>
    <w:rsid w:val="00A56B8A"/>
    <w:rsid w:val="00A56C5E"/>
    <w:rsid w:val="00A6389C"/>
    <w:rsid w:val="00A66B66"/>
    <w:rsid w:val="00A672E6"/>
    <w:rsid w:val="00A71704"/>
    <w:rsid w:val="00A71EB3"/>
    <w:rsid w:val="00A73FD0"/>
    <w:rsid w:val="00A763ED"/>
    <w:rsid w:val="00A76A1D"/>
    <w:rsid w:val="00A7726C"/>
    <w:rsid w:val="00A777C9"/>
    <w:rsid w:val="00A819C4"/>
    <w:rsid w:val="00A830A9"/>
    <w:rsid w:val="00A85063"/>
    <w:rsid w:val="00A8567B"/>
    <w:rsid w:val="00A85A04"/>
    <w:rsid w:val="00A85FEB"/>
    <w:rsid w:val="00A86C86"/>
    <w:rsid w:val="00A914C5"/>
    <w:rsid w:val="00A91C4E"/>
    <w:rsid w:val="00A921BA"/>
    <w:rsid w:val="00A92A99"/>
    <w:rsid w:val="00A930CB"/>
    <w:rsid w:val="00A93649"/>
    <w:rsid w:val="00A9528C"/>
    <w:rsid w:val="00A95597"/>
    <w:rsid w:val="00A95F74"/>
    <w:rsid w:val="00AA1133"/>
    <w:rsid w:val="00AA2650"/>
    <w:rsid w:val="00AA35A8"/>
    <w:rsid w:val="00AA4557"/>
    <w:rsid w:val="00AA4737"/>
    <w:rsid w:val="00AA665E"/>
    <w:rsid w:val="00AA66E2"/>
    <w:rsid w:val="00AA6A2C"/>
    <w:rsid w:val="00AA6CD5"/>
    <w:rsid w:val="00AA7202"/>
    <w:rsid w:val="00AB03E4"/>
    <w:rsid w:val="00AB12A8"/>
    <w:rsid w:val="00AB38C2"/>
    <w:rsid w:val="00AB49BA"/>
    <w:rsid w:val="00AB5E47"/>
    <w:rsid w:val="00AB7D07"/>
    <w:rsid w:val="00AC0360"/>
    <w:rsid w:val="00AC4379"/>
    <w:rsid w:val="00AC4EB1"/>
    <w:rsid w:val="00AC5BD9"/>
    <w:rsid w:val="00AD1690"/>
    <w:rsid w:val="00AD31EF"/>
    <w:rsid w:val="00AD3337"/>
    <w:rsid w:val="00AD42AD"/>
    <w:rsid w:val="00AD4907"/>
    <w:rsid w:val="00AD4BCC"/>
    <w:rsid w:val="00AD5681"/>
    <w:rsid w:val="00AD5CFB"/>
    <w:rsid w:val="00AD61AB"/>
    <w:rsid w:val="00AD6954"/>
    <w:rsid w:val="00AD7785"/>
    <w:rsid w:val="00AE0DF7"/>
    <w:rsid w:val="00AE1BEC"/>
    <w:rsid w:val="00AE314F"/>
    <w:rsid w:val="00AE3704"/>
    <w:rsid w:val="00AE3D2A"/>
    <w:rsid w:val="00AE4C71"/>
    <w:rsid w:val="00AE65D0"/>
    <w:rsid w:val="00AE7034"/>
    <w:rsid w:val="00AE779F"/>
    <w:rsid w:val="00AF1040"/>
    <w:rsid w:val="00AF10F6"/>
    <w:rsid w:val="00AF2630"/>
    <w:rsid w:val="00AF2AEB"/>
    <w:rsid w:val="00AF35CE"/>
    <w:rsid w:val="00AF4E9B"/>
    <w:rsid w:val="00B02E43"/>
    <w:rsid w:val="00B04C17"/>
    <w:rsid w:val="00B07274"/>
    <w:rsid w:val="00B07F10"/>
    <w:rsid w:val="00B11A87"/>
    <w:rsid w:val="00B142AD"/>
    <w:rsid w:val="00B1438C"/>
    <w:rsid w:val="00B1442A"/>
    <w:rsid w:val="00B15E18"/>
    <w:rsid w:val="00B17E01"/>
    <w:rsid w:val="00B20A35"/>
    <w:rsid w:val="00B20B9C"/>
    <w:rsid w:val="00B2185A"/>
    <w:rsid w:val="00B21CDD"/>
    <w:rsid w:val="00B22275"/>
    <w:rsid w:val="00B25203"/>
    <w:rsid w:val="00B26A81"/>
    <w:rsid w:val="00B26BA5"/>
    <w:rsid w:val="00B27452"/>
    <w:rsid w:val="00B27F65"/>
    <w:rsid w:val="00B30CFF"/>
    <w:rsid w:val="00B32994"/>
    <w:rsid w:val="00B32A48"/>
    <w:rsid w:val="00B32EC4"/>
    <w:rsid w:val="00B3344B"/>
    <w:rsid w:val="00B35AB9"/>
    <w:rsid w:val="00B37058"/>
    <w:rsid w:val="00B40985"/>
    <w:rsid w:val="00B413C3"/>
    <w:rsid w:val="00B453EA"/>
    <w:rsid w:val="00B47B62"/>
    <w:rsid w:val="00B52DA2"/>
    <w:rsid w:val="00B52F1E"/>
    <w:rsid w:val="00B53F1F"/>
    <w:rsid w:val="00B54C9B"/>
    <w:rsid w:val="00B553B6"/>
    <w:rsid w:val="00B55701"/>
    <w:rsid w:val="00B57BD6"/>
    <w:rsid w:val="00B61FFE"/>
    <w:rsid w:val="00B63D8D"/>
    <w:rsid w:val="00B64634"/>
    <w:rsid w:val="00B674D7"/>
    <w:rsid w:val="00B7592D"/>
    <w:rsid w:val="00B75D4D"/>
    <w:rsid w:val="00B76596"/>
    <w:rsid w:val="00B77246"/>
    <w:rsid w:val="00B82424"/>
    <w:rsid w:val="00B83E79"/>
    <w:rsid w:val="00B84A47"/>
    <w:rsid w:val="00B86490"/>
    <w:rsid w:val="00B9168C"/>
    <w:rsid w:val="00B95809"/>
    <w:rsid w:val="00B95FB4"/>
    <w:rsid w:val="00B95FD1"/>
    <w:rsid w:val="00B9680A"/>
    <w:rsid w:val="00B9718F"/>
    <w:rsid w:val="00BA03C1"/>
    <w:rsid w:val="00BA0D46"/>
    <w:rsid w:val="00BA1424"/>
    <w:rsid w:val="00BA1510"/>
    <w:rsid w:val="00BA2F97"/>
    <w:rsid w:val="00BA7D79"/>
    <w:rsid w:val="00BB0A79"/>
    <w:rsid w:val="00BB2666"/>
    <w:rsid w:val="00BB27C5"/>
    <w:rsid w:val="00BB5840"/>
    <w:rsid w:val="00BB5AB4"/>
    <w:rsid w:val="00BB5E82"/>
    <w:rsid w:val="00BB5FB3"/>
    <w:rsid w:val="00BB724F"/>
    <w:rsid w:val="00BB773B"/>
    <w:rsid w:val="00BB799F"/>
    <w:rsid w:val="00BC0221"/>
    <w:rsid w:val="00BC2999"/>
    <w:rsid w:val="00BC3C41"/>
    <w:rsid w:val="00BC6153"/>
    <w:rsid w:val="00BC75F0"/>
    <w:rsid w:val="00BC7953"/>
    <w:rsid w:val="00BD0C95"/>
    <w:rsid w:val="00BD1A9D"/>
    <w:rsid w:val="00BD7D39"/>
    <w:rsid w:val="00BE1765"/>
    <w:rsid w:val="00BE455B"/>
    <w:rsid w:val="00BE7764"/>
    <w:rsid w:val="00BF08B0"/>
    <w:rsid w:val="00BF0F22"/>
    <w:rsid w:val="00BF16FE"/>
    <w:rsid w:val="00BF2424"/>
    <w:rsid w:val="00BF5E94"/>
    <w:rsid w:val="00BF7C2A"/>
    <w:rsid w:val="00C02F48"/>
    <w:rsid w:val="00C031DD"/>
    <w:rsid w:val="00C044C4"/>
    <w:rsid w:val="00C05811"/>
    <w:rsid w:val="00C13188"/>
    <w:rsid w:val="00C144EA"/>
    <w:rsid w:val="00C16B87"/>
    <w:rsid w:val="00C178AD"/>
    <w:rsid w:val="00C20826"/>
    <w:rsid w:val="00C2113E"/>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230A"/>
    <w:rsid w:val="00C53B8F"/>
    <w:rsid w:val="00C61A8D"/>
    <w:rsid w:val="00C621AF"/>
    <w:rsid w:val="00C64AEA"/>
    <w:rsid w:val="00C65A02"/>
    <w:rsid w:val="00C66054"/>
    <w:rsid w:val="00C67486"/>
    <w:rsid w:val="00C70909"/>
    <w:rsid w:val="00C713E4"/>
    <w:rsid w:val="00C71413"/>
    <w:rsid w:val="00C72930"/>
    <w:rsid w:val="00C72933"/>
    <w:rsid w:val="00C72FF8"/>
    <w:rsid w:val="00C73CA7"/>
    <w:rsid w:val="00C752E5"/>
    <w:rsid w:val="00C75EC0"/>
    <w:rsid w:val="00C76257"/>
    <w:rsid w:val="00C76665"/>
    <w:rsid w:val="00C770D3"/>
    <w:rsid w:val="00C81850"/>
    <w:rsid w:val="00C82CD4"/>
    <w:rsid w:val="00C842A5"/>
    <w:rsid w:val="00C84EF8"/>
    <w:rsid w:val="00C87882"/>
    <w:rsid w:val="00C91B98"/>
    <w:rsid w:val="00C94695"/>
    <w:rsid w:val="00C95000"/>
    <w:rsid w:val="00C95C6E"/>
    <w:rsid w:val="00C975FF"/>
    <w:rsid w:val="00C976A0"/>
    <w:rsid w:val="00CA01B2"/>
    <w:rsid w:val="00CA06C1"/>
    <w:rsid w:val="00CA1BFA"/>
    <w:rsid w:val="00CA5D5C"/>
    <w:rsid w:val="00CA7ECB"/>
    <w:rsid w:val="00CB3174"/>
    <w:rsid w:val="00CB3815"/>
    <w:rsid w:val="00CB46C9"/>
    <w:rsid w:val="00CB4CBD"/>
    <w:rsid w:val="00CB5309"/>
    <w:rsid w:val="00CB6873"/>
    <w:rsid w:val="00CC040E"/>
    <w:rsid w:val="00CC0606"/>
    <w:rsid w:val="00CC072D"/>
    <w:rsid w:val="00CC284E"/>
    <w:rsid w:val="00CC2B19"/>
    <w:rsid w:val="00CC2CD3"/>
    <w:rsid w:val="00CC3700"/>
    <w:rsid w:val="00CC5AF4"/>
    <w:rsid w:val="00CC6270"/>
    <w:rsid w:val="00CC6DEB"/>
    <w:rsid w:val="00CC7D7F"/>
    <w:rsid w:val="00CD0597"/>
    <w:rsid w:val="00CD09F9"/>
    <w:rsid w:val="00CD0C07"/>
    <w:rsid w:val="00CD1654"/>
    <w:rsid w:val="00CD791E"/>
    <w:rsid w:val="00CE054E"/>
    <w:rsid w:val="00CE13A1"/>
    <w:rsid w:val="00CE197F"/>
    <w:rsid w:val="00CE4059"/>
    <w:rsid w:val="00CE467D"/>
    <w:rsid w:val="00CE48FC"/>
    <w:rsid w:val="00CE54EA"/>
    <w:rsid w:val="00CE6B0B"/>
    <w:rsid w:val="00CE6BF0"/>
    <w:rsid w:val="00CE714B"/>
    <w:rsid w:val="00CF2777"/>
    <w:rsid w:val="00CF40D5"/>
    <w:rsid w:val="00CF4BA3"/>
    <w:rsid w:val="00CF6DF7"/>
    <w:rsid w:val="00CF6FE8"/>
    <w:rsid w:val="00D01224"/>
    <w:rsid w:val="00D06CA4"/>
    <w:rsid w:val="00D10B29"/>
    <w:rsid w:val="00D10E67"/>
    <w:rsid w:val="00D11A51"/>
    <w:rsid w:val="00D1582A"/>
    <w:rsid w:val="00D16431"/>
    <w:rsid w:val="00D204CE"/>
    <w:rsid w:val="00D21C65"/>
    <w:rsid w:val="00D22D2C"/>
    <w:rsid w:val="00D2336A"/>
    <w:rsid w:val="00D23557"/>
    <w:rsid w:val="00D23B6D"/>
    <w:rsid w:val="00D23DDD"/>
    <w:rsid w:val="00D24939"/>
    <w:rsid w:val="00D27832"/>
    <w:rsid w:val="00D27E18"/>
    <w:rsid w:val="00D3038B"/>
    <w:rsid w:val="00D32078"/>
    <w:rsid w:val="00D32BB3"/>
    <w:rsid w:val="00D32DBC"/>
    <w:rsid w:val="00D32DCE"/>
    <w:rsid w:val="00D32E49"/>
    <w:rsid w:val="00D36B1F"/>
    <w:rsid w:val="00D36B36"/>
    <w:rsid w:val="00D405B4"/>
    <w:rsid w:val="00D41953"/>
    <w:rsid w:val="00D45E4B"/>
    <w:rsid w:val="00D472BD"/>
    <w:rsid w:val="00D4742B"/>
    <w:rsid w:val="00D52AF4"/>
    <w:rsid w:val="00D53573"/>
    <w:rsid w:val="00D557CB"/>
    <w:rsid w:val="00D61092"/>
    <w:rsid w:val="00D62168"/>
    <w:rsid w:val="00D65C2C"/>
    <w:rsid w:val="00D674FB"/>
    <w:rsid w:val="00D70D8A"/>
    <w:rsid w:val="00D71A3A"/>
    <w:rsid w:val="00D72DF9"/>
    <w:rsid w:val="00D73E5D"/>
    <w:rsid w:val="00D764BD"/>
    <w:rsid w:val="00D7731C"/>
    <w:rsid w:val="00D77B53"/>
    <w:rsid w:val="00D83509"/>
    <w:rsid w:val="00D84539"/>
    <w:rsid w:val="00D845F3"/>
    <w:rsid w:val="00D8503E"/>
    <w:rsid w:val="00D87AB0"/>
    <w:rsid w:val="00D9089A"/>
    <w:rsid w:val="00D90BD8"/>
    <w:rsid w:val="00D91889"/>
    <w:rsid w:val="00D9250E"/>
    <w:rsid w:val="00D925DE"/>
    <w:rsid w:val="00D95519"/>
    <w:rsid w:val="00DA09D4"/>
    <w:rsid w:val="00DA0EF9"/>
    <w:rsid w:val="00DA0F9D"/>
    <w:rsid w:val="00DA4563"/>
    <w:rsid w:val="00DA5344"/>
    <w:rsid w:val="00DB01CD"/>
    <w:rsid w:val="00DB25D7"/>
    <w:rsid w:val="00DB2974"/>
    <w:rsid w:val="00DB4124"/>
    <w:rsid w:val="00DB4425"/>
    <w:rsid w:val="00DB577F"/>
    <w:rsid w:val="00DB6948"/>
    <w:rsid w:val="00DB6C50"/>
    <w:rsid w:val="00DC08CB"/>
    <w:rsid w:val="00DC092C"/>
    <w:rsid w:val="00DC0B30"/>
    <w:rsid w:val="00DC0FF8"/>
    <w:rsid w:val="00DC1CAD"/>
    <w:rsid w:val="00DC1E90"/>
    <w:rsid w:val="00DC240E"/>
    <w:rsid w:val="00DC3ABA"/>
    <w:rsid w:val="00DC3CBD"/>
    <w:rsid w:val="00DC5462"/>
    <w:rsid w:val="00DC5FE5"/>
    <w:rsid w:val="00DC6FE1"/>
    <w:rsid w:val="00DD050C"/>
    <w:rsid w:val="00DD0FFF"/>
    <w:rsid w:val="00DD321B"/>
    <w:rsid w:val="00DD46A5"/>
    <w:rsid w:val="00DD480D"/>
    <w:rsid w:val="00DD514F"/>
    <w:rsid w:val="00DD53FB"/>
    <w:rsid w:val="00DD6908"/>
    <w:rsid w:val="00DD734C"/>
    <w:rsid w:val="00DE0343"/>
    <w:rsid w:val="00DE1BA9"/>
    <w:rsid w:val="00DE2B31"/>
    <w:rsid w:val="00DE7428"/>
    <w:rsid w:val="00DF11BE"/>
    <w:rsid w:val="00DF37B1"/>
    <w:rsid w:val="00E01406"/>
    <w:rsid w:val="00E01D85"/>
    <w:rsid w:val="00E0217C"/>
    <w:rsid w:val="00E02D82"/>
    <w:rsid w:val="00E046B0"/>
    <w:rsid w:val="00E070F7"/>
    <w:rsid w:val="00E07D40"/>
    <w:rsid w:val="00E10914"/>
    <w:rsid w:val="00E1241B"/>
    <w:rsid w:val="00E147A7"/>
    <w:rsid w:val="00E14E2E"/>
    <w:rsid w:val="00E16C28"/>
    <w:rsid w:val="00E170DD"/>
    <w:rsid w:val="00E175B5"/>
    <w:rsid w:val="00E21AFD"/>
    <w:rsid w:val="00E21DD2"/>
    <w:rsid w:val="00E24279"/>
    <w:rsid w:val="00E25D08"/>
    <w:rsid w:val="00E25FFE"/>
    <w:rsid w:val="00E27F93"/>
    <w:rsid w:val="00E3257D"/>
    <w:rsid w:val="00E32B7D"/>
    <w:rsid w:val="00E3418D"/>
    <w:rsid w:val="00E34254"/>
    <w:rsid w:val="00E3554A"/>
    <w:rsid w:val="00E362D7"/>
    <w:rsid w:val="00E36A69"/>
    <w:rsid w:val="00E36F96"/>
    <w:rsid w:val="00E425A0"/>
    <w:rsid w:val="00E44282"/>
    <w:rsid w:val="00E44414"/>
    <w:rsid w:val="00E44500"/>
    <w:rsid w:val="00E44B1F"/>
    <w:rsid w:val="00E44C98"/>
    <w:rsid w:val="00E45560"/>
    <w:rsid w:val="00E5069A"/>
    <w:rsid w:val="00E53D09"/>
    <w:rsid w:val="00E53E4D"/>
    <w:rsid w:val="00E5511A"/>
    <w:rsid w:val="00E55764"/>
    <w:rsid w:val="00E56482"/>
    <w:rsid w:val="00E568CC"/>
    <w:rsid w:val="00E5690B"/>
    <w:rsid w:val="00E571EA"/>
    <w:rsid w:val="00E61675"/>
    <w:rsid w:val="00E63C0C"/>
    <w:rsid w:val="00E63DFF"/>
    <w:rsid w:val="00E645ED"/>
    <w:rsid w:val="00E663FE"/>
    <w:rsid w:val="00E664EF"/>
    <w:rsid w:val="00E67164"/>
    <w:rsid w:val="00E71F81"/>
    <w:rsid w:val="00E73330"/>
    <w:rsid w:val="00E73D94"/>
    <w:rsid w:val="00E74240"/>
    <w:rsid w:val="00E778EB"/>
    <w:rsid w:val="00E77B39"/>
    <w:rsid w:val="00E839E3"/>
    <w:rsid w:val="00E8419C"/>
    <w:rsid w:val="00E8551E"/>
    <w:rsid w:val="00E8605F"/>
    <w:rsid w:val="00E86B79"/>
    <w:rsid w:val="00E87A8F"/>
    <w:rsid w:val="00E916EC"/>
    <w:rsid w:val="00E91963"/>
    <w:rsid w:val="00E936F2"/>
    <w:rsid w:val="00E949EB"/>
    <w:rsid w:val="00E95709"/>
    <w:rsid w:val="00EA0894"/>
    <w:rsid w:val="00EA1BDE"/>
    <w:rsid w:val="00EA6097"/>
    <w:rsid w:val="00EA753E"/>
    <w:rsid w:val="00EB07EF"/>
    <w:rsid w:val="00EB1CDE"/>
    <w:rsid w:val="00EB251D"/>
    <w:rsid w:val="00EB29AA"/>
    <w:rsid w:val="00EB2B62"/>
    <w:rsid w:val="00EB30A4"/>
    <w:rsid w:val="00EB326B"/>
    <w:rsid w:val="00EB6ADD"/>
    <w:rsid w:val="00EB6CC1"/>
    <w:rsid w:val="00EC0674"/>
    <w:rsid w:val="00EC1561"/>
    <w:rsid w:val="00EC1A4A"/>
    <w:rsid w:val="00EC263F"/>
    <w:rsid w:val="00EC33AA"/>
    <w:rsid w:val="00ED023C"/>
    <w:rsid w:val="00ED42A0"/>
    <w:rsid w:val="00ED5E37"/>
    <w:rsid w:val="00ED6247"/>
    <w:rsid w:val="00ED7316"/>
    <w:rsid w:val="00EE0765"/>
    <w:rsid w:val="00EE43BF"/>
    <w:rsid w:val="00EE5B1A"/>
    <w:rsid w:val="00EE5E1A"/>
    <w:rsid w:val="00EE61A6"/>
    <w:rsid w:val="00EF1D7B"/>
    <w:rsid w:val="00EF2329"/>
    <w:rsid w:val="00EF2B4F"/>
    <w:rsid w:val="00EF30FB"/>
    <w:rsid w:val="00EF38CA"/>
    <w:rsid w:val="00EF405B"/>
    <w:rsid w:val="00EF4DE5"/>
    <w:rsid w:val="00EF5BA8"/>
    <w:rsid w:val="00EF7272"/>
    <w:rsid w:val="00F009E4"/>
    <w:rsid w:val="00F00CAD"/>
    <w:rsid w:val="00F011F6"/>
    <w:rsid w:val="00F01245"/>
    <w:rsid w:val="00F0186A"/>
    <w:rsid w:val="00F01E06"/>
    <w:rsid w:val="00F0437C"/>
    <w:rsid w:val="00F05BE5"/>
    <w:rsid w:val="00F07C06"/>
    <w:rsid w:val="00F11740"/>
    <w:rsid w:val="00F138AD"/>
    <w:rsid w:val="00F14CD5"/>
    <w:rsid w:val="00F15261"/>
    <w:rsid w:val="00F15773"/>
    <w:rsid w:val="00F157C1"/>
    <w:rsid w:val="00F206CD"/>
    <w:rsid w:val="00F218C2"/>
    <w:rsid w:val="00F23F54"/>
    <w:rsid w:val="00F2428B"/>
    <w:rsid w:val="00F25476"/>
    <w:rsid w:val="00F26AB3"/>
    <w:rsid w:val="00F30626"/>
    <w:rsid w:val="00F318AB"/>
    <w:rsid w:val="00F31AD0"/>
    <w:rsid w:val="00F31D2C"/>
    <w:rsid w:val="00F34728"/>
    <w:rsid w:val="00F3584C"/>
    <w:rsid w:val="00F41718"/>
    <w:rsid w:val="00F42DD3"/>
    <w:rsid w:val="00F4466D"/>
    <w:rsid w:val="00F45960"/>
    <w:rsid w:val="00F50A0E"/>
    <w:rsid w:val="00F607BF"/>
    <w:rsid w:val="00F61061"/>
    <w:rsid w:val="00F61A80"/>
    <w:rsid w:val="00F623E9"/>
    <w:rsid w:val="00F62B4C"/>
    <w:rsid w:val="00F632FB"/>
    <w:rsid w:val="00F65419"/>
    <w:rsid w:val="00F73DF0"/>
    <w:rsid w:val="00F74F95"/>
    <w:rsid w:val="00F77426"/>
    <w:rsid w:val="00F81ED7"/>
    <w:rsid w:val="00F8329B"/>
    <w:rsid w:val="00F86F7C"/>
    <w:rsid w:val="00F86FF0"/>
    <w:rsid w:val="00F87883"/>
    <w:rsid w:val="00F922C2"/>
    <w:rsid w:val="00F92565"/>
    <w:rsid w:val="00F933EF"/>
    <w:rsid w:val="00F93848"/>
    <w:rsid w:val="00F93F0B"/>
    <w:rsid w:val="00F94B9D"/>
    <w:rsid w:val="00F95BBC"/>
    <w:rsid w:val="00F96787"/>
    <w:rsid w:val="00FA192D"/>
    <w:rsid w:val="00FA1CE3"/>
    <w:rsid w:val="00FA1E8D"/>
    <w:rsid w:val="00FA24AE"/>
    <w:rsid w:val="00FA31A6"/>
    <w:rsid w:val="00FA65DE"/>
    <w:rsid w:val="00FA7225"/>
    <w:rsid w:val="00FA79C0"/>
    <w:rsid w:val="00FB2FAA"/>
    <w:rsid w:val="00FB7D4E"/>
    <w:rsid w:val="00FC0CDF"/>
    <w:rsid w:val="00FC110B"/>
    <w:rsid w:val="00FC19BF"/>
    <w:rsid w:val="00FC24E5"/>
    <w:rsid w:val="00FC2727"/>
    <w:rsid w:val="00FC3CE3"/>
    <w:rsid w:val="00FC4E03"/>
    <w:rsid w:val="00FC7840"/>
    <w:rsid w:val="00FD02B0"/>
    <w:rsid w:val="00FD040C"/>
    <w:rsid w:val="00FD08A2"/>
    <w:rsid w:val="00FD3BAB"/>
    <w:rsid w:val="00FE0EDA"/>
    <w:rsid w:val="00FE33D4"/>
    <w:rsid w:val="00FE5795"/>
    <w:rsid w:val="00FE6404"/>
    <w:rsid w:val="00FE6470"/>
    <w:rsid w:val="00FF15E8"/>
    <w:rsid w:val="00FF2403"/>
    <w:rsid w:val="00FF3064"/>
    <w:rsid w:val="00FF3C5C"/>
    <w:rsid w:val="00FF41EB"/>
    <w:rsid w:val="00FF479C"/>
    <w:rsid w:val="00FF6F9B"/>
    <w:rsid w:val="00FF7C3B"/>
    <w:rsid w:val="01436FEE"/>
    <w:rsid w:val="0239EFA6"/>
    <w:rsid w:val="03271B83"/>
    <w:rsid w:val="03701D06"/>
    <w:rsid w:val="03D8D153"/>
    <w:rsid w:val="04300D33"/>
    <w:rsid w:val="04AF6998"/>
    <w:rsid w:val="04BA4490"/>
    <w:rsid w:val="059E1327"/>
    <w:rsid w:val="065614F1"/>
    <w:rsid w:val="07B152BB"/>
    <w:rsid w:val="084BFE4E"/>
    <w:rsid w:val="087DEEBF"/>
    <w:rsid w:val="08A947BA"/>
    <w:rsid w:val="08F52F5E"/>
    <w:rsid w:val="09593284"/>
    <w:rsid w:val="0A19BF20"/>
    <w:rsid w:val="0B44B7F3"/>
    <w:rsid w:val="0C7B68BC"/>
    <w:rsid w:val="0CB28327"/>
    <w:rsid w:val="0CB64E8B"/>
    <w:rsid w:val="0CF85936"/>
    <w:rsid w:val="0D4AC342"/>
    <w:rsid w:val="0D7038E0"/>
    <w:rsid w:val="0E759F9D"/>
    <w:rsid w:val="0E9B9AE6"/>
    <w:rsid w:val="0EED7788"/>
    <w:rsid w:val="1174F3CB"/>
    <w:rsid w:val="11C0D712"/>
    <w:rsid w:val="11FB9430"/>
    <w:rsid w:val="127CCB0B"/>
    <w:rsid w:val="12CE2089"/>
    <w:rsid w:val="12DE011B"/>
    <w:rsid w:val="13650830"/>
    <w:rsid w:val="13976491"/>
    <w:rsid w:val="139B5E83"/>
    <w:rsid w:val="13CC8C47"/>
    <w:rsid w:val="13CD1A8E"/>
    <w:rsid w:val="14234F5D"/>
    <w:rsid w:val="143FA5DA"/>
    <w:rsid w:val="1467BCB2"/>
    <w:rsid w:val="14724500"/>
    <w:rsid w:val="148B64C6"/>
    <w:rsid w:val="165B94B0"/>
    <w:rsid w:val="165FE761"/>
    <w:rsid w:val="169FCD06"/>
    <w:rsid w:val="16A0998A"/>
    <w:rsid w:val="17AC60A9"/>
    <w:rsid w:val="1863A18D"/>
    <w:rsid w:val="197CFD08"/>
    <w:rsid w:val="1980951B"/>
    <w:rsid w:val="19F6EA88"/>
    <w:rsid w:val="1A338BAE"/>
    <w:rsid w:val="1A545D2C"/>
    <w:rsid w:val="1ADCD6A8"/>
    <w:rsid w:val="1B5C5039"/>
    <w:rsid w:val="1B7734AE"/>
    <w:rsid w:val="1BCBE07E"/>
    <w:rsid w:val="1C4B2C7B"/>
    <w:rsid w:val="1CEBA765"/>
    <w:rsid w:val="1E15EC3F"/>
    <w:rsid w:val="1E220242"/>
    <w:rsid w:val="1E879128"/>
    <w:rsid w:val="21AABCED"/>
    <w:rsid w:val="2243BEC9"/>
    <w:rsid w:val="230BA50E"/>
    <w:rsid w:val="236399E4"/>
    <w:rsid w:val="23B4426D"/>
    <w:rsid w:val="23C218A3"/>
    <w:rsid w:val="24790219"/>
    <w:rsid w:val="248179DA"/>
    <w:rsid w:val="25C3FDAC"/>
    <w:rsid w:val="2643C8E8"/>
    <w:rsid w:val="265A1EB5"/>
    <w:rsid w:val="275F59B5"/>
    <w:rsid w:val="27A0C410"/>
    <w:rsid w:val="27CEEEFD"/>
    <w:rsid w:val="28A4389B"/>
    <w:rsid w:val="296A4850"/>
    <w:rsid w:val="2974CFDA"/>
    <w:rsid w:val="2AA638F1"/>
    <w:rsid w:val="2C803560"/>
    <w:rsid w:val="2C8776C3"/>
    <w:rsid w:val="2CD9D06F"/>
    <w:rsid w:val="2D8B19D5"/>
    <w:rsid w:val="2DB6CCD8"/>
    <w:rsid w:val="2E4E6171"/>
    <w:rsid w:val="2F274158"/>
    <w:rsid w:val="2F76BDD9"/>
    <w:rsid w:val="2FF25F24"/>
    <w:rsid w:val="2FF68438"/>
    <w:rsid w:val="307C1A3B"/>
    <w:rsid w:val="30D21542"/>
    <w:rsid w:val="315DD4C6"/>
    <w:rsid w:val="318F348A"/>
    <w:rsid w:val="32D2A9B2"/>
    <w:rsid w:val="341B643B"/>
    <w:rsid w:val="3588DBE9"/>
    <w:rsid w:val="35D2C917"/>
    <w:rsid w:val="36622D01"/>
    <w:rsid w:val="366BD3EE"/>
    <w:rsid w:val="36705763"/>
    <w:rsid w:val="37912649"/>
    <w:rsid w:val="37E273CB"/>
    <w:rsid w:val="386520D2"/>
    <w:rsid w:val="38BAEDFC"/>
    <w:rsid w:val="3A5DD7BF"/>
    <w:rsid w:val="3A740D8F"/>
    <w:rsid w:val="3AA237A4"/>
    <w:rsid w:val="3AD72518"/>
    <w:rsid w:val="3B33D8EF"/>
    <w:rsid w:val="3C3E0805"/>
    <w:rsid w:val="3C7AF851"/>
    <w:rsid w:val="3CD3E65B"/>
    <w:rsid w:val="3DB3D800"/>
    <w:rsid w:val="3E259B2A"/>
    <w:rsid w:val="3E4202A8"/>
    <w:rsid w:val="3EA65825"/>
    <w:rsid w:val="3F357E8B"/>
    <w:rsid w:val="3F44EDF4"/>
    <w:rsid w:val="3FB4D748"/>
    <w:rsid w:val="40E1F50E"/>
    <w:rsid w:val="4155F05B"/>
    <w:rsid w:val="41993BF7"/>
    <w:rsid w:val="42210338"/>
    <w:rsid w:val="437AD529"/>
    <w:rsid w:val="4403CC26"/>
    <w:rsid w:val="44D2EDF8"/>
    <w:rsid w:val="4536A803"/>
    <w:rsid w:val="4754300B"/>
    <w:rsid w:val="476321CC"/>
    <w:rsid w:val="48BFA3F5"/>
    <w:rsid w:val="4B59F2A0"/>
    <w:rsid w:val="4B6069A8"/>
    <w:rsid w:val="4C46A379"/>
    <w:rsid w:val="4C608154"/>
    <w:rsid w:val="4CE8B3D6"/>
    <w:rsid w:val="4D6A4A58"/>
    <w:rsid w:val="4E0E8869"/>
    <w:rsid w:val="4E28EA58"/>
    <w:rsid w:val="4E38A73C"/>
    <w:rsid w:val="4E85C529"/>
    <w:rsid w:val="4EDB084F"/>
    <w:rsid w:val="4F2481D7"/>
    <w:rsid w:val="5022FF9D"/>
    <w:rsid w:val="5133C222"/>
    <w:rsid w:val="519D06BF"/>
    <w:rsid w:val="51A1D28F"/>
    <w:rsid w:val="51C2B137"/>
    <w:rsid w:val="52EECB52"/>
    <w:rsid w:val="53F9244C"/>
    <w:rsid w:val="54A02B1B"/>
    <w:rsid w:val="54A1F101"/>
    <w:rsid w:val="54C03556"/>
    <w:rsid w:val="552F23D5"/>
    <w:rsid w:val="55589ADB"/>
    <w:rsid w:val="55894C75"/>
    <w:rsid w:val="576B8701"/>
    <w:rsid w:val="583EB3B0"/>
    <w:rsid w:val="586CCFBF"/>
    <w:rsid w:val="58A85A76"/>
    <w:rsid w:val="596F6DBF"/>
    <w:rsid w:val="5971CAF1"/>
    <w:rsid w:val="59E39294"/>
    <w:rsid w:val="5A239732"/>
    <w:rsid w:val="5A5B00F6"/>
    <w:rsid w:val="5ABD34E1"/>
    <w:rsid w:val="5ADE5077"/>
    <w:rsid w:val="5B84B27F"/>
    <w:rsid w:val="5C28E3EC"/>
    <w:rsid w:val="5C5522B5"/>
    <w:rsid w:val="5D9E0D63"/>
    <w:rsid w:val="5DBED4A9"/>
    <w:rsid w:val="5E1656C3"/>
    <w:rsid w:val="5E7BE5A9"/>
    <w:rsid w:val="604DD2D7"/>
    <w:rsid w:val="6080F806"/>
    <w:rsid w:val="614D4697"/>
    <w:rsid w:val="61EBD0B1"/>
    <w:rsid w:val="63DEACE6"/>
    <w:rsid w:val="642D9DE4"/>
    <w:rsid w:val="646ED734"/>
    <w:rsid w:val="64A5B912"/>
    <w:rsid w:val="65AACCD1"/>
    <w:rsid w:val="65B5D214"/>
    <w:rsid w:val="66722B0E"/>
    <w:rsid w:val="66866F4B"/>
    <w:rsid w:val="66AB6E27"/>
    <w:rsid w:val="670A6A3A"/>
    <w:rsid w:val="672C9925"/>
    <w:rsid w:val="6769A61C"/>
    <w:rsid w:val="67B2F616"/>
    <w:rsid w:val="67B50B29"/>
    <w:rsid w:val="6801EAFE"/>
    <w:rsid w:val="686B8E56"/>
    <w:rsid w:val="68AD8555"/>
    <w:rsid w:val="68C86986"/>
    <w:rsid w:val="6954E220"/>
    <w:rsid w:val="69655B92"/>
    <w:rsid w:val="69A6323C"/>
    <w:rsid w:val="6A7A6CD9"/>
    <w:rsid w:val="6B510367"/>
    <w:rsid w:val="6B9307D9"/>
    <w:rsid w:val="6BBF45FE"/>
    <w:rsid w:val="6BED2947"/>
    <w:rsid w:val="6C50BAB1"/>
    <w:rsid w:val="6C8FCC12"/>
    <w:rsid w:val="6EE78280"/>
    <w:rsid w:val="6EEE98CA"/>
    <w:rsid w:val="6F37E71A"/>
    <w:rsid w:val="6FF87060"/>
    <w:rsid w:val="7015DF04"/>
    <w:rsid w:val="71BFBE97"/>
    <w:rsid w:val="720FC02F"/>
    <w:rsid w:val="73558DCE"/>
    <w:rsid w:val="73C7C7A5"/>
    <w:rsid w:val="73D02CC8"/>
    <w:rsid w:val="73DDD75E"/>
    <w:rsid w:val="73E145D9"/>
    <w:rsid w:val="748EF580"/>
    <w:rsid w:val="7531B383"/>
    <w:rsid w:val="754E8F34"/>
    <w:rsid w:val="759C6D43"/>
    <w:rsid w:val="75B68611"/>
    <w:rsid w:val="78367FE2"/>
    <w:rsid w:val="78447A04"/>
    <w:rsid w:val="788494C4"/>
    <w:rsid w:val="79144898"/>
    <w:rsid w:val="792384BF"/>
    <w:rsid w:val="799CE85D"/>
    <w:rsid w:val="79E9B014"/>
    <w:rsid w:val="7A51AE37"/>
    <w:rsid w:val="7A7F72FC"/>
    <w:rsid w:val="7A92613E"/>
    <w:rsid w:val="7B52CDD3"/>
    <w:rsid w:val="7D361AEA"/>
    <w:rsid w:val="7DA4F797"/>
    <w:rsid w:val="7E09508A"/>
    <w:rsid w:val="7E1869EB"/>
    <w:rsid w:val="7E1F41B8"/>
    <w:rsid w:val="7E286C27"/>
    <w:rsid w:val="7E5F1416"/>
    <w:rsid w:val="7EA037DD"/>
    <w:rsid w:val="7EEA0EA4"/>
    <w:rsid w:val="7F09D9FB"/>
    <w:rsid w:val="7F1F8F3C"/>
    <w:rsid w:val="7F3AD829"/>
    <w:rsid w:val="7F41671D"/>
    <w:rsid w:val="7FD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E568CC"/>
    <w:rPr>
      <w:color w:val="605E5C"/>
      <w:shd w:val="clear" w:color="auto" w:fill="E1DFDD"/>
    </w:rPr>
  </w:style>
  <w:style w:type="character" w:customStyle="1" w:styleId="me-email-text">
    <w:name w:val="me-email-text"/>
    <w:basedOn w:val="DefaultParagraphFont"/>
    <w:rsid w:val="008D7398"/>
  </w:style>
  <w:style w:type="character" w:customStyle="1" w:styleId="me-email-text-secondary">
    <w:name w:val="me-email-text-secondary"/>
    <w:basedOn w:val="DefaultParagraphFont"/>
    <w:rsid w:val="008D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239682639">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348408183">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635380773">
      <w:bodyDiv w:val="1"/>
      <w:marLeft w:val="0"/>
      <w:marRight w:val="0"/>
      <w:marTop w:val="0"/>
      <w:marBottom w:val="0"/>
      <w:divBdr>
        <w:top w:val="none" w:sz="0" w:space="0" w:color="auto"/>
        <w:left w:val="none" w:sz="0" w:space="0" w:color="auto"/>
        <w:bottom w:val="none" w:sz="0" w:space="0" w:color="auto"/>
        <w:right w:val="none" w:sz="0" w:space="0" w:color="auto"/>
      </w:divBdr>
    </w:div>
    <w:div w:id="651301171">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69454378">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92203093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176920825">
      <w:bodyDiv w:val="1"/>
      <w:marLeft w:val="0"/>
      <w:marRight w:val="0"/>
      <w:marTop w:val="0"/>
      <w:marBottom w:val="0"/>
      <w:divBdr>
        <w:top w:val="none" w:sz="0" w:space="0" w:color="auto"/>
        <w:left w:val="none" w:sz="0" w:space="0" w:color="auto"/>
        <w:bottom w:val="none" w:sz="0" w:space="0" w:color="auto"/>
        <w:right w:val="none" w:sz="0" w:space="0" w:color="auto"/>
      </w:divBdr>
    </w:div>
    <w:div w:id="1200511171">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23173483">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52832864">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6578792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 w:id="21285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2363775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23637756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zc5OTI4MGItOWY4Mi00MzRmLTg1YWUtZTc4ZWVmNjNkMDk4%40thread.v2/0?context=%7b%22Tid%22%3a%2211d0e217-264e-400a-8ba0-57dcc127d72d%22%2c%22Oid%22%3a%221e6f73d1-3c4b-461c-870c-1f95cbcd62e8%22%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264d358-dcb0-4960-b731-efa83f1b0d76">
      <Terms xmlns="http://schemas.microsoft.com/office/infopath/2007/PartnerControls"/>
    </lcf76f155ced4ddcb4097134ff3c332f>
    <TaxCatchAll xmlns="b614d534-8803-4f80-8bd5-1f4a3b774f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6473E166C2F41BE39ADE71B0FDC3D" ma:contentTypeVersion="17" ma:contentTypeDescription="Create a new document." ma:contentTypeScope="" ma:versionID="fe14231093bc08937979f87be41d1570">
  <xsd:schema xmlns:xsd="http://www.w3.org/2001/XMLSchema" xmlns:xs="http://www.w3.org/2001/XMLSchema" xmlns:p="http://schemas.microsoft.com/office/2006/metadata/properties" xmlns:ns1="http://schemas.microsoft.com/sharepoint/v3" xmlns:ns2="b264d358-dcb0-4960-b731-efa83f1b0d76" xmlns:ns3="b614d534-8803-4f80-8bd5-1f4a3b774f0f" targetNamespace="http://schemas.microsoft.com/office/2006/metadata/properties" ma:root="true" ma:fieldsID="6f8610224fca3dcafdaef7eb4056bafc" ns1:_="" ns2:_="" ns3:_="">
    <xsd:import namespace="http://schemas.microsoft.com/sharepoint/v3"/>
    <xsd:import namespace="b264d358-dcb0-4960-b731-efa83f1b0d76"/>
    <xsd:import namespace="b614d534-8803-4f80-8bd5-1f4a3b774f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4d358-dcb0-4960-b731-efa83f1b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4d534-8803-4f80-8bd5-1f4a3b774f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617967d-c5dd-459d-b99e-be57c2b83319}" ma:internalName="TaxCatchAll" ma:showField="CatchAllData" ma:web="b614d534-8803-4f80-8bd5-1f4a3b774f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0733-3370-4902-81EC-9795066F8AA4}">
  <ds:schemaRefs>
    <ds:schemaRef ds:uri="http://schemas.openxmlformats.org/officeDocument/2006/bibliography"/>
  </ds:schemaRefs>
</ds:datastoreItem>
</file>

<file path=customXml/itemProps2.xml><?xml version="1.0" encoding="utf-8"?>
<ds:datastoreItem xmlns:ds="http://schemas.openxmlformats.org/officeDocument/2006/customXml" ds:itemID="{1B00607D-4B80-4F50-95A2-F3B541A028A4}">
  <ds:schemaRefs>
    <ds:schemaRef ds:uri="http://schemas.microsoft.com/office/2006/metadata/properties"/>
    <ds:schemaRef ds:uri="http://schemas.microsoft.com/office/infopath/2007/PartnerControls"/>
    <ds:schemaRef ds:uri="http://schemas.microsoft.com/sharepoint/v3"/>
    <ds:schemaRef ds:uri="b264d358-dcb0-4960-b731-efa83f1b0d76"/>
    <ds:schemaRef ds:uri="b614d534-8803-4f80-8bd5-1f4a3b774f0f"/>
  </ds:schemaRefs>
</ds:datastoreItem>
</file>

<file path=customXml/itemProps3.xml><?xml version="1.0" encoding="utf-8"?>
<ds:datastoreItem xmlns:ds="http://schemas.openxmlformats.org/officeDocument/2006/customXml" ds:itemID="{DD3D4443-669A-4D89-922B-14302A64B434}">
  <ds:schemaRefs>
    <ds:schemaRef ds:uri="http://schemas.microsoft.com/sharepoint/v3/contenttype/forms"/>
  </ds:schemaRefs>
</ds:datastoreItem>
</file>

<file path=customXml/itemProps4.xml><?xml version="1.0" encoding="utf-8"?>
<ds:datastoreItem xmlns:ds="http://schemas.openxmlformats.org/officeDocument/2006/customXml" ds:itemID="{40B3FBCD-6CDC-4135-9491-B21495C4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4d358-dcb0-4960-b731-efa83f1b0d76"/>
    <ds:schemaRef ds:uri="b614d534-8803-4f80-8bd5-1f4a3b77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4545</Words>
  <Characters>25912</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Schedule </vt:lpstr>
      <vt:lpstr>    Individual Pricing</vt:lpstr>
      <vt:lpstr>    Individual Pricing</vt:lpstr>
    </vt:vector>
  </TitlesOfParts>
  <Manager>DIS</Manager>
  <Company>State of Washington</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4</cp:revision>
  <cp:lastPrinted>2019-11-19T16:48:00Z</cp:lastPrinted>
  <dcterms:created xsi:type="dcterms:W3CDTF">2024-05-02T22:06:00Z</dcterms:created>
  <dcterms:modified xsi:type="dcterms:W3CDTF">2024-05-07T16:53:00Z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0x0101002E96473E166C2F41BE39ADE71B0FDC3D</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2021-05-21T18:29:51Z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5e376ae0-da66-4967-88a6-15ad96b849bf</vt:lpwstr>
  </property>
  <property fmtid="{D5CDD505-2E9C-101B-9397-08002B2CF9AE}" pid="9" name="MSIP_Label_1520fa42-cf58-4c22-8b93-58cf1d3bd1cb_ContentBits">
    <vt:lpwstr>0</vt:lpwstr>
  </property>
  <property fmtid="{D5CDD505-2E9C-101B-9397-08002B2CF9AE}" pid="10" name="MediaServiceImageTags">
    <vt:lpwstr/>
  </property>
</Properties>
</file>