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6A15D" w14:textId="6DD0692F" w:rsidR="008E7138" w:rsidRPr="006406D4" w:rsidRDefault="008E7138" w:rsidP="008E7138">
      <w:pPr>
        <w:pStyle w:val="Heading1"/>
        <w:rPr>
          <w:noProof w:val="0"/>
          <w:sz w:val="24"/>
          <w:szCs w:val="24"/>
        </w:rPr>
      </w:pPr>
      <w:r w:rsidRPr="006406D4">
        <w:rPr>
          <w:rFonts w:ascii="Arial Nova" w:hAnsi="Arial Nova"/>
          <w:b w:val="0"/>
          <w:bCs/>
          <w:noProof w:val="0"/>
          <w:color w:val="0070C0"/>
          <w:sz w:val="48"/>
          <w:szCs w:val="48"/>
        </w:rPr>
        <w:t>Technology Serv</w:t>
      </w:r>
      <w:r w:rsidR="0035700D" w:rsidRPr="006406D4">
        <w:rPr>
          <w:rFonts w:ascii="Arial Nova" w:hAnsi="Arial Nova"/>
          <w:b w:val="0"/>
          <w:bCs/>
          <w:noProof w:val="0"/>
          <w:color w:val="0070C0"/>
          <w:sz w:val="48"/>
          <w:szCs w:val="48"/>
        </w:rPr>
        <w:t>ic</w:t>
      </w:r>
      <w:r w:rsidRPr="006406D4">
        <w:rPr>
          <w:rFonts w:ascii="Arial Nova" w:hAnsi="Arial Nova"/>
          <w:b w:val="0"/>
          <w:bCs/>
          <w:noProof w:val="0"/>
          <w:color w:val="0070C0"/>
          <w:sz w:val="48"/>
          <w:szCs w:val="48"/>
        </w:rPr>
        <w:t>es Board Subcommittee – Project Synopsis</w:t>
      </w:r>
    </w:p>
    <w:tbl>
      <w:tblPr>
        <w:tblStyle w:val="TableGrid"/>
        <w:tblW w:w="9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1"/>
        <w:gridCol w:w="1217"/>
        <w:gridCol w:w="1250"/>
      </w:tblGrid>
      <w:tr w:rsidR="008E7138" w:rsidRPr="006406D4" w14:paraId="43AB22B7" w14:textId="77777777" w:rsidTr="008E7138">
        <w:trPr>
          <w:trHeight w:val="42"/>
        </w:trPr>
        <w:tc>
          <w:tcPr>
            <w:tcW w:w="6781" w:type="dxa"/>
          </w:tcPr>
          <w:p w14:paraId="01C94641" w14:textId="447E97C6" w:rsidR="008E7138" w:rsidRPr="006406D4" w:rsidRDefault="006C0278" w:rsidP="00751D1F">
            <w:pPr>
              <w:rPr>
                <w:b/>
                <w:sz w:val="24"/>
                <w:szCs w:val="24"/>
              </w:rPr>
            </w:pPr>
            <w:r w:rsidRPr="006406D4">
              <w:rPr>
                <w:sz w:val="24"/>
                <w:szCs w:val="24"/>
              </w:rPr>
              <w:t>October 14, 2021</w:t>
            </w:r>
          </w:p>
        </w:tc>
        <w:tc>
          <w:tcPr>
            <w:tcW w:w="1217" w:type="dxa"/>
          </w:tcPr>
          <w:p w14:paraId="2198DA72" w14:textId="77777777" w:rsidR="008E7138" w:rsidRPr="006406D4" w:rsidRDefault="008E7138" w:rsidP="00751D1F">
            <w:pPr>
              <w:jc w:val="center"/>
              <w:rPr>
                <w:b/>
                <w:sz w:val="18"/>
                <w:szCs w:val="18"/>
              </w:rPr>
            </w:pPr>
            <w:r w:rsidRPr="006406D4">
              <w:rPr>
                <w:b/>
                <w:sz w:val="18"/>
                <w:szCs w:val="18"/>
              </w:rPr>
              <w:t>OCIO Assessment</w:t>
            </w:r>
          </w:p>
        </w:tc>
        <w:tc>
          <w:tcPr>
            <w:tcW w:w="1250" w:type="dxa"/>
          </w:tcPr>
          <w:p w14:paraId="00010F0D" w14:textId="77777777" w:rsidR="008E7138" w:rsidRPr="006406D4" w:rsidRDefault="008E7138" w:rsidP="00751D1F">
            <w:pPr>
              <w:jc w:val="center"/>
              <w:rPr>
                <w:b/>
                <w:sz w:val="18"/>
                <w:szCs w:val="18"/>
              </w:rPr>
            </w:pPr>
            <w:r w:rsidRPr="006406D4">
              <w:rPr>
                <w:b/>
                <w:sz w:val="18"/>
                <w:szCs w:val="18"/>
              </w:rPr>
              <w:t>QA Assessment</w:t>
            </w:r>
          </w:p>
        </w:tc>
      </w:tr>
      <w:tr w:rsidR="008E7138" w:rsidRPr="006406D4" w14:paraId="09CEE3DA" w14:textId="77777777" w:rsidTr="008E7138">
        <w:trPr>
          <w:trHeight w:val="357"/>
        </w:trPr>
        <w:tc>
          <w:tcPr>
            <w:tcW w:w="6781" w:type="dxa"/>
          </w:tcPr>
          <w:p w14:paraId="175F9AC7" w14:textId="40149621" w:rsidR="008E7138" w:rsidRPr="006406D4" w:rsidRDefault="006C0278" w:rsidP="00751D1F">
            <w:pPr>
              <w:rPr>
                <w:sz w:val="24"/>
                <w:szCs w:val="24"/>
              </w:rPr>
            </w:pPr>
            <w:r w:rsidRPr="006406D4">
              <w:rPr>
                <w:sz w:val="24"/>
                <w:szCs w:val="24"/>
              </w:rPr>
              <w:t>Office of Financial Management</w:t>
            </w:r>
          </w:p>
          <w:p w14:paraId="49C192E4" w14:textId="589DFD56" w:rsidR="008E7138" w:rsidRPr="006406D4" w:rsidRDefault="006C0278" w:rsidP="00751D1F">
            <w:pPr>
              <w:rPr>
                <w:sz w:val="24"/>
                <w:szCs w:val="24"/>
              </w:rPr>
            </w:pPr>
            <w:r w:rsidRPr="006406D4">
              <w:rPr>
                <w:b/>
                <w:sz w:val="24"/>
                <w:szCs w:val="24"/>
              </w:rPr>
              <w:t>One Washington</w:t>
            </w:r>
          </w:p>
        </w:tc>
        <w:tc>
          <w:tcPr>
            <w:tcW w:w="1217" w:type="dxa"/>
          </w:tcPr>
          <w:p w14:paraId="222D236D" w14:textId="77777777" w:rsidR="008E7138" w:rsidRPr="006406D4" w:rsidRDefault="008E7138" w:rsidP="00751D1F">
            <w:pPr>
              <w:spacing w:after="160"/>
              <w:jc w:val="center"/>
              <w:rPr>
                <w:b/>
                <w:sz w:val="18"/>
                <w:szCs w:val="18"/>
              </w:rPr>
            </w:pPr>
            <w:r w:rsidRPr="006406D4">
              <w:rPr>
                <w:b/>
                <w:noProof/>
                <w:color w:val="2B579A"/>
                <w:sz w:val="18"/>
                <w:szCs w:val="18"/>
                <w:shd w:val="clear" w:color="auto" w:fill="E6E6E6"/>
              </w:rPr>
              <mc:AlternateContent>
                <mc:Choice Requires="wps">
                  <w:drawing>
                    <wp:anchor distT="0" distB="0" distL="114300" distR="114300" simplePos="0" relativeHeight="251658240" behindDoc="0" locked="0" layoutInCell="1" allowOverlap="1" wp14:anchorId="648A2315" wp14:editId="27D92F8A">
                      <wp:simplePos x="0" y="0"/>
                      <wp:positionH relativeFrom="column">
                        <wp:posOffset>241663</wp:posOffset>
                      </wp:positionH>
                      <wp:positionV relativeFrom="paragraph">
                        <wp:posOffset>54429</wp:posOffset>
                      </wp:positionV>
                      <wp:extent cx="228600" cy="228600"/>
                      <wp:effectExtent l="0" t="0" r="19050" b="19050"/>
                      <wp:wrapNone/>
                      <wp:docPr id="2" name="Oval 2"/>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sdtdh="http://schemas.microsoft.com/office/word/2020/wordml/sdtdatahash">
                  <w:pict w14:anchorId="78E3E0F8">
                    <v:oval id="Oval 2" style="position:absolute;margin-left:19.05pt;margin-top:4.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1pt" w14:anchorId="7B5D97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">
                      <v:stroke joinstyle="miter"/>
                    </v:oval>
                  </w:pict>
                </mc:Fallback>
              </mc:AlternateContent>
            </w:r>
          </w:p>
        </w:tc>
        <w:tc>
          <w:tcPr>
            <w:tcW w:w="1250" w:type="dxa"/>
          </w:tcPr>
          <w:p w14:paraId="38B4C3F8" w14:textId="77777777" w:rsidR="008E7138" w:rsidRPr="006406D4" w:rsidRDefault="008E7138" w:rsidP="00751D1F">
            <w:pPr>
              <w:spacing w:after="160"/>
              <w:jc w:val="center"/>
              <w:rPr>
                <w:b/>
                <w:sz w:val="18"/>
                <w:szCs w:val="18"/>
              </w:rPr>
            </w:pPr>
            <w:r w:rsidRPr="006406D4">
              <w:rPr>
                <w:b/>
                <w:noProof/>
                <w:color w:val="2B579A"/>
                <w:sz w:val="18"/>
                <w:szCs w:val="18"/>
                <w:shd w:val="clear" w:color="auto" w:fill="E6E6E6"/>
              </w:rPr>
              <mc:AlternateContent>
                <mc:Choice Requires="wps">
                  <w:drawing>
                    <wp:anchor distT="0" distB="0" distL="114300" distR="114300" simplePos="0" relativeHeight="251658241" behindDoc="0" locked="0" layoutInCell="1" allowOverlap="1" wp14:anchorId="5BD52B94" wp14:editId="061B2046">
                      <wp:simplePos x="0" y="0"/>
                      <wp:positionH relativeFrom="column">
                        <wp:posOffset>228448</wp:posOffset>
                      </wp:positionH>
                      <wp:positionV relativeFrom="paragraph">
                        <wp:posOffset>45110</wp:posOffset>
                      </wp:positionV>
                      <wp:extent cx="228600" cy="228600"/>
                      <wp:effectExtent l="0" t="0" r="19050" b="19050"/>
                      <wp:wrapNone/>
                      <wp:docPr id="1" name="Oval 1"/>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sdtdh="http://schemas.microsoft.com/office/word/2020/wordml/sdtdatahash">
                  <w:pict w14:anchorId="54E50AA6">
                    <v:oval id="Oval 1" style="position:absolute;margin-left:18pt;margin-top:3.5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1pt" w14:anchorId="32458C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">
                      <v:stroke joinstyle="miter"/>
                    </v:oval>
                  </w:pict>
                </mc:Fallback>
              </mc:AlternateContent>
            </w:r>
          </w:p>
        </w:tc>
      </w:tr>
    </w:tbl>
    <w:p w14:paraId="6107E51B" w14:textId="77777777" w:rsidR="008E7138" w:rsidRPr="006406D4" w:rsidRDefault="008E7138" w:rsidP="008E7138">
      <w:pPr>
        <w:pStyle w:val="Heading2"/>
      </w:pPr>
      <w:r w:rsidRPr="006406D4">
        <w:t>Project overview</w:t>
      </w:r>
    </w:p>
    <w:p w14:paraId="51B88266" w14:textId="02897FA0" w:rsidR="008E7138" w:rsidRPr="006406D4" w:rsidRDefault="37DAE099" w:rsidP="008E7138">
      <w:r>
        <w:t>Systems modernization of the state’s core administrative business functions to include business process transformation and data standardization.</w:t>
      </w:r>
    </w:p>
    <w:p w14:paraId="2A92B9C6" w14:textId="5717E05A" w:rsidR="18B74823" w:rsidRDefault="18B74823"/>
    <w:p w14:paraId="20DECD19" w14:textId="46AA697A" w:rsidR="00CC7C69" w:rsidRPr="006406D4" w:rsidRDefault="00CC7C69" w:rsidP="00CC7C69">
      <w:r w:rsidRPr="006406D4">
        <w:t>Since 2014, the One Washington business transformation program has sought to understand the impact technical limitations have on enterprise administrative business functions and then determine the best solution. The business problems the program address include:</w:t>
      </w:r>
    </w:p>
    <w:p w14:paraId="1E6EFE71" w14:textId="77777777" w:rsidR="00CC7C69" w:rsidRPr="006406D4" w:rsidRDefault="00CC7C69" w:rsidP="00CC7C69">
      <w:pPr>
        <w:pStyle w:val="ListParagraph"/>
        <w:numPr>
          <w:ilvl w:val="0"/>
          <w:numId w:val="2"/>
        </w:numPr>
      </w:pPr>
      <w:r w:rsidRPr="006406D4">
        <w:t>Risks associated with continued reliance on the state’s outdated software technologies that cannot meet today’s financial and other administrative needs, cannot be modified without risk, and do not have existing or long-term support by software manufacturers.</w:t>
      </w:r>
    </w:p>
    <w:p w14:paraId="2323FE08" w14:textId="77777777" w:rsidR="00CC7C69" w:rsidRPr="006406D4" w:rsidRDefault="00CC7C69" w:rsidP="00CC7C69">
      <w:pPr>
        <w:pStyle w:val="ListParagraph"/>
        <w:numPr>
          <w:ilvl w:val="0"/>
          <w:numId w:val="2"/>
        </w:numPr>
      </w:pPr>
      <w:r w:rsidRPr="006406D4">
        <w:t>Lack of access to real-time financial data needed for critical analysis and decision-making, in part due to disparate and disconnected agency-specific software applications.</w:t>
      </w:r>
    </w:p>
    <w:p w14:paraId="36D54F99" w14:textId="77777777" w:rsidR="00CC7C69" w:rsidRPr="006406D4" w:rsidRDefault="00CC7C69" w:rsidP="00CC7C69">
      <w:pPr>
        <w:pStyle w:val="ListParagraph"/>
        <w:numPr>
          <w:ilvl w:val="0"/>
          <w:numId w:val="2"/>
        </w:numPr>
      </w:pPr>
      <w:r w:rsidRPr="006406D4">
        <w:t>Lack of a common purchasing and procurement platform that inhibits the ability of the state to maximize its purchasing power and bring automation efficiencies to manual processes.</w:t>
      </w:r>
    </w:p>
    <w:p w14:paraId="305B807E" w14:textId="77777777" w:rsidR="00CC7C69" w:rsidRPr="006406D4" w:rsidRDefault="00CC7C69" w:rsidP="00CC7C69">
      <w:pPr>
        <w:pStyle w:val="ListParagraph"/>
        <w:numPr>
          <w:ilvl w:val="0"/>
          <w:numId w:val="2"/>
        </w:numPr>
      </w:pPr>
      <w:r w:rsidRPr="006406D4">
        <w:t>Lack of capabilities to adapt to the changing needs of today’s financial and operating environment.</w:t>
      </w:r>
    </w:p>
    <w:p w14:paraId="204145DD" w14:textId="4E30196A" w:rsidR="008E7138" w:rsidRPr="006406D4" w:rsidRDefault="54E393C0" w:rsidP="18B74823">
      <w:pPr>
        <w:pStyle w:val="ListParagraph"/>
        <w:numPr>
          <w:ilvl w:val="0"/>
          <w:numId w:val="2"/>
        </w:numPr>
      </w:pPr>
      <w:r>
        <w:t>Inefficiencies created by financial and administrative business processes that are inconsistent and non-standardized across agencies, tailored around antiquated and/or manual systems.</w:t>
      </w:r>
    </w:p>
    <w:p w14:paraId="13971E20" w14:textId="0E6EEE30" w:rsidR="18B74823" w:rsidRDefault="18B74823"/>
    <w:p w14:paraId="1DF8C01A" w14:textId="3EAAAA05" w:rsidR="542CD8A5" w:rsidRDefault="542CD8A5">
      <w:r>
        <w:t xml:space="preserve">The One Washington team has worked diligently to deliver high value to the state by focusing on the greatest risks to our systems, and positioning both the program and the state to transition through the implementation phase of the project.  Implementation for phase 1a: core financials, launched January 2021 with the onboarding of the system integrator partner, Deloitte. Project activities since have transitioned from the plan and architect stage to the configuration &amp; prototype stage for </w:t>
      </w:r>
      <w:r w:rsidR="4396C94F">
        <w:t>p</w:t>
      </w:r>
      <w:r>
        <w:t xml:space="preserve">hase 1a. </w:t>
      </w:r>
    </w:p>
    <w:p w14:paraId="00978A11" w14:textId="7BA0A703" w:rsidR="542CD8A5" w:rsidRDefault="542CD8A5" w:rsidP="18B74823">
      <w:pPr>
        <w:pStyle w:val="Heading2"/>
      </w:pPr>
      <w:r>
        <w:t>Critical Issues</w:t>
      </w:r>
    </w:p>
    <w:p w14:paraId="665F80A0" w14:textId="5E22FBF7" w:rsidR="3981CADD" w:rsidRDefault="3981CADD" w:rsidP="18B74823">
      <w:pPr>
        <w:rPr>
          <w:rFonts w:eastAsia="Calibri"/>
          <w:color w:val="000000" w:themeColor="text1"/>
        </w:rPr>
      </w:pPr>
      <w:r w:rsidRPr="18B74823">
        <w:rPr>
          <w:rFonts w:eastAsia="Calibri"/>
          <w:color w:val="000000" w:themeColor="text1"/>
        </w:rPr>
        <w:t xml:space="preserve">There are a multitude of issues facing the project. </w:t>
      </w:r>
      <w:r w:rsidR="70540477" w:rsidRPr="18B74823">
        <w:rPr>
          <w:rFonts w:eastAsia="Calibri"/>
          <w:color w:val="000000" w:themeColor="text1"/>
        </w:rPr>
        <w:t>The most critical of which will be addressed</w:t>
      </w:r>
      <w:r w:rsidR="6A54977B" w:rsidRPr="18B74823">
        <w:rPr>
          <w:rFonts w:eastAsia="Calibri"/>
          <w:color w:val="000000" w:themeColor="text1"/>
        </w:rPr>
        <w:t xml:space="preserve"> during the subcommittee meeting </w:t>
      </w:r>
      <w:r w:rsidR="1662F043" w:rsidRPr="18B74823">
        <w:rPr>
          <w:rFonts w:eastAsia="Calibri"/>
          <w:color w:val="000000" w:themeColor="text1"/>
        </w:rPr>
        <w:t xml:space="preserve">by both the program and the program’s independent quality </w:t>
      </w:r>
      <w:r w:rsidR="443F67FD" w:rsidRPr="18B74823">
        <w:rPr>
          <w:rFonts w:eastAsia="Calibri"/>
          <w:color w:val="000000" w:themeColor="text1"/>
        </w:rPr>
        <w:t>assurance vendor.</w:t>
      </w:r>
      <w:r w:rsidR="1662F043" w:rsidRPr="18B74823">
        <w:rPr>
          <w:rFonts w:eastAsia="Calibri"/>
          <w:color w:val="000000" w:themeColor="text1"/>
        </w:rPr>
        <w:t xml:space="preserve"> </w:t>
      </w:r>
      <w:r w:rsidR="70540477" w:rsidRPr="18B74823">
        <w:rPr>
          <w:rFonts w:eastAsia="Calibri"/>
          <w:color w:val="000000" w:themeColor="text1"/>
        </w:rPr>
        <w:t xml:space="preserve"> </w:t>
      </w:r>
      <w:r w:rsidR="24BBCAAB" w:rsidRPr="18B74823">
        <w:rPr>
          <w:rFonts w:eastAsia="Calibri"/>
          <w:color w:val="000000" w:themeColor="text1"/>
        </w:rPr>
        <w:t>A brief overview of these</w:t>
      </w:r>
      <w:r w:rsidR="43FF7108" w:rsidRPr="18B74823">
        <w:rPr>
          <w:rFonts w:eastAsia="Calibri"/>
          <w:color w:val="000000" w:themeColor="text1"/>
        </w:rPr>
        <w:t xml:space="preserve"> issues</w:t>
      </w:r>
      <w:r w:rsidR="24BBCAAB" w:rsidRPr="18B74823">
        <w:rPr>
          <w:rFonts w:eastAsia="Calibri"/>
          <w:color w:val="000000" w:themeColor="text1"/>
        </w:rPr>
        <w:t xml:space="preserve"> is provided below.</w:t>
      </w:r>
    </w:p>
    <w:p w14:paraId="43497EC3" w14:textId="1C6DDF26" w:rsidR="18B74823" w:rsidRDefault="18B74823" w:rsidP="18B74823">
      <w:pPr>
        <w:rPr>
          <w:rFonts w:eastAsia="Calibri"/>
          <w:color w:val="000000" w:themeColor="text1"/>
        </w:rPr>
      </w:pPr>
    </w:p>
    <w:p w14:paraId="4064B2BE" w14:textId="5A598D68" w:rsidR="24BBCAAB" w:rsidRDefault="24BBCAAB" w:rsidP="18B74823">
      <w:pPr>
        <w:rPr>
          <w:rFonts w:eastAsia="Calibri"/>
          <w:color w:val="000000" w:themeColor="text1"/>
        </w:rPr>
      </w:pPr>
      <w:r w:rsidRPr="18B74823">
        <w:rPr>
          <w:rFonts w:eastAsia="Calibri"/>
          <w:b/>
          <w:bCs/>
          <w:color w:val="000000" w:themeColor="text1"/>
        </w:rPr>
        <w:t xml:space="preserve">Schedule and </w:t>
      </w:r>
      <w:r w:rsidR="5D7E4B9A" w:rsidRPr="18B74823">
        <w:rPr>
          <w:rFonts w:eastAsia="Calibri"/>
          <w:b/>
          <w:bCs/>
          <w:color w:val="000000" w:themeColor="text1"/>
        </w:rPr>
        <w:t>t</w:t>
      </w:r>
      <w:r w:rsidRPr="18B74823">
        <w:rPr>
          <w:rFonts w:eastAsia="Calibri"/>
          <w:b/>
          <w:bCs/>
          <w:color w:val="000000" w:themeColor="text1"/>
        </w:rPr>
        <w:t>imeline:</w:t>
      </w:r>
      <w:r w:rsidRPr="18B74823">
        <w:rPr>
          <w:rFonts w:eastAsia="Calibri"/>
          <w:color w:val="000000" w:themeColor="text1"/>
        </w:rPr>
        <w:t xml:space="preserve"> </w:t>
      </w:r>
      <w:r w:rsidR="10AA9262" w:rsidRPr="18B74823">
        <w:rPr>
          <w:rFonts w:eastAsia="Calibri"/>
          <w:color w:val="000000" w:themeColor="text1"/>
        </w:rPr>
        <w:t>T</w:t>
      </w:r>
      <w:r w:rsidR="33578843" w:rsidRPr="18B74823">
        <w:rPr>
          <w:rFonts w:eastAsia="Calibri"/>
          <w:color w:val="000000" w:themeColor="text1"/>
        </w:rPr>
        <w:t xml:space="preserve">here </w:t>
      </w:r>
      <w:proofErr w:type="gramStart"/>
      <w:r w:rsidR="33578843" w:rsidRPr="18B74823">
        <w:rPr>
          <w:rFonts w:eastAsia="Calibri"/>
          <w:color w:val="000000" w:themeColor="text1"/>
        </w:rPr>
        <w:t>w</w:t>
      </w:r>
      <w:r w:rsidR="3E53408D" w:rsidRPr="18B74823">
        <w:rPr>
          <w:rFonts w:eastAsia="Calibri"/>
          <w:color w:val="000000" w:themeColor="text1"/>
        </w:rPr>
        <w:t>as</w:t>
      </w:r>
      <w:proofErr w:type="gramEnd"/>
      <w:r w:rsidR="33578843" w:rsidRPr="18B74823">
        <w:rPr>
          <w:rFonts w:eastAsia="Calibri"/>
          <w:color w:val="000000" w:themeColor="text1"/>
        </w:rPr>
        <w:t xml:space="preserve"> </w:t>
      </w:r>
      <w:r w:rsidR="3E53408D" w:rsidRPr="18B74823">
        <w:rPr>
          <w:rFonts w:eastAsia="Calibri"/>
          <w:color w:val="000000" w:themeColor="text1"/>
        </w:rPr>
        <w:t xml:space="preserve">a </w:t>
      </w:r>
      <w:r w:rsidR="33578843" w:rsidRPr="18B74823">
        <w:rPr>
          <w:rFonts w:eastAsia="Calibri"/>
          <w:color w:val="000000" w:themeColor="text1"/>
        </w:rPr>
        <w:t>delay in the creation and dissemination of the foundation data model,</w:t>
      </w:r>
      <w:r w:rsidR="0023F96A" w:rsidRPr="18B74823">
        <w:rPr>
          <w:rFonts w:eastAsia="Calibri"/>
          <w:color w:val="000000" w:themeColor="text1"/>
        </w:rPr>
        <w:t xml:space="preserve"> a</w:t>
      </w:r>
      <w:r w:rsidR="01FEEB6D" w:rsidRPr="18B74823">
        <w:rPr>
          <w:rFonts w:eastAsia="Calibri"/>
          <w:color w:val="000000" w:themeColor="text1"/>
        </w:rPr>
        <w:t xml:space="preserve">n essential </w:t>
      </w:r>
      <w:r w:rsidR="0023F96A" w:rsidRPr="18B74823">
        <w:rPr>
          <w:rFonts w:eastAsia="Calibri"/>
          <w:color w:val="000000" w:themeColor="text1"/>
        </w:rPr>
        <w:t xml:space="preserve">work product in </w:t>
      </w:r>
      <w:r w:rsidR="52D1AAD7" w:rsidRPr="18B74823">
        <w:rPr>
          <w:rFonts w:eastAsia="Calibri"/>
          <w:color w:val="000000" w:themeColor="text1"/>
        </w:rPr>
        <w:t>the</w:t>
      </w:r>
      <w:r w:rsidR="0023F96A" w:rsidRPr="18B74823">
        <w:rPr>
          <w:rFonts w:eastAsia="Calibri"/>
          <w:color w:val="000000" w:themeColor="text1"/>
        </w:rPr>
        <w:t xml:space="preserve"> imp</w:t>
      </w:r>
      <w:r w:rsidR="07FFA0FE" w:rsidRPr="18B74823">
        <w:rPr>
          <w:rFonts w:eastAsia="Calibri"/>
          <w:color w:val="000000" w:themeColor="text1"/>
        </w:rPr>
        <w:t xml:space="preserve">lementation of </w:t>
      </w:r>
      <w:r w:rsidR="0023F96A" w:rsidRPr="18B74823">
        <w:rPr>
          <w:rFonts w:eastAsia="Calibri"/>
          <w:color w:val="000000" w:themeColor="text1"/>
        </w:rPr>
        <w:t>Workday</w:t>
      </w:r>
      <w:r w:rsidR="3422304F" w:rsidRPr="18B74823">
        <w:rPr>
          <w:rFonts w:eastAsia="Calibri"/>
          <w:color w:val="000000" w:themeColor="text1"/>
        </w:rPr>
        <w:t>.</w:t>
      </w:r>
      <w:r w:rsidR="33578843" w:rsidRPr="18B74823">
        <w:rPr>
          <w:rFonts w:eastAsia="Calibri"/>
          <w:color w:val="000000" w:themeColor="text1"/>
        </w:rPr>
        <w:t xml:space="preserve"> </w:t>
      </w:r>
      <w:r w:rsidR="219D00FF" w:rsidRPr="18B74823">
        <w:rPr>
          <w:rFonts w:eastAsia="Calibri"/>
          <w:color w:val="000000" w:themeColor="text1"/>
        </w:rPr>
        <w:t>The cascading impacts of th</w:t>
      </w:r>
      <w:r w:rsidR="5D1F7E78" w:rsidRPr="18B74823">
        <w:rPr>
          <w:rFonts w:eastAsia="Calibri"/>
          <w:color w:val="000000" w:themeColor="text1"/>
        </w:rPr>
        <w:t>is</w:t>
      </w:r>
      <w:r w:rsidR="219D00FF" w:rsidRPr="18B74823">
        <w:rPr>
          <w:rFonts w:eastAsia="Calibri"/>
          <w:color w:val="000000" w:themeColor="text1"/>
        </w:rPr>
        <w:t xml:space="preserve"> delay are </w:t>
      </w:r>
      <w:r w:rsidR="088EFA47" w:rsidRPr="18B74823">
        <w:rPr>
          <w:rFonts w:eastAsia="Calibri"/>
          <w:color w:val="000000" w:themeColor="text1"/>
        </w:rPr>
        <w:t xml:space="preserve">not fully </w:t>
      </w:r>
      <w:r w:rsidR="219D00FF" w:rsidRPr="18B74823">
        <w:rPr>
          <w:rFonts w:eastAsia="Calibri"/>
          <w:color w:val="000000" w:themeColor="text1"/>
        </w:rPr>
        <w:t xml:space="preserve">known; however, the </w:t>
      </w:r>
      <w:r w:rsidR="70540477" w:rsidRPr="18B74823">
        <w:rPr>
          <w:rFonts w:eastAsia="Calibri"/>
          <w:color w:val="000000" w:themeColor="text1"/>
        </w:rPr>
        <w:t xml:space="preserve">project timeline </w:t>
      </w:r>
      <w:r w:rsidR="177686E2" w:rsidRPr="18B74823">
        <w:rPr>
          <w:rFonts w:eastAsia="Calibri"/>
          <w:color w:val="000000" w:themeColor="text1"/>
        </w:rPr>
        <w:t>remains</w:t>
      </w:r>
      <w:r w:rsidR="70540477" w:rsidRPr="18B74823">
        <w:rPr>
          <w:rFonts w:eastAsia="Calibri"/>
          <w:color w:val="000000" w:themeColor="text1"/>
        </w:rPr>
        <w:t xml:space="preserve"> </w:t>
      </w:r>
      <w:proofErr w:type="gramStart"/>
      <w:r w:rsidR="70540477" w:rsidRPr="18B74823">
        <w:rPr>
          <w:rFonts w:eastAsia="Calibri"/>
          <w:color w:val="000000" w:themeColor="text1"/>
        </w:rPr>
        <w:t>aggressive</w:t>
      </w:r>
      <w:proofErr w:type="gramEnd"/>
      <w:r w:rsidR="70540477" w:rsidRPr="18B74823">
        <w:rPr>
          <w:rFonts w:eastAsia="Calibri"/>
          <w:color w:val="000000" w:themeColor="text1"/>
        </w:rPr>
        <w:t xml:space="preserve"> and it is uncertain w</w:t>
      </w:r>
      <w:r w:rsidR="635C78D9" w:rsidRPr="18B74823">
        <w:rPr>
          <w:rFonts w:eastAsia="Calibri"/>
          <w:color w:val="000000" w:themeColor="text1"/>
        </w:rPr>
        <w:t xml:space="preserve">hether </w:t>
      </w:r>
      <w:r w:rsidR="530FFF49" w:rsidRPr="18B74823">
        <w:rPr>
          <w:rFonts w:eastAsia="Calibri"/>
          <w:color w:val="000000" w:themeColor="text1"/>
        </w:rPr>
        <w:t>t</w:t>
      </w:r>
      <w:r w:rsidR="70540477" w:rsidRPr="18B74823">
        <w:rPr>
          <w:rFonts w:eastAsia="Calibri"/>
          <w:color w:val="000000" w:themeColor="text1"/>
        </w:rPr>
        <w:t>he October</w:t>
      </w:r>
      <w:r w:rsidR="3898F610" w:rsidRPr="18B74823">
        <w:rPr>
          <w:rFonts w:eastAsia="Calibri"/>
          <w:color w:val="000000" w:themeColor="text1"/>
        </w:rPr>
        <w:t xml:space="preserve"> 2022 go-live is realistic. More vetting of the schedule is needed as agencies submit their remediation plans</w:t>
      </w:r>
      <w:r w:rsidR="56923022" w:rsidRPr="18B74823">
        <w:rPr>
          <w:rFonts w:eastAsia="Calibri"/>
          <w:color w:val="000000" w:themeColor="text1"/>
        </w:rPr>
        <w:t xml:space="preserve"> to the program</w:t>
      </w:r>
      <w:r w:rsidR="65DD6EBD" w:rsidRPr="18B74823">
        <w:rPr>
          <w:rFonts w:eastAsia="Calibri"/>
          <w:color w:val="000000" w:themeColor="text1"/>
        </w:rPr>
        <w:t xml:space="preserve"> and </w:t>
      </w:r>
      <w:r w:rsidR="2C0150F8" w:rsidRPr="18B74823">
        <w:rPr>
          <w:rFonts w:eastAsia="Calibri"/>
          <w:color w:val="000000" w:themeColor="text1"/>
        </w:rPr>
        <w:t xml:space="preserve">the </w:t>
      </w:r>
      <w:r w:rsidR="65DD6EBD" w:rsidRPr="18B74823">
        <w:rPr>
          <w:rFonts w:eastAsia="Calibri"/>
          <w:color w:val="000000" w:themeColor="text1"/>
        </w:rPr>
        <w:t>remaining functional and technical work is tracked</w:t>
      </w:r>
      <w:r w:rsidR="3898F610" w:rsidRPr="18B74823">
        <w:rPr>
          <w:rFonts w:eastAsia="Calibri"/>
          <w:color w:val="000000" w:themeColor="text1"/>
        </w:rPr>
        <w:t xml:space="preserve">. </w:t>
      </w:r>
    </w:p>
    <w:p w14:paraId="4CC949CD" w14:textId="3F733035" w:rsidR="18B74823" w:rsidRDefault="18B74823" w:rsidP="18B74823">
      <w:pPr>
        <w:rPr>
          <w:rFonts w:eastAsia="Calibri"/>
          <w:color w:val="000000" w:themeColor="text1"/>
        </w:rPr>
      </w:pPr>
    </w:p>
    <w:p w14:paraId="6CC7E8D3" w14:textId="6AD3EC27" w:rsidR="3898F610" w:rsidRDefault="3898F610" w:rsidP="18B74823">
      <w:pPr>
        <w:rPr>
          <w:rFonts w:eastAsia="Calibri"/>
          <w:color w:val="000000" w:themeColor="text1"/>
        </w:rPr>
      </w:pPr>
      <w:r w:rsidRPr="18B74823">
        <w:rPr>
          <w:rFonts w:eastAsia="Calibri"/>
          <w:color w:val="000000" w:themeColor="text1"/>
        </w:rPr>
        <w:t xml:space="preserve">Part in parcel to this </w:t>
      </w:r>
      <w:r w:rsidR="59960FF7" w:rsidRPr="18B74823">
        <w:rPr>
          <w:rFonts w:eastAsia="Calibri"/>
          <w:color w:val="000000" w:themeColor="text1"/>
        </w:rPr>
        <w:t xml:space="preserve">vetting </w:t>
      </w:r>
      <w:r w:rsidRPr="18B74823">
        <w:rPr>
          <w:rFonts w:eastAsia="Calibri"/>
          <w:color w:val="000000" w:themeColor="text1"/>
        </w:rPr>
        <w:t xml:space="preserve">is the </w:t>
      </w:r>
      <w:r w:rsidR="4098C513" w:rsidRPr="18B74823">
        <w:rPr>
          <w:rFonts w:eastAsia="Calibri"/>
          <w:color w:val="000000" w:themeColor="text1"/>
        </w:rPr>
        <w:t>need for the program to have</w:t>
      </w:r>
      <w:r w:rsidRPr="18B74823">
        <w:rPr>
          <w:rFonts w:eastAsia="Calibri"/>
          <w:color w:val="000000" w:themeColor="text1"/>
        </w:rPr>
        <w:t xml:space="preserve"> an </w:t>
      </w:r>
      <w:r w:rsidR="1287834C" w:rsidRPr="18B74823">
        <w:rPr>
          <w:rFonts w:eastAsia="Calibri"/>
          <w:color w:val="000000" w:themeColor="text1"/>
        </w:rPr>
        <w:t>“i</w:t>
      </w:r>
      <w:r w:rsidRPr="18B74823">
        <w:rPr>
          <w:rFonts w:eastAsia="Calibri"/>
          <w:color w:val="000000" w:themeColor="text1"/>
        </w:rPr>
        <w:t xml:space="preserve">ntegrated” </w:t>
      </w:r>
      <w:r w:rsidR="1DB56B79" w:rsidRPr="18B74823">
        <w:rPr>
          <w:rFonts w:eastAsia="Calibri"/>
          <w:color w:val="000000" w:themeColor="text1"/>
        </w:rPr>
        <w:t>schedule that incorporate</w:t>
      </w:r>
      <w:r w:rsidR="1AECDA7C" w:rsidRPr="18B74823">
        <w:rPr>
          <w:rFonts w:eastAsia="Calibri"/>
          <w:color w:val="000000" w:themeColor="text1"/>
        </w:rPr>
        <w:t>s to</w:t>
      </w:r>
      <w:r w:rsidR="1DB56B79" w:rsidRPr="18B74823">
        <w:rPr>
          <w:rFonts w:eastAsia="Calibri"/>
          <w:color w:val="000000" w:themeColor="text1"/>
        </w:rPr>
        <w:t xml:space="preserve"> a sufficient</w:t>
      </w:r>
      <w:r w:rsidR="2AB194CA" w:rsidRPr="18B74823">
        <w:rPr>
          <w:rFonts w:eastAsia="Calibri"/>
          <w:color w:val="000000" w:themeColor="text1"/>
        </w:rPr>
        <w:t xml:space="preserve"> level of detail the various workstreams critical to reaching </w:t>
      </w:r>
      <w:proofErr w:type="gramStart"/>
      <w:r w:rsidR="2AB194CA" w:rsidRPr="18B74823">
        <w:rPr>
          <w:rFonts w:eastAsia="Calibri"/>
          <w:color w:val="000000" w:themeColor="text1"/>
        </w:rPr>
        <w:t>go-live</w:t>
      </w:r>
      <w:proofErr w:type="gramEnd"/>
      <w:r w:rsidR="2AB194CA" w:rsidRPr="18B74823">
        <w:rPr>
          <w:rFonts w:eastAsia="Calibri"/>
          <w:color w:val="000000" w:themeColor="text1"/>
        </w:rPr>
        <w:t>.</w:t>
      </w:r>
      <w:r w:rsidR="6F4ADD60" w:rsidRPr="18B74823">
        <w:rPr>
          <w:rFonts w:eastAsia="Calibri"/>
          <w:color w:val="000000" w:themeColor="text1"/>
        </w:rPr>
        <w:t xml:space="preserve"> To accomplish this, t</w:t>
      </w:r>
      <w:r w:rsidR="09D406D0" w:rsidRPr="18B74823">
        <w:rPr>
          <w:rFonts w:eastAsia="Calibri"/>
          <w:color w:val="000000" w:themeColor="text1"/>
        </w:rPr>
        <w:t xml:space="preserve">he program has contracted with a master scheduler </w:t>
      </w:r>
      <w:r w:rsidR="0EBFA949" w:rsidRPr="18B74823">
        <w:rPr>
          <w:rFonts w:eastAsia="Calibri"/>
          <w:color w:val="000000" w:themeColor="text1"/>
        </w:rPr>
        <w:t>to do this work which began in earnest the week of October 4</w:t>
      </w:r>
      <w:r w:rsidR="0EBFA949" w:rsidRPr="18B74823">
        <w:rPr>
          <w:rFonts w:eastAsia="Calibri"/>
          <w:color w:val="000000" w:themeColor="text1"/>
          <w:vertAlign w:val="superscript"/>
        </w:rPr>
        <w:t>th</w:t>
      </w:r>
      <w:r w:rsidR="0EBFA949" w:rsidRPr="18B74823">
        <w:rPr>
          <w:rFonts w:eastAsia="Calibri"/>
          <w:color w:val="000000" w:themeColor="text1"/>
        </w:rPr>
        <w:t xml:space="preserve">. </w:t>
      </w:r>
      <w:r w:rsidR="53E75171" w:rsidRPr="18B74823">
        <w:rPr>
          <w:rFonts w:eastAsia="Calibri"/>
          <w:color w:val="000000" w:themeColor="text1"/>
        </w:rPr>
        <w:t>With the submission, review</w:t>
      </w:r>
      <w:r w:rsidR="573D1A36" w:rsidRPr="18B74823">
        <w:rPr>
          <w:rFonts w:eastAsia="Calibri"/>
          <w:color w:val="000000" w:themeColor="text1"/>
        </w:rPr>
        <w:t>,</w:t>
      </w:r>
      <w:r w:rsidR="53E75171" w:rsidRPr="18B74823">
        <w:rPr>
          <w:rFonts w:eastAsia="Calibri"/>
          <w:color w:val="000000" w:themeColor="text1"/>
        </w:rPr>
        <w:t xml:space="preserve"> and analysis of the agency remediation plans coupled with the maintenance of an “integrated” </w:t>
      </w:r>
      <w:r w:rsidR="6DD259BF" w:rsidRPr="18B74823">
        <w:rPr>
          <w:rFonts w:eastAsia="Calibri"/>
          <w:color w:val="000000" w:themeColor="text1"/>
        </w:rPr>
        <w:t xml:space="preserve">project </w:t>
      </w:r>
      <w:r w:rsidR="53E75171" w:rsidRPr="18B74823">
        <w:rPr>
          <w:rFonts w:eastAsia="Calibri"/>
          <w:color w:val="000000" w:themeColor="text1"/>
        </w:rPr>
        <w:t>schedule</w:t>
      </w:r>
      <w:r w:rsidR="0DE3C46C" w:rsidRPr="18B74823">
        <w:rPr>
          <w:rFonts w:eastAsia="Calibri"/>
          <w:color w:val="000000" w:themeColor="text1"/>
        </w:rPr>
        <w:t>, the program will be able to better asses</w:t>
      </w:r>
      <w:r w:rsidR="008F433E">
        <w:rPr>
          <w:rFonts w:eastAsia="Calibri"/>
          <w:color w:val="000000" w:themeColor="text1"/>
        </w:rPr>
        <w:t>s</w:t>
      </w:r>
      <w:r w:rsidR="0DE3C46C" w:rsidRPr="18B74823">
        <w:rPr>
          <w:rFonts w:eastAsia="Calibri"/>
          <w:color w:val="000000" w:themeColor="text1"/>
        </w:rPr>
        <w:t xml:space="preserve"> the viab</w:t>
      </w:r>
      <w:r w:rsidR="00D6076B">
        <w:rPr>
          <w:rFonts w:eastAsia="Calibri"/>
          <w:color w:val="000000" w:themeColor="text1"/>
        </w:rPr>
        <w:t>i</w:t>
      </w:r>
      <w:r w:rsidR="0DE3C46C" w:rsidRPr="18B74823">
        <w:rPr>
          <w:rFonts w:eastAsia="Calibri"/>
          <w:color w:val="000000" w:themeColor="text1"/>
        </w:rPr>
        <w:t>lity of the October 2022 go-live date.</w:t>
      </w:r>
    </w:p>
    <w:p w14:paraId="33B3EB16" w14:textId="16F4924A" w:rsidR="18B74823" w:rsidRDefault="18B74823" w:rsidP="18B74823">
      <w:pPr>
        <w:rPr>
          <w:rFonts w:eastAsia="Calibri"/>
          <w:color w:val="000000" w:themeColor="text1"/>
        </w:rPr>
      </w:pPr>
    </w:p>
    <w:p w14:paraId="3F6BE493" w14:textId="1439AB7E" w:rsidR="35FB5F25" w:rsidRDefault="35FB5F25" w:rsidP="18B74823">
      <w:pPr>
        <w:rPr>
          <w:rFonts w:eastAsia="Calibri"/>
          <w:color w:val="000000" w:themeColor="text1"/>
        </w:rPr>
      </w:pPr>
      <w:r w:rsidRPr="18B74823">
        <w:rPr>
          <w:rFonts w:eastAsia="Calibri"/>
          <w:b/>
          <w:bCs/>
          <w:color w:val="000000" w:themeColor="text1"/>
        </w:rPr>
        <w:t>Resources:</w:t>
      </w:r>
      <w:r w:rsidR="5E0B48E6" w:rsidRPr="18B74823">
        <w:rPr>
          <w:rFonts w:eastAsia="Calibri"/>
          <w:color w:val="000000" w:themeColor="text1"/>
        </w:rPr>
        <w:t xml:space="preserve"> </w:t>
      </w:r>
      <w:r w:rsidR="37D197AE" w:rsidRPr="18B74823">
        <w:rPr>
          <w:rFonts w:eastAsia="Calibri"/>
          <w:color w:val="000000" w:themeColor="text1"/>
        </w:rPr>
        <w:t>T</w:t>
      </w:r>
      <w:r w:rsidR="0EBFA949" w:rsidRPr="18B74823">
        <w:rPr>
          <w:rFonts w:eastAsia="Calibri"/>
          <w:color w:val="000000" w:themeColor="text1"/>
        </w:rPr>
        <w:t xml:space="preserve">he program’s resource needs are increasing based on the lessons learned to date. </w:t>
      </w:r>
      <w:r w:rsidR="59C5626E" w:rsidRPr="18B74823">
        <w:rPr>
          <w:rFonts w:eastAsia="Calibri"/>
          <w:color w:val="000000" w:themeColor="text1"/>
        </w:rPr>
        <w:t>In response, t</w:t>
      </w:r>
      <w:r w:rsidR="0EBFA949" w:rsidRPr="18B74823">
        <w:rPr>
          <w:rFonts w:eastAsia="Calibri"/>
          <w:color w:val="000000" w:themeColor="text1"/>
        </w:rPr>
        <w:t xml:space="preserve">he program has </w:t>
      </w:r>
      <w:r w:rsidR="273BFC2B" w:rsidRPr="18B74823">
        <w:rPr>
          <w:rFonts w:eastAsia="Calibri"/>
          <w:color w:val="000000" w:themeColor="text1"/>
        </w:rPr>
        <w:t xml:space="preserve">hired </w:t>
      </w:r>
      <w:r w:rsidR="4E433A31" w:rsidRPr="18B74823">
        <w:rPr>
          <w:rFonts w:eastAsia="Calibri"/>
          <w:color w:val="000000" w:themeColor="text1"/>
        </w:rPr>
        <w:t>critical</w:t>
      </w:r>
      <w:r w:rsidR="273BFC2B" w:rsidRPr="18B74823">
        <w:rPr>
          <w:rFonts w:eastAsia="Calibri"/>
          <w:color w:val="000000" w:themeColor="text1"/>
        </w:rPr>
        <w:t xml:space="preserve"> positions within</w:t>
      </w:r>
      <w:r w:rsidR="5B204FEB" w:rsidRPr="18B74823">
        <w:rPr>
          <w:rFonts w:eastAsia="Calibri"/>
          <w:color w:val="000000" w:themeColor="text1"/>
        </w:rPr>
        <w:t xml:space="preserve"> existing funding and is developing a supplemental funding request that aligns with the necessary resources for </w:t>
      </w:r>
      <w:r w:rsidR="03770E53" w:rsidRPr="18B74823">
        <w:rPr>
          <w:rFonts w:eastAsia="Calibri"/>
          <w:color w:val="000000" w:themeColor="text1"/>
        </w:rPr>
        <w:t xml:space="preserve">future </w:t>
      </w:r>
      <w:r w:rsidR="5B204FEB" w:rsidRPr="18B74823">
        <w:rPr>
          <w:rFonts w:eastAsia="Calibri"/>
          <w:color w:val="000000" w:themeColor="text1"/>
        </w:rPr>
        <w:t>project success.</w:t>
      </w:r>
      <w:r w:rsidR="5192B466" w:rsidRPr="18B74823">
        <w:rPr>
          <w:rFonts w:eastAsia="Calibri"/>
          <w:color w:val="000000" w:themeColor="text1"/>
        </w:rPr>
        <w:t xml:space="preserve"> </w:t>
      </w:r>
      <w:r w:rsidR="5363C4A6" w:rsidRPr="18B74823">
        <w:rPr>
          <w:rFonts w:eastAsia="Calibri"/>
          <w:color w:val="000000" w:themeColor="text1"/>
        </w:rPr>
        <w:t>Also, t</w:t>
      </w:r>
      <w:r w:rsidR="5192B466" w:rsidRPr="18B74823">
        <w:rPr>
          <w:rFonts w:eastAsia="Calibri"/>
          <w:color w:val="000000" w:themeColor="text1"/>
        </w:rPr>
        <w:t xml:space="preserve">he program is </w:t>
      </w:r>
      <w:r w:rsidR="1DB4D261" w:rsidRPr="18B74823">
        <w:rPr>
          <w:rFonts w:eastAsia="Calibri"/>
          <w:color w:val="000000" w:themeColor="text1"/>
        </w:rPr>
        <w:t>engaged in</w:t>
      </w:r>
      <w:r w:rsidR="5192B466" w:rsidRPr="18B74823">
        <w:rPr>
          <w:rFonts w:eastAsia="Calibri"/>
          <w:color w:val="000000" w:themeColor="text1"/>
        </w:rPr>
        <w:t xml:space="preserve"> vendor management activities</w:t>
      </w:r>
      <w:r w:rsidR="30E5E7B5" w:rsidRPr="18B74823">
        <w:rPr>
          <w:rFonts w:eastAsia="Calibri"/>
          <w:color w:val="000000" w:themeColor="text1"/>
        </w:rPr>
        <w:t xml:space="preserve"> </w:t>
      </w:r>
      <w:r w:rsidR="345D3EB4" w:rsidRPr="18B74823">
        <w:rPr>
          <w:rFonts w:eastAsia="Calibri"/>
          <w:color w:val="000000" w:themeColor="text1"/>
        </w:rPr>
        <w:t xml:space="preserve">by </w:t>
      </w:r>
      <w:r w:rsidR="71552F41" w:rsidRPr="18B74823">
        <w:rPr>
          <w:rFonts w:eastAsia="Calibri"/>
          <w:color w:val="000000" w:themeColor="text1"/>
        </w:rPr>
        <w:t xml:space="preserve">working </w:t>
      </w:r>
      <w:r w:rsidR="345D3EB4" w:rsidRPr="18B74823">
        <w:rPr>
          <w:rFonts w:eastAsia="Calibri"/>
          <w:color w:val="000000" w:themeColor="text1"/>
        </w:rPr>
        <w:t xml:space="preserve">with our delivery partners on expectations </w:t>
      </w:r>
      <w:r w:rsidR="66AB1323" w:rsidRPr="18B74823">
        <w:rPr>
          <w:rFonts w:eastAsia="Calibri"/>
          <w:color w:val="000000" w:themeColor="text1"/>
        </w:rPr>
        <w:t>around milestones, deliverables, timelines, and staffing level</w:t>
      </w:r>
      <w:r w:rsidR="3FD25C58" w:rsidRPr="18B74823">
        <w:rPr>
          <w:rFonts w:eastAsia="Calibri"/>
          <w:color w:val="000000" w:themeColor="text1"/>
        </w:rPr>
        <w:t>s and their alignment to applicable statements of work</w:t>
      </w:r>
      <w:r w:rsidR="2118AFC8" w:rsidRPr="18B74823">
        <w:rPr>
          <w:rFonts w:eastAsia="Calibri"/>
          <w:color w:val="000000" w:themeColor="text1"/>
        </w:rPr>
        <w:t>.</w:t>
      </w:r>
    </w:p>
    <w:p w14:paraId="4E92A06F" w14:textId="2D226E92" w:rsidR="18B74823" w:rsidRDefault="18B74823" w:rsidP="18B74823">
      <w:pPr>
        <w:rPr>
          <w:rFonts w:eastAsia="Calibri"/>
          <w:color w:val="000000" w:themeColor="text1"/>
        </w:rPr>
      </w:pPr>
    </w:p>
    <w:p w14:paraId="273C43B2" w14:textId="67FC8F6E" w:rsidR="6CD57B28" w:rsidRDefault="6CD57B28" w:rsidP="18B74823">
      <w:pPr>
        <w:rPr>
          <w:rFonts w:eastAsia="Calibri"/>
          <w:color w:val="000000" w:themeColor="text1"/>
        </w:rPr>
      </w:pPr>
      <w:r w:rsidRPr="18B74823">
        <w:rPr>
          <w:rFonts w:eastAsia="Calibri"/>
          <w:b/>
          <w:bCs/>
          <w:color w:val="000000" w:themeColor="text1"/>
        </w:rPr>
        <w:t>Agency engagement:</w:t>
      </w:r>
      <w:r w:rsidRPr="18B74823">
        <w:rPr>
          <w:rFonts w:eastAsia="Calibri"/>
          <w:color w:val="000000" w:themeColor="text1"/>
        </w:rPr>
        <w:t xml:space="preserve"> </w:t>
      </w:r>
      <w:r w:rsidR="0C5F2841" w:rsidRPr="18B74823">
        <w:rPr>
          <w:rFonts w:eastAsia="Calibri"/>
          <w:color w:val="000000" w:themeColor="text1"/>
        </w:rPr>
        <w:t xml:space="preserve">With 113 agencies impacted by this project, </w:t>
      </w:r>
      <w:r w:rsidR="7026AC46" w:rsidRPr="18B74823">
        <w:rPr>
          <w:rFonts w:eastAsia="Calibri"/>
          <w:color w:val="000000" w:themeColor="text1"/>
        </w:rPr>
        <w:t xml:space="preserve">quality agency engagement is paramount to the program’s success. There have been several significant disconnects with impacted agencies including </w:t>
      </w:r>
      <w:r w:rsidR="0BBB0CB5" w:rsidRPr="18B74823">
        <w:rPr>
          <w:rFonts w:eastAsia="Calibri"/>
          <w:color w:val="000000" w:themeColor="text1"/>
        </w:rPr>
        <w:t>unreasonable</w:t>
      </w:r>
      <w:r w:rsidR="7026AC46" w:rsidRPr="18B74823">
        <w:rPr>
          <w:rFonts w:eastAsia="Calibri"/>
          <w:color w:val="000000" w:themeColor="text1"/>
        </w:rPr>
        <w:t xml:space="preserve"> delays in </w:t>
      </w:r>
      <w:r w:rsidR="47ADE16A" w:rsidRPr="18B74823">
        <w:rPr>
          <w:rFonts w:eastAsia="Calibri"/>
          <w:color w:val="000000" w:themeColor="text1"/>
        </w:rPr>
        <w:t>respondi</w:t>
      </w:r>
      <w:r w:rsidR="324B1A95" w:rsidRPr="18B74823">
        <w:rPr>
          <w:rFonts w:eastAsia="Calibri"/>
          <w:color w:val="000000" w:themeColor="text1"/>
        </w:rPr>
        <w:t>n</w:t>
      </w:r>
      <w:r w:rsidR="47ADE16A" w:rsidRPr="18B74823">
        <w:rPr>
          <w:rFonts w:eastAsia="Calibri"/>
          <w:color w:val="000000" w:themeColor="text1"/>
        </w:rPr>
        <w:t>g to questions</w:t>
      </w:r>
      <w:r w:rsidR="1AB35D11" w:rsidRPr="18B74823">
        <w:rPr>
          <w:rFonts w:eastAsia="Calibri"/>
          <w:color w:val="000000" w:themeColor="text1"/>
        </w:rPr>
        <w:t xml:space="preserve"> and</w:t>
      </w:r>
      <w:r w:rsidR="417FCF7D" w:rsidRPr="18B74823">
        <w:rPr>
          <w:rFonts w:eastAsia="Calibri"/>
          <w:color w:val="000000" w:themeColor="text1"/>
        </w:rPr>
        <w:t xml:space="preserve"> </w:t>
      </w:r>
      <w:r w:rsidR="29C2A374" w:rsidRPr="18B74823">
        <w:rPr>
          <w:rFonts w:eastAsia="Calibri"/>
          <w:color w:val="000000" w:themeColor="text1"/>
        </w:rPr>
        <w:t>a</w:t>
      </w:r>
      <w:r w:rsidR="42D742C0" w:rsidRPr="18B74823">
        <w:rPr>
          <w:rFonts w:eastAsia="Calibri"/>
          <w:color w:val="000000" w:themeColor="text1"/>
        </w:rPr>
        <w:t xml:space="preserve">n </w:t>
      </w:r>
      <w:r w:rsidR="211EFF2E" w:rsidRPr="18B74823">
        <w:rPr>
          <w:rFonts w:eastAsia="Calibri"/>
          <w:color w:val="000000" w:themeColor="text1"/>
        </w:rPr>
        <w:t>outstanding</w:t>
      </w:r>
      <w:r w:rsidR="42D742C0" w:rsidRPr="18B74823">
        <w:rPr>
          <w:rFonts w:eastAsia="Calibri"/>
          <w:color w:val="000000" w:themeColor="text1"/>
        </w:rPr>
        <w:t xml:space="preserve"> desire to have</w:t>
      </w:r>
      <w:r w:rsidR="22E96A5D" w:rsidRPr="18B74823">
        <w:rPr>
          <w:rFonts w:eastAsia="Calibri"/>
          <w:color w:val="000000" w:themeColor="text1"/>
        </w:rPr>
        <w:t xml:space="preserve"> a deeper understanding of the software solution.</w:t>
      </w:r>
      <w:r w:rsidR="7891F2D9" w:rsidRPr="18B74823">
        <w:rPr>
          <w:rFonts w:eastAsia="Calibri"/>
          <w:color w:val="000000" w:themeColor="text1"/>
        </w:rPr>
        <w:t xml:space="preserve"> In response, the program has implemented an agency engagement plan to provide a more transparent </w:t>
      </w:r>
      <w:r w:rsidR="2C68B653" w:rsidRPr="18B74823">
        <w:rPr>
          <w:rFonts w:eastAsia="Calibri"/>
          <w:color w:val="000000" w:themeColor="text1"/>
        </w:rPr>
        <w:t xml:space="preserve">and detailed </w:t>
      </w:r>
      <w:r w:rsidR="7891F2D9" w:rsidRPr="18B74823">
        <w:rPr>
          <w:rFonts w:eastAsia="Calibri"/>
          <w:color w:val="000000" w:themeColor="text1"/>
        </w:rPr>
        <w:t>level</w:t>
      </w:r>
      <w:r w:rsidR="3AE00874" w:rsidRPr="18B74823">
        <w:rPr>
          <w:rFonts w:eastAsia="Calibri"/>
          <w:color w:val="000000" w:themeColor="text1"/>
        </w:rPr>
        <w:t xml:space="preserve"> of communications with one-one meetings, change impact overviews, Workday product demonstrations, </w:t>
      </w:r>
      <w:r w:rsidR="10A6E662" w:rsidRPr="18B74823">
        <w:rPr>
          <w:rFonts w:eastAsia="Calibri"/>
          <w:color w:val="000000" w:themeColor="text1"/>
        </w:rPr>
        <w:t>and streamlined, responsive communication process. The program needs to monitor the success of th</w:t>
      </w:r>
      <w:r w:rsidR="6FF958FA" w:rsidRPr="18B74823">
        <w:rPr>
          <w:rFonts w:eastAsia="Calibri"/>
          <w:color w:val="000000" w:themeColor="text1"/>
        </w:rPr>
        <w:t xml:space="preserve">ese efforts and make additional adjustments if necessary. </w:t>
      </w:r>
      <w:r w:rsidR="7891F2D9" w:rsidRPr="18B74823">
        <w:rPr>
          <w:rFonts w:eastAsia="Calibri"/>
          <w:color w:val="000000" w:themeColor="text1"/>
        </w:rPr>
        <w:t xml:space="preserve"> </w:t>
      </w:r>
      <w:r w:rsidR="22E96A5D" w:rsidRPr="18B74823">
        <w:rPr>
          <w:rFonts w:eastAsia="Calibri"/>
          <w:color w:val="000000" w:themeColor="text1"/>
        </w:rPr>
        <w:t xml:space="preserve"> </w:t>
      </w:r>
      <w:r w:rsidR="42D742C0" w:rsidRPr="18B74823">
        <w:rPr>
          <w:rFonts w:eastAsia="Calibri"/>
          <w:color w:val="000000" w:themeColor="text1"/>
        </w:rPr>
        <w:t xml:space="preserve"> </w:t>
      </w:r>
    </w:p>
    <w:p w14:paraId="02867ABC" w14:textId="727EB4D3" w:rsidR="00731838" w:rsidRDefault="417E8855" w:rsidP="18B74823">
      <w:pPr>
        <w:pStyle w:val="Heading2"/>
      </w:pPr>
      <w:r>
        <w:t>Project budget and timeline</w:t>
      </w:r>
    </w:p>
    <w:p w14:paraId="5135FF16" w14:textId="5D5365E0" w:rsidR="00731838" w:rsidRDefault="00B70982" w:rsidP="00302A50">
      <w:r>
        <w:t xml:space="preserve">One Washington received </w:t>
      </w:r>
      <w:r w:rsidR="00DD498F">
        <w:t xml:space="preserve">full Phase 1a funding </w:t>
      </w:r>
      <w:r w:rsidR="001E186C">
        <w:t>and</w:t>
      </w:r>
      <w:r w:rsidR="00DE6525">
        <w:t xml:space="preserve"> fiscal year 2022 funding to start Phase 1b in the 2021-23 operating budget. </w:t>
      </w:r>
      <w:r w:rsidR="0059186F">
        <w:t xml:space="preserve">The </w:t>
      </w:r>
      <w:r w:rsidR="008F6C2C">
        <w:t xml:space="preserve">program </w:t>
      </w:r>
      <w:r w:rsidR="00D910F8">
        <w:t xml:space="preserve">is drafting </w:t>
      </w:r>
      <w:r w:rsidR="6AA0489B">
        <w:t>its</w:t>
      </w:r>
      <w:r w:rsidR="00F13A4C">
        <w:t xml:space="preserve"> 2022 </w:t>
      </w:r>
      <w:r w:rsidR="00675EEF">
        <w:t>Supplemental decision package</w:t>
      </w:r>
      <w:r w:rsidR="7BD3B04C">
        <w:t xml:space="preserve"> request</w:t>
      </w:r>
      <w:r w:rsidR="002160D4">
        <w:t>, to complete Phases 1a and 1b,</w:t>
      </w:r>
      <w:r w:rsidR="00675EEF">
        <w:t xml:space="preserve"> </w:t>
      </w:r>
      <w:r w:rsidR="00D556E8">
        <w:t xml:space="preserve">to be considered for inclusion in the Governor’s budget. </w:t>
      </w:r>
    </w:p>
    <w:p w14:paraId="0EA4D302" w14:textId="77777777" w:rsidR="00EA4F29" w:rsidRDefault="00EA4F29" w:rsidP="00302A50"/>
    <w:p w14:paraId="783230BE" w14:textId="01A79640" w:rsidR="00EA4F29" w:rsidRDefault="00EA4F29" w:rsidP="00302A50">
      <w:r>
        <w:t xml:space="preserve">Currently, the </w:t>
      </w:r>
      <w:r w:rsidR="00EF5BA6">
        <w:t xml:space="preserve">program is working </w:t>
      </w:r>
      <w:r w:rsidR="001E186C">
        <w:t xml:space="preserve">with the OCIO and OFM Budget to </w:t>
      </w:r>
      <w:r w:rsidR="000C3C15">
        <w:t xml:space="preserve">obtain Phase 1a, Gate 6 </w:t>
      </w:r>
      <w:r w:rsidR="00B82D29">
        <w:t xml:space="preserve">approval. </w:t>
      </w:r>
    </w:p>
    <w:p w14:paraId="234968DE" w14:textId="77777777" w:rsidR="00816A2A" w:rsidRDefault="00816A2A" w:rsidP="00302A50"/>
    <w:p w14:paraId="50468C06" w14:textId="72F2D2E7" w:rsidR="00816A2A" w:rsidRPr="006406D4" w:rsidRDefault="5FD0CA33" w:rsidP="0043622B">
      <w:r>
        <w:t xml:space="preserve">As discussed above, </w:t>
      </w:r>
      <w:r w:rsidR="4E9FA6E1">
        <w:t xml:space="preserve">One Washington is </w:t>
      </w:r>
      <w:r w:rsidR="52FE5EE2">
        <w:t xml:space="preserve">working </w:t>
      </w:r>
      <w:r w:rsidR="04923C03">
        <w:t>with its’ ERP expert partners to review</w:t>
      </w:r>
      <w:r w:rsidR="61950024">
        <w:t xml:space="preserve"> and validate</w:t>
      </w:r>
      <w:r w:rsidR="52FE5EE2">
        <w:t xml:space="preserve"> </w:t>
      </w:r>
      <w:r w:rsidR="4EE0C8B4">
        <w:t xml:space="preserve">the </w:t>
      </w:r>
      <w:r w:rsidR="5C93C15D">
        <w:t>Phase 1a timeline</w:t>
      </w:r>
      <w:r w:rsidR="0C600721">
        <w:t xml:space="preserve">, however, the </w:t>
      </w:r>
      <w:r w:rsidR="2EEB7DF9">
        <w:t xml:space="preserve">project’s overall timeline remains unchanged. </w:t>
      </w:r>
    </w:p>
    <w:p w14:paraId="71384DF0" w14:textId="77777777" w:rsidR="002355C5" w:rsidRPr="006406D4" w:rsidRDefault="002355C5" w:rsidP="00693745">
      <w:pPr>
        <w:pStyle w:val="Heading3"/>
      </w:pPr>
    </w:p>
    <w:tbl>
      <w:tblPr>
        <w:tblStyle w:val="TableGrid"/>
        <w:tblW w:w="10615" w:type="dxa"/>
        <w:shd w:val="clear" w:color="auto" w:fill="92D050"/>
        <w:tblLook w:val="04A0" w:firstRow="1" w:lastRow="0" w:firstColumn="1" w:lastColumn="0" w:noHBand="0" w:noVBand="1"/>
      </w:tblPr>
      <w:tblGrid>
        <w:gridCol w:w="8815"/>
        <w:gridCol w:w="1800"/>
      </w:tblGrid>
      <w:tr w:rsidR="008E7138" w:rsidRPr="006406D4" w14:paraId="47F4211B" w14:textId="77777777" w:rsidTr="189501DC">
        <w:trPr>
          <w:cantSplit/>
          <w:tblHeader/>
        </w:trPr>
        <w:tc>
          <w:tcPr>
            <w:tcW w:w="8815" w:type="dxa"/>
            <w:shd w:val="clear" w:color="auto" w:fill="92D050"/>
            <w:vAlign w:val="bottom"/>
          </w:tcPr>
          <w:p w14:paraId="5FAE1653" w14:textId="7541D180" w:rsidR="008E7138" w:rsidRPr="006406D4" w:rsidRDefault="001010F3" w:rsidP="00751D1F">
            <w:pPr>
              <w:spacing w:before="40" w:after="40"/>
              <w:rPr>
                <w:b/>
              </w:rPr>
            </w:pPr>
            <w:r w:rsidRPr="006406D4">
              <w:rPr>
                <w:b/>
              </w:rPr>
              <w:t xml:space="preserve">Upcoming </w:t>
            </w:r>
            <w:r w:rsidR="008E7138" w:rsidRPr="006406D4">
              <w:rPr>
                <w:b/>
              </w:rPr>
              <w:t>Key Project Milestones</w:t>
            </w:r>
          </w:p>
        </w:tc>
        <w:tc>
          <w:tcPr>
            <w:tcW w:w="1800" w:type="dxa"/>
            <w:shd w:val="clear" w:color="auto" w:fill="92D050"/>
            <w:vAlign w:val="bottom"/>
          </w:tcPr>
          <w:p w14:paraId="349B6165" w14:textId="77777777" w:rsidR="008E7138" w:rsidRPr="006406D4" w:rsidRDefault="008E7138" w:rsidP="00751D1F">
            <w:pPr>
              <w:spacing w:before="40" w:after="40"/>
              <w:jc w:val="center"/>
              <w:rPr>
                <w:b/>
              </w:rPr>
            </w:pPr>
            <w:r w:rsidRPr="006406D4">
              <w:rPr>
                <w:b/>
              </w:rPr>
              <w:t>Planned Date</w:t>
            </w:r>
          </w:p>
        </w:tc>
      </w:tr>
      <w:tr w:rsidR="008E7138" w:rsidRPr="006406D4" w14:paraId="22CE793B" w14:textId="77777777" w:rsidTr="189501DC">
        <w:trPr>
          <w:cantSplit/>
        </w:trPr>
        <w:tc>
          <w:tcPr>
            <w:tcW w:w="8815" w:type="dxa"/>
            <w:shd w:val="clear" w:color="auto" w:fill="auto"/>
          </w:tcPr>
          <w:p w14:paraId="77E68526" w14:textId="2FF439F0" w:rsidR="00D02BF9" w:rsidRDefault="00D02BF9" w:rsidP="0042560E">
            <w:pPr>
              <w:pStyle w:val="ListParagraph"/>
              <w:numPr>
                <w:ilvl w:val="0"/>
                <w:numId w:val="15"/>
              </w:numPr>
              <w:spacing w:before="40" w:after="40"/>
            </w:pPr>
            <w:r w:rsidRPr="006406D4">
              <w:t xml:space="preserve">Collect </w:t>
            </w:r>
            <w:r w:rsidR="001B64DC" w:rsidRPr="006406D4">
              <w:t>agency workplans for Agency System Remediation</w:t>
            </w:r>
            <w:r w:rsidR="00B15788" w:rsidRPr="006406D4">
              <w:t>.  T</w:t>
            </w:r>
            <w:r w:rsidR="001E1342" w:rsidRPr="006406D4">
              <w:t>he project will track</w:t>
            </w:r>
            <w:r w:rsidR="00B15788" w:rsidRPr="006406D4">
              <w:t xml:space="preserve"> progress and report monthly metrics.</w:t>
            </w:r>
          </w:p>
          <w:p w14:paraId="475F7DC9" w14:textId="0984BF1B" w:rsidR="00765F66" w:rsidRPr="006406D4" w:rsidRDefault="00765F66" w:rsidP="0042560E">
            <w:pPr>
              <w:pStyle w:val="ListParagraph"/>
              <w:numPr>
                <w:ilvl w:val="0"/>
                <w:numId w:val="15"/>
              </w:numPr>
              <w:spacing w:before="40" w:after="40"/>
            </w:pPr>
            <w:r>
              <w:t xml:space="preserve">Begin build of second </w:t>
            </w:r>
            <w:r w:rsidRPr="006406D4">
              <w:t>complete tenant with State data and State configuration gathered during design sessions</w:t>
            </w:r>
            <w:r w:rsidR="00E80316">
              <w:t>.</w:t>
            </w:r>
          </w:p>
          <w:p w14:paraId="5361F1C8" w14:textId="1825A98F" w:rsidR="00255CCA" w:rsidRPr="006406D4" w:rsidRDefault="00255CCA" w:rsidP="00255CCA">
            <w:pPr>
              <w:spacing w:before="40" w:after="40"/>
            </w:pPr>
            <w:r w:rsidRPr="006406D4">
              <w:t>In collaboration with the system integrator, Deloitte, the program plans to complete the following milestones and deliverables:</w:t>
            </w:r>
          </w:p>
          <w:p w14:paraId="40942571" w14:textId="20814CC5" w:rsidR="008E7138" w:rsidRPr="006406D4" w:rsidRDefault="00053046" w:rsidP="0042560E">
            <w:pPr>
              <w:pStyle w:val="ListParagraph"/>
              <w:numPr>
                <w:ilvl w:val="0"/>
                <w:numId w:val="15"/>
              </w:numPr>
              <w:spacing w:before="40" w:after="40"/>
            </w:pPr>
            <w:r w:rsidRPr="006406D4">
              <w:t>Updated Change Impact Assessment</w:t>
            </w:r>
            <w:r w:rsidR="001B11FB" w:rsidRPr="006406D4">
              <w:t xml:space="preserve"> that assesses people, process, and technology impacts based on phase 1a core financials.</w:t>
            </w:r>
          </w:p>
          <w:p w14:paraId="1D793198" w14:textId="77777777" w:rsidR="006C0A28" w:rsidRPr="006406D4" w:rsidRDefault="006C0A28" w:rsidP="0042560E">
            <w:pPr>
              <w:pStyle w:val="ListParagraph"/>
              <w:numPr>
                <w:ilvl w:val="0"/>
                <w:numId w:val="15"/>
              </w:numPr>
              <w:spacing w:before="40" w:after="40"/>
            </w:pPr>
            <w:r w:rsidRPr="006406D4">
              <w:t>Agency Training Plan will instruct agencies on how to create, maintain, and track training on business processes, technologies, and policy changes.</w:t>
            </w:r>
          </w:p>
          <w:p w14:paraId="272E4C42" w14:textId="3FAC49A9" w:rsidR="00EA35EB" w:rsidRPr="006406D4" w:rsidRDefault="00EA35EB" w:rsidP="0042560E">
            <w:pPr>
              <w:pStyle w:val="ListParagraph"/>
              <w:numPr>
                <w:ilvl w:val="0"/>
                <w:numId w:val="15"/>
              </w:numPr>
              <w:spacing w:before="40" w:after="40"/>
            </w:pPr>
            <w:r w:rsidRPr="006406D4">
              <w:t>Deployment Plan that will include high level deployment activities along with a timeline and scope.</w:t>
            </w:r>
          </w:p>
          <w:p w14:paraId="12A8B045" w14:textId="2138A9BE" w:rsidR="008426A9" w:rsidRPr="006406D4" w:rsidRDefault="008426A9" w:rsidP="0042560E">
            <w:pPr>
              <w:pStyle w:val="ListParagraph"/>
              <w:numPr>
                <w:ilvl w:val="0"/>
                <w:numId w:val="15"/>
              </w:numPr>
              <w:spacing w:before="40" w:after="40"/>
            </w:pPr>
            <w:r w:rsidRPr="006406D4">
              <w:t>End-User Training Curriculum</w:t>
            </w:r>
            <w:r w:rsidR="00FF1004" w:rsidRPr="006406D4">
              <w:t xml:space="preserve"> outlines the training curriculum as the result of the Customer Design Sessions</w:t>
            </w:r>
            <w:r w:rsidR="00B158F9" w:rsidRPr="006406D4">
              <w:t xml:space="preserve">, </w:t>
            </w:r>
            <w:r w:rsidR="00FF1004" w:rsidRPr="006406D4">
              <w:t>End User</w:t>
            </w:r>
            <w:r w:rsidR="00B158F9" w:rsidRPr="006406D4">
              <w:t>, and Security Rol</w:t>
            </w:r>
            <w:r w:rsidR="004B6696" w:rsidRPr="006406D4">
              <w:t>e</w:t>
            </w:r>
            <w:r w:rsidR="00B158F9" w:rsidRPr="006406D4">
              <w:t xml:space="preserve"> Mapping work.</w:t>
            </w:r>
          </w:p>
          <w:p w14:paraId="365364FA" w14:textId="52F1C3D2" w:rsidR="00DE13E1" w:rsidRPr="006406D4" w:rsidRDefault="00DE13E1" w:rsidP="0042560E">
            <w:pPr>
              <w:pStyle w:val="ListParagraph"/>
              <w:numPr>
                <w:ilvl w:val="0"/>
                <w:numId w:val="15"/>
              </w:numPr>
              <w:spacing w:before="40" w:after="40"/>
            </w:pPr>
            <w:r w:rsidRPr="006406D4">
              <w:t>End-to-End Testing Plan</w:t>
            </w:r>
            <w:r w:rsidR="008B71DD" w:rsidRPr="006406D4">
              <w:t xml:space="preserve"> will provide a calendar view for training each stakeholder group.</w:t>
            </w:r>
          </w:p>
          <w:p w14:paraId="03FF1F7A" w14:textId="1CD7989F" w:rsidR="00DE13E1" w:rsidRPr="006406D4" w:rsidRDefault="00DE13E1" w:rsidP="0042560E">
            <w:pPr>
              <w:pStyle w:val="ListParagraph"/>
              <w:numPr>
                <w:ilvl w:val="0"/>
                <w:numId w:val="15"/>
              </w:numPr>
              <w:spacing w:before="40" w:after="40"/>
            </w:pPr>
            <w:r w:rsidRPr="006406D4">
              <w:t>User Experience Review Approach</w:t>
            </w:r>
            <w:r w:rsidR="005A090C" w:rsidRPr="006406D4">
              <w:t xml:space="preserve"> documents the scope and mechanics of how end-to-end testing will be conducted</w:t>
            </w:r>
            <w:r w:rsidR="00DB17CE" w:rsidRPr="006406D4">
              <w:t>.</w:t>
            </w:r>
          </w:p>
          <w:p w14:paraId="2B422232" w14:textId="19F05F7C" w:rsidR="0042560E" w:rsidRPr="00C54707" w:rsidRDefault="0042560E" w:rsidP="0042560E">
            <w:pPr>
              <w:pStyle w:val="ListParagraph"/>
              <w:numPr>
                <w:ilvl w:val="0"/>
                <w:numId w:val="15"/>
              </w:numPr>
              <w:autoSpaceDE/>
              <w:autoSpaceDN/>
              <w:adjustRightInd/>
              <w:spacing w:after="60" w:line="240" w:lineRule="auto"/>
              <w:textAlignment w:val="auto"/>
              <w:rPr>
                <w:bCs/>
                <w:color w:val="auto"/>
              </w:rPr>
            </w:pPr>
            <w:r w:rsidRPr="00C54707">
              <w:rPr>
                <w:bCs/>
                <w:color w:val="auto"/>
              </w:rPr>
              <w:t xml:space="preserve">Develop Changes to Employee Roles Report to describe how Phase 1a changes will impact how staff will perform job responsibilities. </w:t>
            </w:r>
          </w:p>
          <w:p w14:paraId="1F2BAE9E" w14:textId="029DA2CB" w:rsidR="00293EEB" w:rsidRPr="00C54707" w:rsidRDefault="005F17B0" w:rsidP="0042560E">
            <w:pPr>
              <w:pStyle w:val="ListParagraph"/>
              <w:numPr>
                <w:ilvl w:val="0"/>
                <w:numId w:val="15"/>
              </w:numPr>
              <w:spacing w:before="40" w:after="40"/>
              <w:rPr>
                <w:color w:val="auto"/>
              </w:rPr>
            </w:pPr>
            <w:r w:rsidRPr="00C54707">
              <w:rPr>
                <w:color w:val="auto"/>
              </w:rPr>
              <w:t>Conduct Agency Support Team (AST) Meetings</w:t>
            </w:r>
            <w:r w:rsidR="00426993" w:rsidRPr="00C54707">
              <w:rPr>
                <w:color w:val="auto"/>
              </w:rPr>
              <w:t xml:space="preserve"> and </w:t>
            </w:r>
            <w:r w:rsidR="00DD5549" w:rsidRPr="00C54707">
              <w:rPr>
                <w:color w:val="auto"/>
              </w:rPr>
              <w:t xml:space="preserve">High Impact </w:t>
            </w:r>
            <w:r w:rsidR="00426993" w:rsidRPr="00C54707">
              <w:rPr>
                <w:color w:val="auto"/>
              </w:rPr>
              <w:t xml:space="preserve">Agency </w:t>
            </w:r>
            <w:r w:rsidR="00DD5549" w:rsidRPr="00C54707">
              <w:rPr>
                <w:color w:val="auto"/>
              </w:rPr>
              <w:t>Engagement Meetings</w:t>
            </w:r>
            <w:r w:rsidR="00426993" w:rsidRPr="00C54707">
              <w:rPr>
                <w:color w:val="auto"/>
              </w:rPr>
              <w:t xml:space="preserve"> to continue to make agencies aware of program milestones and upcoming readiness activities. </w:t>
            </w:r>
          </w:p>
          <w:p w14:paraId="287AA653" w14:textId="77777777" w:rsidR="00293EEB" w:rsidRPr="00C54707" w:rsidRDefault="00293EEB" w:rsidP="0042560E">
            <w:pPr>
              <w:pStyle w:val="ListParagraph"/>
              <w:numPr>
                <w:ilvl w:val="0"/>
                <w:numId w:val="15"/>
              </w:numPr>
              <w:spacing w:before="40" w:after="40"/>
              <w:rPr>
                <w:color w:val="auto"/>
              </w:rPr>
            </w:pPr>
            <w:r w:rsidRPr="00C54707">
              <w:rPr>
                <w:color w:val="auto"/>
              </w:rPr>
              <w:t xml:space="preserve">Develop and distribute </w:t>
            </w:r>
            <w:r w:rsidR="002052FF" w:rsidRPr="00C54707">
              <w:rPr>
                <w:color w:val="auto"/>
              </w:rPr>
              <w:t xml:space="preserve">newsletter, talking points, and communications products to </w:t>
            </w:r>
            <w:r w:rsidR="004043F3" w:rsidRPr="00C54707">
              <w:rPr>
                <w:color w:val="auto"/>
              </w:rPr>
              <w:t>continue to</w:t>
            </w:r>
            <w:r w:rsidR="00AF4DAC" w:rsidRPr="00C54707">
              <w:rPr>
                <w:color w:val="auto"/>
              </w:rPr>
              <w:t xml:space="preserve"> build awareness and understanding for </w:t>
            </w:r>
            <w:r w:rsidR="00460DA7" w:rsidRPr="00C54707">
              <w:rPr>
                <w:color w:val="auto"/>
              </w:rPr>
              <w:t xml:space="preserve">Phase 1a </w:t>
            </w:r>
            <w:r w:rsidR="00190008" w:rsidRPr="00C54707">
              <w:rPr>
                <w:color w:val="auto"/>
              </w:rPr>
              <w:t xml:space="preserve">benefits and changes. </w:t>
            </w:r>
          </w:p>
          <w:p w14:paraId="46F53599" w14:textId="4175D375" w:rsidR="00CA7FFC" w:rsidRPr="00C54707" w:rsidRDefault="00CA7FFC" w:rsidP="0042560E">
            <w:pPr>
              <w:pStyle w:val="ListParagraph"/>
              <w:numPr>
                <w:ilvl w:val="0"/>
                <w:numId w:val="15"/>
              </w:numPr>
              <w:spacing w:before="40" w:after="40"/>
              <w:rPr>
                <w:color w:val="auto"/>
              </w:rPr>
            </w:pPr>
            <w:r w:rsidRPr="00C54707">
              <w:rPr>
                <w:color w:val="auto"/>
              </w:rPr>
              <w:t xml:space="preserve">Manage Agency Readiness Checklist (ARC) to </w:t>
            </w:r>
            <w:r w:rsidR="007E6B4C" w:rsidRPr="00C54707">
              <w:rPr>
                <w:color w:val="auto"/>
              </w:rPr>
              <w:t xml:space="preserve">keep agencies informed of upcoming people, process, and technology readiness tasks and deadlines. </w:t>
            </w:r>
          </w:p>
          <w:p w14:paraId="7BA6D23C" w14:textId="0E42C62A" w:rsidR="00223717" w:rsidRPr="006406D4" w:rsidRDefault="004042C2">
            <w:pPr>
              <w:pStyle w:val="ListParagraph"/>
              <w:numPr>
                <w:ilvl w:val="0"/>
                <w:numId w:val="15"/>
              </w:numPr>
              <w:spacing w:before="40" w:after="40"/>
            </w:pPr>
            <w:r w:rsidRPr="00C54707">
              <w:rPr>
                <w:color w:val="auto"/>
              </w:rPr>
              <w:t xml:space="preserve">Continue to </w:t>
            </w:r>
            <w:r w:rsidR="00E800BF" w:rsidRPr="00C54707">
              <w:rPr>
                <w:color w:val="auto"/>
              </w:rPr>
              <w:t xml:space="preserve">recruit, interview, and </w:t>
            </w:r>
            <w:r w:rsidR="00F561B0" w:rsidRPr="00C54707">
              <w:rPr>
                <w:color w:val="auto"/>
              </w:rPr>
              <w:t xml:space="preserve">onboard OCM resources to </w:t>
            </w:r>
            <w:r w:rsidR="00AF11CE" w:rsidRPr="00C54707">
              <w:rPr>
                <w:color w:val="auto"/>
              </w:rPr>
              <w:t xml:space="preserve">help support agency engagement and Phase 1a readiness. </w:t>
            </w:r>
          </w:p>
        </w:tc>
        <w:tc>
          <w:tcPr>
            <w:tcW w:w="1800" w:type="dxa"/>
            <w:shd w:val="clear" w:color="auto" w:fill="auto"/>
          </w:tcPr>
          <w:p w14:paraId="49DC484C" w14:textId="6F4FF3E3" w:rsidR="008E7138" w:rsidRPr="006406D4" w:rsidRDefault="005F6CF4" w:rsidP="00751D1F">
            <w:pPr>
              <w:spacing w:before="40" w:after="40"/>
              <w:jc w:val="center"/>
            </w:pPr>
            <w:r w:rsidRPr="006406D4">
              <w:t>October 2021</w:t>
            </w:r>
          </w:p>
        </w:tc>
      </w:tr>
      <w:tr w:rsidR="008E7138" w:rsidRPr="006406D4" w14:paraId="2BF2C461" w14:textId="77777777" w:rsidTr="189501DC">
        <w:trPr>
          <w:cantSplit/>
        </w:trPr>
        <w:tc>
          <w:tcPr>
            <w:tcW w:w="8815" w:type="dxa"/>
            <w:shd w:val="clear" w:color="auto" w:fill="auto"/>
          </w:tcPr>
          <w:p w14:paraId="1C8996F6" w14:textId="1916E8F1" w:rsidR="00551B28" w:rsidRPr="006406D4" w:rsidRDefault="00551B28" w:rsidP="00CA6517">
            <w:pPr>
              <w:pStyle w:val="ListParagraph"/>
              <w:numPr>
                <w:ilvl w:val="0"/>
                <w:numId w:val="8"/>
              </w:numPr>
              <w:spacing w:before="40" w:after="40"/>
            </w:pPr>
            <w:r w:rsidRPr="006406D4">
              <w:lastRenderedPageBreak/>
              <w:t xml:space="preserve">Submit </w:t>
            </w:r>
            <w:r w:rsidR="00A437F0" w:rsidRPr="006406D4">
              <w:t xml:space="preserve">and receive final approval </w:t>
            </w:r>
            <w:r w:rsidR="005E0F3C" w:rsidRPr="006406D4">
              <w:t xml:space="preserve">on </w:t>
            </w:r>
            <w:r w:rsidRPr="006406D4">
              <w:t xml:space="preserve">the </w:t>
            </w:r>
            <w:r w:rsidR="00FE530B">
              <w:t>Phase 1a</w:t>
            </w:r>
            <w:r w:rsidR="00617930">
              <w:t xml:space="preserve">: </w:t>
            </w:r>
            <w:r w:rsidRPr="006406D4">
              <w:t>core financials for all tech budgets</w:t>
            </w:r>
            <w:r w:rsidR="005E0F3C" w:rsidRPr="006406D4">
              <w:t xml:space="preserve"> and investment plans.</w:t>
            </w:r>
            <w:r w:rsidR="00A437F0" w:rsidRPr="006406D4">
              <w:t xml:space="preserve"> </w:t>
            </w:r>
          </w:p>
          <w:p w14:paraId="5BCEF0F8" w14:textId="77777777" w:rsidR="00B166EB" w:rsidRPr="006406D4" w:rsidRDefault="00B166EB" w:rsidP="00B166EB">
            <w:pPr>
              <w:spacing w:before="40" w:after="40"/>
            </w:pPr>
            <w:r w:rsidRPr="006406D4">
              <w:t>In collaboration with the system integrator, Deloitte, the program plans to complete the following milestones and deliverables:</w:t>
            </w:r>
          </w:p>
          <w:p w14:paraId="5D30E184" w14:textId="41985921" w:rsidR="005F6CF4" w:rsidRDefault="005F6CF4" w:rsidP="00CA6517">
            <w:pPr>
              <w:pStyle w:val="ListParagraph"/>
              <w:numPr>
                <w:ilvl w:val="0"/>
                <w:numId w:val="8"/>
              </w:numPr>
              <w:spacing w:before="40" w:after="40"/>
            </w:pPr>
            <w:r w:rsidRPr="006406D4">
              <w:t>User Stories that will define the experience and system functionalities.</w:t>
            </w:r>
          </w:p>
          <w:p w14:paraId="0CA02879" w14:textId="65871C65" w:rsidR="006229FE" w:rsidRPr="006406D4" w:rsidRDefault="006229FE" w:rsidP="00CA6517">
            <w:pPr>
              <w:pStyle w:val="ListParagraph"/>
              <w:numPr>
                <w:ilvl w:val="0"/>
                <w:numId w:val="8"/>
              </w:numPr>
              <w:spacing w:before="40" w:after="40"/>
            </w:pPr>
            <w:r>
              <w:t xml:space="preserve">Craft </w:t>
            </w:r>
            <w:r w:rsidR="009A7C8C">
              <w:t xml:space="preserve">comprehensive </w:t>
            </w:r>
            <w:r w:rsidR="001D6538">
              <w:t xml:space="preserve">set of </w:t>
            </w:r>
            <w:r>
              <w:t>Test Scenarios</w:t>
            </w:r>
            <w:r w:rsidR="009A7C8C">
              <w:t xml:space="preserve"> based on User Stories and User Personas</w:t>
            </w:r>
            <w:r w:rsidR="001D6538">
              <w:t>, to be used in all rounds of system testing start in 2022.</w:t>
            </w:r>
          </w:p>
          <w:p w14:paraId="734D5380" w14:textId="68B669A6" w:rsidR="00620D99" w:rsidRDefault="00D94A6A" w:rsidP="00CA6517">
            <w:pPr>
              <w:pStyle w:val="ListParagraph"/>
              <w:numPr>
                <w:ilvl w:val="0"/>
                <w:numId w:val="8"/>
              </w:numPr>
              <w:spacing w:before="40" w:after="40"/>
            </w:pPr>
            <w:r>
              <w:t xml:space="preserve">Complete </w:t>
            </w:r>
            <w:r w:rsidR="00620D99" w:rsidRPr="006406D4">
              <w:t>Configuration 2 Tenant Build</w:t>
            </w:r>
            <w:r>
              <w:t xml:space="preserve">, </w:t>
            </w:r>
            <w:r w:rsidR="00AB0468" w:rsidRPr="006406D4">
              <w:t>a complete Workday tenant populated with full conversion state data</w:t>
            </w:r>
            <w:r w:rsidR="002E101F" w:rsidRPr="006406D4">
              <w:t>.</w:t>
            </w:r>
          </w:p>
          <w:p w14:paraId="38FFE18B" w14:textId="0B601B0E" w:rsidR="0063714A" w:rsidRDefault="0063714A" w:rsidP="00CA6517">
            <w:pPr>
              <w:pStyle w:val="ListParagraph"/>
              <w:numPr>
                <w:ilvl w:val="0"/>
                <w:numId w:val="8"/>
              </w:numPr>
              <w:spacing w:before="40" w:after="40"/>
            </w:pPr>
            <w:r>
              <w:t>Validate all data with agencies in Customer Confirmation Sessions, round 2.</w:t>
            </w:r>
          </w:p>
          <w:p w14:paraId="6E1D6E82" w14:textId="1037B77D" w:rsidR="47C7527E" w:rsidRDefault="47C7527E" w:rsidP="2FF53491">
            <w:pPr>
              <w:pStyle w:val="ListParagraph"/>
              <w:numPr>
                <w:ilvl w:val="0"/>
                <w:numId w:val="8"/>
              </w:numPr>
              <w:spacing w:before="40" w:after="40"/>
              <w:rPr>
                <w:rFonts w:asciiTheme="minorHAnsi" w:eastAsiaTheme="minorEastAsia" w:hAnsiTheme="minorHAnsi" w:cstheme="minorBidi"/>
                <w:color w:val="000000" w:themeColor="text1"/>
              </w:rPr>
            </w:pPr>
            <w:r>
              <w:t>Sustainment Lab #2, our second and final workshop, designed to gain alignment for sustainment post go-live production.</w:t>
            </w:r>
          </w:p>
          <w:p w14:paraId="4D1DBD0E" w14:textId="77777777" w:rsidR="00CA6517" w:rsidRPr="0099650F" w:rsidRDefault="00CA6517" w:rsidP="00CA6517">
            <w:pPr>
              <w:pStyle w:val="ListParagraph"/>
              <w:numPr>
                <w:ilvl w:val="0"/>
                <w:numId w:val="8"/>
              </w:numPr>
              <w:spacing w:before="40" w:after="40"/>
              <w:rPr>
                <w:color w:val="auto"/>
              </w:rPr>
            </w:pPr>
            <w:r w:rsidRPr="0099650F">
              <w:rPr>
                <w:color w:val="auto"/>
              </w:rPr>
              <w:t xml:space="preserve">Conduct Pulse Check #2 to collect and analyze agency feedback about program perceptions and identify areas where additional OCM support is needed. </w:t>
            </w:r>
          </w:p>
          <w:p w14:paraId="6CA1DF6D" w14:textId="2C3C1179" w:rsidR="00576653" w:rsidRPr="0099650F" w:rsidRDefault="00576653" w:rsidP="00CA6517">
            <w:pPr>
              <w:pStyle w:val="ListParagraph"/>
              <w:numPr>
                <w:ilvl w:val="0"/>
                <w:numId w:val="8"/>
              </w:numPr>
              <w:spacing w:before="40" w:after="40"/>
              <w:rPr>
                <w:color w:val="auto"/>
              </w:rPr>
            </w:pPr>
            <w:r w:rsidRPr="0099650F">
              <w:rPr>
                <w:color w:val="auto"/>
              </w:rPr>
              <w:t xml:space="preserve">Conduct Agency Support Team (AST) Meetings and High Impact Agency Engagement Meetings to continue to make agencies aware of program milestones and upcoming readiness activities. </w:t>
            </w:r>
          </w:p>
          <w:p w14:paraId="19054C37" w14:textId="77777777" w:rsidR="00576653" w:rsidRPr="0099650F" w:rsidRDefault="00576653" w:rsidP="00CA6517">
            <w:pPr>
              <w:pStyle w:val="ListParagraph"/>
              <w:numPr>
                <w:ilvl w:val="0"/>
                <w:numId w:val="8"/>
              </w:numPr>
              <w:spacing w:before="40" w:after="40"/>
              <w:rPr>
                <w:color w:val="auto"/>
              </w:rPr>
            </w:pPr>
            <w:r w:rsidRPr="0099650F">
              <w:rPr>
                <w:color w:val="auto"/>
              </w:rPr>
              <w:t xml:space="preserve">Develop and distribute newsletter, talking points, and communications products to continue to build awareness and understanding for Phase 1a benefits and changes. </w:t>
            </w:r>
          </w:p>
          <w:p w14:paraId="7B4997F1" w14:textId="77777777" w:rsidR="00576653" w:rsidRPr="0099650F" w:rsidRDefault="00576653" w:rsidP="00CA6517">
            <w:pPr>
              <w:pStyle w:val="ListParagraph"/>
              <w:numPr>
                <w:ilvl w:val="0"/>
                <w:numId w:val="8"/>
              </w:numPr>
              <w:spacing w:before="40" w:after="40"/>
              <w:rPr>
                <w:color w:val="auto"/>
              </w:rPr>
            </w:pPr>
            <w:r w:rsidRPr="0099650F">
              <w:rPr>
                <w:color w:val="auto"/>
              </w:rPr>
              <w:t xml:space="preserve">Manage Agency Readiness Checklist (ARC) to keep agencies informed of upcoming people, process, and technology readiness tasks and deadlines. </w:t>
            </w:r>
          </w:p>
          <w:p w14:paraId="5CD4D8C4" w14:textId="21BF13CA" w:rsidR="00AF11CE" w:rsidRPr="0099650F" w:rsidRDefault="00CB4283" w:rsidP="00CB4283">
            <w:pPr>
              <w:pStyle w:val="ListParagraph"/>
              <w:numPr>
                <w:ilvl w:val="0"/>
                <w:numId w:val="8"/>
              </w:numPr>
              <w:spacing w:before="40" w:after="40"/>
              <w:rPr>
                <w:color w:val="auto"/>
              </w:rPr>
            </w:pPr>
            <w:r w:rsidRPr="0099650F">
              <w:rPr>
                <w:color w:val="auto"/>
              </w:rPr>
              <w:t>Develop Coaching Plan to provide agency leadership with knowledge and skills to support impacted staff through Phase 1a changes.</w:t>
            </w:r>
          </w:p>
          <w:p w14:paraId="660D9C4E" w14:textId="73CF5568" w:rsidR="008E7138" w:rsidRPr="006406D4" w:rsidRDefault="00AF11CE" w:rsidP="0043622B">
            <w:pPr>
              <w:pStyle w:val="ListParagraph"/>
              <w:numPr>
                <w:ilvl w:val="0"/>
                <w:numId w:val="8"/>
              </w:numPr>
              <w:spacing w:before="40" w:after="40"/>
            </w:pPr>
            <w:r w:rsidRPr="0099650F">
              <w:rPr>
                <w:color w:val="auto"/>
              </w:rPr>
              <w:t>Continue to recruit, interview, and onboard OCM resources to help support agency engagement and Phase 1a readiness.</w:t>
            </w:r>
          </w:p>
        </w:tc>
        <w:tc>
          <w:tcPr>
            <w:tcW w:w="1800" w:type="dxa"/>
            <w:shd w:val="clear" w:color="auto" w:fill="auto"/>
          </w:tcPr>
          <w:p w14:paraId="33324E4E" w14:textId="447BD1E9" w:rsidR="008E7138" w:rsidRPr="006406D4" w:rsidRDefault="005F6CF4" w:rsidP="00751D1F">
            <w:pPr>
              <w:spacing w:before="40" w:after="40"/>
              <w:jc w:val="center"/>
            </w:pPr>
            <w:r w:rsidRPr="006406D4">
              <w:t>November 2021</w:t>
            </w:r>
          </w:p>
        </w:tc>
      </w:tr>
      <w:tr w:rsidR="005F6CF4" w:rsidRPr="006406D4" w14:paraId="7EF57F5F" w14:textId="77777777" w:rsidTr="189501DC">
        <w:trPr>
          <w:cantSplit/>
        </w:trPr>
        <w:tc>
          <w:tcPr>
            <w:tcW w:w="8815" w:type="dxa"/>
            <w:shd w:val="clear" w:color="auto" w:fill="auto"/>
          </w:tcPr>
          <w:p w14:paraId="6071652D" w14:textId="3C33EB74" w:rsidR="008F4DD8" w:rsidRPr="006406D4" w:rsidRDefault="008F4DD8" w:rsidP="008F4DD8">
            <w:pPr>
              <w:pStyle w:val="ListParagraph"/>
              <w:numPr>
                <w:ilvl w:val="0"/>
                <w:numId w:val="14"/>
              </w:numPr>
              <w:spacing w:before="40" w:after="40"/>
            </w:pPr>
            <w:r w:rsidRPr="006406D4">
              <w:lastRenderedPageBreak/>
              <w:t>Prepare for the transition from the configure &amp; prototype stage into the test stage of phase 1a.</w:t>
            </w:r>
          </w:p>
          <w:p w14:paraId="2EDC97E9" w14:textId="3EF73B5C" w:rsidR="00A02DB9" w:rsidRPr="006406D4" w:rsidRDefault="00A02DB9" w:rsidP="008F4DD8">
            <w:pPr>
              <w:pStyle w:val="ListParagraph"/>
              <w:numPr>
                <w:ilvl w:val="0"/>
                <w:numId w:val="14"/>
              </w:numPr>
              <w:spacing w:before="40" w:after="40"/>
            </w:pPr>
            <w:r w:rsidRPr="006406D4">
              <w:t>Verify work for the Agency System Remediation associated with tech pool funding.</w:t>
            </w:r>
          </w:p>
          <w:p w14:paraId="45233892" w14:textId="52134954" w:rsidR="00B166EB" w:rsidRPr="006406D4" w:rsidRDefault="00B166EB" w:rsidP="00B166EB">
            <w:pPr>
              <w:spacing w:before="40" w:after="40"/>
            </w:pPr>
            <w:r w:rsidRPr="006406D4">
              <w:t>In collaboration with the system integrator, Deloitte, the program plans to complete the following milestones and deliverables:</w:t>
            </w:r>
          </w:p>
          <w:p w14:paraId="7BC9D726" w14:textId="5737DD96" w:rsidR="005A56A4" w:rsidRPr="006406D4" w:rsidRDefault="00E05B10" w:rsidP="002F52E8">
            <w:pPr>
              <w:pStyle w:val="ListParagraph"/>
              <w:numPr>
                <w:ilvl w:val="0"/>
                <w:numId w:val="8"/>
              </w:numPr>
              <w:spacing w:before="40" w:after="40"/>
            </w:pPr>
            <w:r w:rsidRPr="006406D4">
              <w:t>Integration Designs</w:t>
            </w:r>
            <w:r w:rsidR="007470C4" w:rsidRPr="006406D4">
              <w:t xml:space="preserve"> details the requirements for each individual integration.</w:t>
            </w:r>
          </w:p>
          <w:p w14:paraId="2155008F" w14:textId="66F29954" w:rsidR="005F6CF4" w:rsidRPr="006406D4" w:rsidRDefault="005A56A4" w:rsidP="002F52E8">
            <w:pPr>
              <w:pStyle w:val="ListParagraph"/>
              <w:numPr>
                <w:ilvl w:val="0"/>
                <w:numId w:val="8"/>
              </w:numPr>
              <w:spacing w:before="40" w:after="40"/>
            </w:pPr>
            <w:r w:rsidRPr="006406D4">
              <w:t xml:space="preserve">Integrations Developed </w:t>
            </w:r>
            <w:r w:rsidR="00767093" w:rsidRPr="006406D4">
              <w:t>are the complete integrations that has been developed, reviewed, tested, and approved.</w:t>
            </w:r>
          </w:p>
          <w:p w14:paraId="1DA44577" w14:textId="3DC07C2A" w:rsidR="005F233F" w:rsidRPr="006406D4" w:rsidRDefault="005F233F" w:rsidP="002F52E8">
            <w:pPr>
              <w:pStyle w:val="ListParagraph"/>
              <w:numPr>
                <w:ilvl w:val="0"/>
                <w:numId w:val="8"/>
              </w:numPr>
              <w:spacing w:before="40" w:after="40"/>
            </w:pPr>
            <w:r w:rsidRPr="006406D4">
              <w:t xml:space="preserve">Reports Developed and Unit </w:t>
            </w:r>
            <w:r w:rsidR="002312BC" w:rsidRPr="006406D4">
              <w:t>Tested is the completed reports that have been developed, reviewed, tested, and approved.</w:t>
            </w:r>
          </w:p>
          <w:p w14:paraId="5CBC03F9" w14:textId="3A44B418" w:rsidR="00CE3CC3" w:rsidRPr="006406D4" w:rsidRDefault="00CE3CC3" w:rsidP="002F52E8">
            <w:pPr>
              <w:pStyle w:val="ListParagraph"/>
              <w:numPr>
                <w:ilvl w:val="0"/>
                <w:numId w:val="8"/>
              </w:numPr>
              <w:spacing w:before="40" w:after="40"/>
            </w:pPr>
            <w:r w:rsidRPr="006406D4">
              <w:t>User Experience Review Plan</w:t>
            </w:r>
            <w:r w:rsidR="00364104" w:rsidRPr="006406D4">
              <w:t xml:space="preserve"> </w:t>
            </w:r>
            <w:r w:rsidR="001E6ECA" w:rsidRPr="006406D4">
              <w:t>defines the overall test plan and guiding principles that the project will use to deliver Workday.</w:t>
            </w:r>
          </w:p>
          <w:p w14:paraId="3865F013" w14:textId="7E2635C5" w:rsidR="0020212D" w:rsidRDefault="0020212D" w:rsidP="002F52E8">
            <w:pPr>
              <w:pStyle w:val="ListParagraph"/>
              <w:numPr>
                <w:ilvl w:val="0"/>
                <w:numId w:val="8"/>
              </w:numPr>
              <w:spacing w:before="40" w:after="40"/>
            </w:pPr>
            <w:r w:rsidRPr="006406D4">
              <w:t xml:space="preserve">Operating Model (Sustainment) </w:t>
            </w:r>
            <w:r w:rsidR="00A32705" w:rsidRPr="006406D4">
              <w:t xml:space="preserve">Plan outlines how to </w:t>
            </w:r>
            <w:r w:rsidR="001E73B7" w:rsidRPr="006406D4">
              <w:t>support the Workday solution post go-live.</w:t>
            </w:r>
          </w:p>
          <w:p w14:paraId="41599241" w14:textId="77777777" w:rsidR="00706249" w:rsidRPr="0037488D" w:rsidRDefault="00706249" w:rsidP="00706249">
            <w:pPr>
              <w:pStyle w:val="ListParagraph"/>
              <w:numPr>
                <w:ilvl w:val="0"/>
                <w:numId w:val="8"/>
              </w:numPr>
              <w:spacing w:before="40" w:after="40"/>
              <w:rPr>
                <w:color w:val="auto"/>
              </w:rPr>
            </w:pPr>
            <w:r w:rsidRPr="0037488D">
              <w:rPr>
                <w:color w:val="auto"/>
              </w:rPr>
              <w:t xml:space="preserve">Conduct Agency Support Team (AST) Meetings and High Impact Agency Engagement Meetings to continue to make agencies aware of program milestones and upcoming readiness activities. </w:t>
            </w:r>
          </w:p>
          <w:p w14:paraId="244C8BE0" w14:textId="77777777" w:rsidR="00706249" w:rsidRPr="0037488D" w:rsidRDefault="00706249" w:rsidP="00706249">
            <w:pPr>
              <w:pStyle w:val="ListParagraph"/>
              <w:numPr>
                <w:ilvl w:val="0"/>
                <w:numId w:val="8"/>
              </w:numPr>
              <w:spacing w:before="40" w:after="40"/>
              <w:rPr>
                <w:color w:val="auto"/>
              </w:rPr>
            </w:pPr>
            <w:r w:rsidRPr="0037488D">
              <w:rPr>
                <w:color w:val="auto"/>
              </w:rPr>
              <w:t xml:space="preserve">Develop and distribute newsletter, talking points, and communications products to continue to build awareness and understanding for Phase 1a benefits and changes. </w:t>
            </w:r>
          </w:p>
          <w:p w14:paraId="279ED60F" w14:textId="77777777" w:rsidR="00706249" w:rsidRPr="0037488D" w:rsidRDefault="00706249" w:rsidP="00706249">
            <w:pPr>
              <w:pStyle w:val="ListParagraph"/>
              <w:numPr>
                <w:ilvl w:val="0"/>
                <w:numId w:val="8"/>
              </w:numPr>
              <w:spacing w:before="40" w:after="40"/>
              <w:rPr>
                <w:color w:val="auto"/>
              </w:rPr>
            </w:pPr>
            <w:r w:rsidRPr="0037488D">
              <w:rPr>
                <w:color w:val="auto"/>
              </w:rPr>
              <w:t xml:space="preserve">Manage Agency Readiness Checklist (ARC) to keep agencies informed of upcoming people, process, and technology readiness tasks and deadlines. </w:t>
            </w:r>
          </w:p>
          <w:p w14:paraId="7922A67A" w14:textId="2B446F0B" w:rsidR="00706249" w:rsidRPr="0037488D" w:rsidRDefault="007E5322" w:rsidP="002F52E8">
            <w:pPr>
              <w:pStyle w:val="ListParagraph"/>
              <w:numPr>
                <w:ilvl w:val="0"/>
                <w:numId w:val="8"/>
              </w:numPr>
              <w:spacing w:before="40" w:after="40"/>
              <w:rPr>
                <w:color w:val="auto"/>
              </w:rPr>
            </w:pPr>
            <w:r w:rsidRPr="0037488D">
              <w:rPr>
                <w:color w:val="auto"/>
              </w:rPr>
              <w:t xml:space="preserve">Develop and distribute Readiness Assessment #3 to </w:t>
            </w:r>
            <w:r w:rsidR="007531BE" w:rsidRPr="0037488D">
              <w:rPr>
                <w:color w:val="auto"/>
              </w:rPr>
              <w:t xml:space="preserve">evaluate agency readiness for Phase 1a changes and compare results against baseline and Readiness Assessment #2. </w:t>
            </w:r>
          </w:p>
          <w:p w14:paraId="33929F66" w14:textId="72814702" w:rsidR="005F233F" w:rsidRPr="006406D4" w:rsidRDefault="009B3D4E" w:rsidP="0043622B">
            <w:pPr>
              <w:pStyle w:val="ListParagraph"/>
              <w:numPr>
                <w:ilvl w:val="0"/>
                <w:numId w:val="8"/>
              </w:numPr>
              <w:spacing w:before="40" w:after="40"/>
            </w:pPr>
            <w:r w:rsidRPr="0037488D">
              <w:rPr>
                <w:color w:val="auto"/>
              </w:rPr>
              <w:t>Continue to recruit, interview, and onboard OCM resources to help support agency engagement and Phase 1a readiness.</w:t>
            </w:r>
          </w:p>
        </w:tc>
        <w:tc>
          <w:tcPr>
            <w:tcW w:w="1800" w:type="dxa"/>
            <w:shd w:val="clear" w:color="auto" w:fill="auto"/>
          </w:tcPr>
          <w:p w14:paraId="1AF9DF3A" w14:textId="3302BB4E" w:rsidR="005F6CF4" w:rsidRPr="006406D4" w:rsidRDefault="005F6CF4" w:rsidP="00751D1F">
            <w:pPr>
              <w:spacing w:before="40" w:after="40"/>
              <w:jc w:val="center"/>
            </w:pPr>
            <w:r w:rsidRPr="006406D4">
              <w:t>December 2021</w:t>
            </w:r>
          </w:p>
        </w:tc>
      </w:tr>
    </w:tbl>
    <w:p w14:paraId="1B648000" w14:textId="77777777" w:rsidR="008E7138" w:rsidRPr="006406D4" w:rsidRDefault="008E7138" w:rsidP="008E7138">
      <w:pPr>
        <w:pStyle w:val="Heading3"/>
      </w:pPr>
    </w:p>
    <w:tbl>
      <w:tblPr>
        <w:tblStyle w:val="TableGrid"/>
        <w:tblW w:w="10615" w:type="dxa"/>
        <w:shd w:val="clear" w:color="auto" w:fill="92D050"/>
        <w:tblLook w:val="04A0" w:firstRow="1" w:lastRow="0" w:firstColumn="1" w:lastColumn="0" w:noHBand="0" w:noVBand="1"/>
      </w:tblPr>
      <w:tblGrid>
        <w:gridCol w:w="8815"/>
        <w:gridCol w:w="1800"/>
      </w:tblGrid>
      <w:tr w:rsidR="008E7138" w:rsidRPr="006406D4" w14:paraId="72D7509C" w14:textId="77777777" w:rsidTr="6D5DE705">
        <w:trPr>
          <w:cantSplit/>
          <w:tblHeader/>
        </w:trPr>
        <w:tc>
          <w:tcPr>
            <w:tcW w:w="8815" w:type="dxa"/>
            <w:shd w:val="clear" w:color="auto" w:fill="92D050"/>
            <w:vAlign w:val="bottom"/>
          </w:tcPr>
          <w:p w14:paraId="798F53C4" w14:textId="77777777" w:rsidR="008E7138" w:rsidRPr="006406D4" w:rsidRDefault="008E7138" w:rsidP="00751D1F">
            <w:pPr>
              <w:spacing w:before="40" w:after="40"/>
              <w:rPr>
                <w:b/>
              </w:rPr>
            </w:pPr>
            <w:r w:rsidRPr="006406D4">
              <w:rPr>
                <w:b/>
              </w:rPr>
              <w:t>Key Events to Date</w:t>
            </w:r>
          </w:p>
        </w:tc>
        <w:tc>
          <w:tcPr>
            <w:tcW w:w="1800" w:type="dxa"/>
            <w:shd w:val="clear" w:color="auto" w:fill="92D050"/>
            <w:vAlign w:val="bottom"/>
          </w:tcPr>
          <w:p w14:paraId="0A8D8942" w14:textId="77777777" w:rsidR="008E7138" w:rsidRPr="006406D4" w:rsidRDefault="008E7138" w:rsidP="00751D1F">
            <w:pPr>
              <w:spacing w:before="40" w:after="40"/>
              <w:jc w:val="center"/>
              <w:rPr>
                <w:b/>
              </w:rPr>
            </w:pPr>
            <w:r w:rsidRPr="006406D4">
              <w:rPr>
                <w:b/>
              </w:rPr>
              <w:t>Date</w:t>
            </w:r>
          </w:p>
        </w:tc>
      </w:tr>
      <w:tr w:rsidR="008E7138" w:rsidRPr="006406D4" w14:paraId="6F1F29D3" w14:textId="77777777" w:rsidTr="6D5DE705">
        <w:tc>
          <w:tcPr>
            <w:tcW w:w="8815" w:type="dxa"/>
            <w:shd w:val="clear" w:color="auto" w:fill="auto"/>
          </w:tcPr>
          <w:p w14:paraId="2681106D" w14:textId="047DF9E7" w:rsidR="00871F64" w:rsidRPr="006406D4" w:rsidRDefault="00554842" w:rsidP="00AE03D1">
            <w:pPr>
              <w:pStyle w:val="ListParagraph"/>
              <w:numPr>
                <w:ilvl w:val="0"/>
                <w:numId w:val="8"/>
              </w:numPr>
              <w:spacing w:before="40" w:after="40"/>
            </w:pPr>
            <w:r>
              <w:t>The program onboarded new hires from gate 5 and 6 of phase 1.</w:t>
            </w:r>
          </w:p>
          <w:p w14:paraId="5B1E7469" w14:textId="0A461B25" w:rsidR="00554842" w:rsidRPr="006406D4" w:rsidRDefault="00995028" w:rsidP="00AE03D1">
            <w:pPr>
              <w:pStyle w:val="ListParagraph"/>
              <w:numPr>
                <w:ilvl w:val="0"/>
                <w:numId w:val="8"/>
              </w:numPr>
              <w:spacing w:before="40" w:after="40"/>
            </w:pPr>
            <w:r>
              <w:t xml:space="preserve">Established </w:t>
            </w:r>
            <w:r w:rsidR="12A15DBB">
              <w:t xml:space="preserve">One Washington </w:t>
            </w:r>
            <w:r>
              <w:t>Tech</w:t>
            </w:r>
            <w:r w:rsidR="64B6E0B0">
              <w:t>nology</w:t>
            </w:r>
            <w:r>
              <w:t xml:space="preserve"> Pool to review applications</w:t>
            </w:r>
            <w:r w:rsidR="0016021A">
              <w:t>, track progress,</w:t>
            </w:r>
            <w:r>
              <w:t xml:space="preserve"> and disperse pool funds.</w:t>
            </w:r>
            <w:r w:rsidR="46C7B375">
              <w:t xml:space="preserve"> </w:t>
            </w:r>
          </w:p>
          <w:p w14:paraId="0EE15352" w14:textId="4B1FB885" w:rsidR="00554842" w:rsidRPr="006406D4" w:rsidRDefault="46C7B375" w:rsidP="00AE03D1">
            <w:pPr>
              <w:pStyle w:val="ListParagraph"/>
              <w:numPr>
                <w:ilvl w:val="0"/>
                <w:numId w:val="8"/>
              </w:numPr>
              <w:spacing w:before="40" w:after="40"/>
            </w:pPr>
            <w:r>
              <w:t>Began developing agency technology budgets and investment plans for the agencies that receive funds from the One Washington Technology Pool.</w:t>
            </w:r>
          </w:p>
          <w:p w14:paraId="33E1B746" w14:textId="73664921" w:rsidR="00560646" w:rsidRPr="006406D4" w:rsidRDefault="00D452B5" w:rsidP="00AE03D1">
            <w:pPr>
              <w:pStyle w:val="ListParagraph"/>
              <w:numPr>
                <w:ilvl w:val="0"/>
                <w:numId w:val="8"/>
              </w:numPr>
              <w:spacing w:before="40" w:after="40"/>
            </w:pPr>
            <w:r>
              <w:t>D</w:t>
            </w:r>
            <w:r w:rsidR="00560646">
              <w:t>evelo</w:t>
            </w:r>
            <w:r w:rsidR="00D223EA">
              <w:t>ping</w:t>
            </w:r>
            <w:r w:rsidR="00560646">
              <w:t xml:space="preserve"> </w:t>
            </w:r>
            <w:r w:rsidR="3B02EAF1">
              <w:t xml:space="preserve">and </w:t>
            </w:r>
            <w:proofErr w:type="spellStart"/>
            <w:r w:rsidR="3B02EAF1">
              <w:t>stakeholder</w:t>
            </w:r>
            <w:r w:rsidR="00D223EA">
              <w:t>ing</w:t>
            </w:r>
            <w:proofErr w:type="spellEnd"/>
            <w:r w:rsidR="3B02EAF1">
              <w:t xml:space="preserve"> the </w:t>
            </w:r>
            <w:r w:rsidR="00560646">
              <w:t>One Washington 2022 supplemental budget request.</w:t>
            </w:r>
          </w:p>
          <w:p w14:paraId="33D80942" w14:textId="27DC839C" w:rsidR="00D452B5" w:rsidRPr="006406D4" w:rsidRDefault="00AE03D1" w:rsidP="00AE03D1">
            <w:pPr>
              <w:pStyle w:val="ListParagraph"/>
              <w:numPr>
                <w:ilvl w:val="0"/>
                <w:numId w:val="8"/>
              </w:numPr>
              <w:spacing w:before="40" w:after="40"/>
            </w:pPr>
            <w:r>
              <w:t>Kicked of</w:t>
            </w:r>
            <w:r w:rsidR="05228A19">
              <w:t>f</w:t>
            </w:r>
            <w:r>
              <w:t xml:space="preserve"> the configuration &amp; prototype stage, in which the team will iterate on Workday configuration options and present to stakeholders for confirmation.</w:t>
            </w:r>
          </w:p>
          <w:p w14:paraId="50641443" w14:textId="67075375" w:rsidR="00AA0888" w:rsidRPr="006406D4" w:rsidRDefault="00E5349A" w:rsidP="00AE03D1">
            <w:pPr>
              <w:pStyle w:val="ListParagraph"/>
              <w:numPr>
                <w:ilvl w:val="0"/>
                <w:numId w:val="8"/>
              </w:numPr>
              <w:spacing w:before="40" w:after="40"/>
            </w:pPr>
            <w:r w:rsidRPr="006406D4">
              <w:t>Built first complete tenant with State data and State configuration gathered during design sessions</w:t>
            </w:r>
            <w:r w:rsidR="00965555" w:rsidRPr="006406D4">
              <w:t>; validated all data with agencies in Customer Confirmation Sessions</w:t>
            </w:r>
          </w:p>
          <w:p w14:paraId="6C455014" w14:textId="214624B5" w:rsidR="009072CD" w:rsidRPr="006406D4" w:rsidRDefault="009072CD" w:rsidP="00AE03D1">
            <w:pPr>
              <w:pStyle w:val="ListParagraph"/>
              <w:numPr>
                <w:ilvl w:val="0"/>
                <w:numId w:val="8"/>
              </w:numPr>
              <w:spacing w:before="40" w:after="40"/>
            </w:pPr>
            <w:r w:rsidRPr="006406D4">
              <w:t>Established a Success Factor Plan to refine project management processes.</w:t>
            </w:r>
          </w:p>
          <w:p w14:paraId="3FF117AB" w14:textId="6840FD2B" w:rsidR="008E7138" w:rsidRPr="006406D4" w:rsidRDefault="00C443C2" w:rsidP="0052156C">
            <w:pPr>
              <w:spacing w:before="40" w:after="40"/>
            </w:pPr>
            <w:r w:rsidRPr="006406D4">
              <w:t xml:space="preserve">In collaboration with the system </w:t>
            </w:r>
            <w:r w:rsidR="00C552B6" w:rsidRPr="006406D4">
              <w:t xml:space="preserve">integrator, Deloitte, the program completed the following </w:t>
            </w:r>
            <w:r w:rsidR="00927045" w:rsidRPr="006406D4">
              <w:t xml:space="preserve">milestones and </w:t>
            </w:r>
            <w:r w:rsidR="00C552B6" w:rsidRPr="006406D4">
              <w:t>deliverables from the architect and configure &amp; prototype stage</w:t>
            </w:r>
            <w:r w:rsidR="005303FD" w:rsidRPr="006406D4">
              <w:t>:</w:t>
            </w:r>
          </w:p>
          <w:p w14:paraId="2E101534" w14:textId="462D870C" w:rsidR="00310991" w:rsidRPr="006406D4" w:rsidRDefault="00310991" w:rsidP="002F52E8">
            <w:pPr>
              <w:pStyle w:val="ListParagraph"/>
              <w:numPr>
                <w:ilvl w:val="0"/>
                <w:numId w:val="3"/>
              </w:numPr>
              <w:autoSpaceDE/>
              <w:autoSpaceDN/>
              <w:adjustRightInd/>
              <w:spacing w:after="60" w:line="240" w:lineRule="auto"/>
              <w:ind w:left="340"/>
              <w:textAlignment w:val="auto"/>
              <w:rPr>
                <w:bCs/>
              </w:rPr>
            </w:pPr>
            <w:r w:rsidRPr="006406D4">
              <w:rPr>
                <w:bCs/>
              </w:rPr>
              <w:t>End-to-End Testing Approach</w:t>
            </w:r>
            <w:r w:rsidR="001D2A0D" w:rsidRPr="006406D4">
              <w:rPr>
                <w:bCs/>
              </w:rPr>
              <w:t xml:space="preserve"> documents the scope and mechanics of how end-to-end testing will be conducted.</w:t>
            </w:r>
          </w:p>
          <w:p w14:paraId="30E06083" w14:textId="3836EC32" w:rsidR="00A96242" w:rsidRPr="006406D4" w:rsidRDefault="00A96242" w:rsidP="002F52E8">
            <w:pPr>
              <w:pStyle w:val="ListParagraph"/>
              <w:numPr>
                <w:ilvl w:val="0"/>
                <w:numId w:val="3"/>
              </w:numPr>
              <w:autoSpaceDE/>
              <w:autoSpaceDN/>
              <w:adjustRightInd/>
              <w:spacing w:after="60" w:line="240" w:lineRule="auto"/>
              <w:ind w:left="340"/>
              <w:textAlignment w:val="auto"/>
              <w:rPr>
                <w:bCs/>
              </w:rPr>
            </w:pPr>
            <w:r w:rsidRPr="006406D4">
              <w:rPr>
                <w:bCs/>
              </w:rPr>
              <w:t>System Security Plan</w:t>
            </w:r>
            <w:r w:rsidR="00D263BE" w:rsidRPr="006406D4">
              <w:rPr>
                <w:bCs/>
              </w:rPr>
              <w:t xml:space="preserve"> that will govern the overall security and controls for the entire lifecycle of the program</w:t>
            </w:r>
            <w:r w:rsidR="00F3775D" w:rsidRPr="006406D4">
              <w:rPr>
                <w:bCs/>
              </w:rPr>
              <w:t>.</w:t>
            </w:r>
          </w:p>
          <w:p w14:paraId="5306EB89" w14:textId="78A452F7" w:rsidR="008D0711" w:rsidRPr="006406D4" w:rsidRDefault="008D0711" w:rsidP="002F52E8">
            <w:pPr>
              <w:pStyle w:val="ListParagraph"/>
              <w:numPr>
                <w:ilvl w:val="0"/>
                <w:numId w:val="3"/>
              </w:numPr>
              <w:autoSpaceDE/>
              <w:autoSpaceDN/>
              <w:adjustRightInd/>
              <w:spacing w:after="60" w:line="240" w:lineRule="auto"/>
              <w:ind w:left="340"/>
              <w:textAlignment w:val="auto"/>
              <w:rPr>
                <w:bCs/>
              </w:rPr>
            </w:pPr>
            <w:r w:rsidRPr="006406D4">
              <w:rPr>
                <w:bCs/>
              </w:rPr>
              <w:t>F</w:t>
            </w:r>
            <w:r w:rsidR="000D3718" w:rsidRPr="006406D4">
              <w:rPr>
                <w:bCs/>
              </w:rPr>
              <w:t xml:space="preserve">oundation </w:t>
            </w:r>
            <w:r w:rsidRPr="006406D4">
              <w:rPr>
                <w:bCs/>
              </w:rPr>
              <w:t>D</w:t>
            </w:r>
            <w:r w:rsidR="000D3718" w:rsidRPr="006406D4">
              <w:rPr>
                <w:bCs/>
              </w:rPr>
              <w:t xml:space="preserve">ata </w:t>
            </w:r>
            <w:r w:rsidRPr="006406D4">
              <w:rPr>
                <w:bCs/>
              </w:rPr>
              <w:t>M</w:t>
            </w:r>
            <w:r w:rsidR="000D3718" w:rsidRPr="006406D4">
              <w:rPr>
                <w:bCs/>
              </w:rPr>
              <w:t>odel (FDM)</w:t>
            </w:r>
            <w:r w:rsidRPr="006406D4">
              <w:rPr>
                <w:bCs/>
              </w:rPr>
              <w:t xml:space="preserve"> Blueprint, a key deliverable, that </w:t>
            </w:r>
            <w:r w:rsidR="008950E5" w:rsidRPr="006406D4">
              <w:rPr>
                <w:bCs/>
              </w:rPr>
              <w:t>identifies sta</w:t>
            </w:r>
            <w:r w:rsidR="0046166A" w:rsidRPr="006406D4">
              <w:rPr>
                <w:bCs/>
              </w:rPr>
              <w:t>t</w:t>
            </w:r>
            <w:r w:rsidR="008950E5" w:rsidRPr="006406D4">
              <w:rPr>
                <w:bCs/>
              </w:rPr>
              <w:t>e dimensions to facilitate financial and management reporting</w:t>
            </w:r>
            <w:r w:rsidR="00A96242" w:rsidRPr="006406D4">
              <w:rPr>
                <w:bCs/>
              </w:rPr>
              <w:t>;</w:t>
            </w:r>
            <w:r w:rsidR="0046166A" w:rsidRPr="006406D4">
              <w:rPr>
                <w:bCs/>
              </w:rPr>
              <w:t xml:space="preserve"> high-level mapping of </w:t>
            </w:r>
            <w:r w:rsidR="000D3718" w:rsidRPr="006406D4">
              <w:rPr>
                <w:bCs/>
              </w:rPr>
              <w:t>FDM to legacy system.</w:t>
            </w:r>
          </w:p>
          <w:p w14:paraId="05B630EC" w14:textId="2F2CD41C" w:rsidR="00176899" w:rsidRPr="006406D4" w:rsidRDefault="00176899" w:rsidP="002F52E8">
            <w:pPr>
              <w:pStyle w:val="ListParagraph"/>
              <w:numPr>
                <w:ilvl w:val="0"/>
                <w:numId w:val="3"/>
              </w:numPr>
              <w:autoSpaceDE/>
              <w:autoSpaceDN/>
              <w:adjustRightInd/>
              <w:spacing w:after="60" w:line="240" w:lineRule="auto"/>
              <w:ind w:left="340"/>
              <w:textAlignment w:val="auto"/>
              <w:rPr>
                <w:bCs/>
              </w:rPr>
            </w:pPr>
            <w:r w:rsidRPr="006406D4">
              <w:rPr>
                <w:bCs/>
              </w:rPr>
              <w:lastRenderedPageBreak/>
              <w:t xml:space="preserve">Configuration Tenant Build #1 </w:t>
            </w:r>
            <w:r w:rsidR="00280DE6" w:rsidRPr="006406D4">
              <w:rPr>
                <w:bCs/>
              </w:rPr>
              <w:t>is a complete Workday tenant populated with full conversion of state data.</w:t>
            </w:r>
          </w:p>
          <w:p w14:paraId="530FCF0E" w14:textId="0D9AC64D" w:rsidR="00F3775D" w:rsidRPr="006406D4" w:rsidRDefault="00F3775D" w:rsidP="002F52E8">
            <w:pPr>
              <w:pStyle w:val="ListParagraph"/>
              <w:numPr>
                <w:ilvl w:val="0"/>
                <w:numId w:val="3"/>
              </w:numPr>
              <w:autoSpaceDE/>
              <w:autoSpaceDN/>
              <w:adjustRightInd/>
              <w:spacing w:after="60" w:line="240" w:lineRule="auto"/>
              <w:ind w:left="340"/>
              <w:textAlignment w:val="auto"/>
              <w:rPr>
                <w:bCs/>
              </w:rPr>
            </w:pPr>
            <w:r w:rsidRPr="006406D4">
              <w:rPr>
                <w:bCs/>
              </w:rPr>
              <w:t>Authentication Design</w:t>
            </w:r>
            <w:r w:rsidR="0035794F" w:rsidRPr="006406D4">
              <w:rPr>
                <w:bCs/>
              </w:rPr>
              <w:t xml:space="preserve"> are activities to set up authentication security</w:t>
            </w:r>
            <w:r w:rsidR="00CF3B64" w:rsidRPr="006406D4">
              <w:rPr>
                <w:bCs/>
              </w:rPr>
              <w:t>.</w:t>
            </w:r>
          </w:p>
          <w:p w14:paraId="715C5602" w14:textId="24B7E039" w:rsidR="00F92C8A" w:rsidRPr="006406D4" w:rsidRDefault="00F92C8A" w:rsidP="002F52E8">
            <w:pPr>
              <w:pStyle w:val="ListParagraph"/>
              <w:numPr>
                <w:ilvl w:val="0"/>
                <w:numId w:val="3"/>
              </w:numPr>
              <w:autoSpaceDE/>
              <w:autoSpaceDN/>
              <w:adjustRightInd/>
              <w:spacing w:after="60" w:line="240" w:lineRule="auto"/>
              <w:ind w:left="340"/>
              <w:textAlignment w:val="auto"/>
              <w:rPr>
                <w:bCs/>
              </w:rPr>
            </w:pPr>
            <w:r w:rsidRPr="006406D4">
              <w:rPr>
                <w:bCs/>
              </w:rPr>
              <w:t>Conversion Mapping and Functional Crosswalks from State Systems</w:t>
            </w:r>
            <w:r w:rsidR="00FE00E6" w:rsidRPr="006406D4">
              <w:rPr>
                <w:bCs/>
              </w:rPr>
              <w:t xml:space="preserve"> documents the maps of legacy data sources to Workday data fields as defined by the Hoover file format specifications.</w:t>
            </w:r>
          </w:p>
          <w:p w14:paraId="332A4882" w14:textId="0145C549" w:rsidR="00CF3B64" w:rsidRPr="006406D4" w:rsidRDefault="00927045" w:rsidP="002F52E8">
            <w:pPr>
              <w:pStyle w:val="ListParagraph"/>
              <w:numPr>
                <w:ilvl w:val="0"/>
                <w:numId w:val="3"/>
              </w:numPr>
              <w:autoSpaceDE/>
              <w:autoSpaceDN/>
              <w:adjustRightInd/>
              <w:spacing w:after="60" w:line="240" w:lineRule="auto"/>
              <w:ind w:left="340"/>
              <w:textAlignment w:val="auto"/>
              <w:rPr>
                <w:bCs/>
              </w:rPr>
            </w:pPr>
            <w:r w:rsidRPr="006406D4">
              <w:rPr>
                <w:bCs/>
              </w:rPr>
              <w:t>Confidential Information Management Plan provides details to all parties involved in th</w:t>
            </w:r>
            <w:r w:rsidR="00F92C8A" w:rsidRPr="006406D4">
              <w:rPr>
                <w:bCs/>
              </w:rPr>
              <w:t>e program on the proper handling of confidential information.</w:t>
            </w:r>
          </w:p>
          <w:p w14:paraId="100684F0" w14:textId="439C0209" w:rsidR="008C6917" w:rsidRPr="006406D4" w:rsidRDefault="008C6917" w:rsidP="002F52E8">
            <w:pPr>
              <w:pStyle w:val="ListParagraph"/>
              <w:numPr>
                <w:ilvl w:val="0"/>
                <w:numId w:val="3"/>
              </w:numPr>
              <w:autoSpaceDE/>
              <w:autoSpaceDN/>
              <w:adjustRightInd/>
              <w:spacing w:after="60" w:line="240" w:lineRule="auto"/>
              <w:ind w:left="340"/>
              <w:textAlignment w:val="auto"/>
              <w:rPr>
                <w:bCs/>
              </w:rPr>
            </w:pPr>
            <w:r w:rsidRPr="006406D4">
              <w:rPr>
                <w:bCs/>
              </w:rPr>
              <w:t>End-User Training Strategy that prepares employees and agencies to conduct business in Workday on day 1.</w:t>
            </w:r>
          </w:p>
          <w:p w14:paraId="35255E2D" w14:textId="642F9225" w:rsidR="00F160A4" w:rsidRPr="006406D4" w:rsidRDefault="00F160A4" w:rsidP="002F52E8">
            <w:pPr>
              <w:pStyle w:val="ListParagraph"/>
              <w:numPr>
                <w:ilvl w:val="0"/>
                <w:numId w:val="3"/>
              </w:numPr>
              <w:autoSpaceDE/>
              <w:autoSpaceDN/>
              <w:adjustRightInd/>
              <w:spacing w:after="60" w:line="240" w:lineRule="auto"/>
              <w:ind w:left="340"/>
              <w:textAlignment w:val="auto"/>
              <w:rPr>
                <w:bCs/>
              </w:rPr>
            </w:pPr>
            <w:r w:rsidRPr="006406D4">
              <w:rPr>
                <w:bCs/>
              </w:rPr>
              <w:t>Configuration Workbook that will address configuration and business process definitions.</w:t>
            </w:r>
          </w:p>
          <w:p w14:paraId="759AB8B7" w14:textId="77777777" w:rsidR="00F160A4" w:rsidRPr="006406D4" w:rsidRDefault="00F160A4" w:rsidP="002F52E8">
            <w:pPr>
              <w:pStyle w:val="ListParagraph"/>
              <w:numPr>
                <w:ilvl w:val="0"/>
                <w:numId w:val="3"/>
              </w:numPr>
              <w:autoSpaceDE/>
              <w:autoSpaceDN/>
              <w:adjustRightInd/>
              <w:spacing w:after="60" w:line="240" w:lineRule="auto"/>
              <w:ind w:left="340"/>
              <w:textAlignment w:val="auto"/>
              <w:rPr>
                <w:bCs/>
              </w:rPr>
            </w:pPr>
            <w:r w:rsidRPr="006406D4">
              <w:rPr>
                <w:bCs/>
              </w:rPr>
              <w:t>Configuration Security Framework that documents the security groups developed for the implementation.</w:t>
            </w:r>
          </w:p>
          <w:p w14:paraId="4BAD328D" w14:textId="77777777" w:rsidR="00F160A4" w:rsidRPr="006406D4" w:rsidRDefault="00F160A4" w:rsidP="002F52E8">
            <w:pPr>
              <w:pStyle w:val="ListParagraph"/>
              <w:numPr>
                <w:ilvl w:val="0"/>
                <w:numId w:val="3"/>
              </w:numPr>
              <w:autoSpaceDE/>
              <w:autoSpaceDN/>
              <w:adjustRightInd/>
              <w:spacing w:after="60" w:line="240" w:lineRule="auto"/>
              <w:ind w:left="340"/>
              <w:textAlignment w:val="auto"/>
              <w:rPr>
                <w:bCs/>
              </w:rPr>
            </w:pPr>
            <w:r w:rsidRPr="006406D4">
              <w:rPr>
                <w:bCs/>
              </w:rPr>
              <w:t>Requirements Traceability Matrix, in which requirements will be traced to user stories and be used for design and testing scenarios.</w:t>
            </w:r>
          </w:p>
          <w:p w14:paraId="08EC0A89" w14:textId="77777777" w:rsidR="008F15ED" w:rsidRPr="006406D4" w:rsidRDefault="008F15ED" w:rsidP="002F52E8">
            <w:pPr>
              <w:pStyle w:val="ListParagraph"/>
              <w:numPr>
                <w:ilvl w:val="0"/>
                <w:numId w:val="3"/>
              </w:numPr>
              <w:autoSpaceDE/>
              <w:autoSpaceDN/>
              <w:adjustRightInd/>
              <w:spacing w:after="60" w:line="240" w:lineRule="auto"/>
              <w:ind w:left="340"/>
              <w:textAlignment w:val="auto"/>
              <w:rPr>
                <w:bCs/>
              </w:rPr>
            </w:pPr>
            <w:r w:rsidRPr="006406D4">
              <w:rPr>
                <w:bCs/>
              </w:rPr>
              <w:t>Gap Definition Document contains identified gaps that arose in the initial design workshops.</w:t>
            </w:r>
          </w:p>
          <w:p w14:paraId="625CDD05" w14:textId="77777777" w:rsidR="008F15ED" w:rsidRPr="006406D4" w:rsidRDefault="008F15ED" w:rsidP="002F52E8">
            <w:pPr>
              <w:pStyle w:val="ListParagraph"/>
              <w:numPr>
                <w:ilvl w:val="0"/>
                <w:numId w:val="3"/>
              </w:numPr>
              <w:autoSpaceDE/>
              <w:autoSpaceDN/>
              <w:adjustRightInd/>
              <w:spacing w:after="60" w:line="240" w:lineRule="auto"/>
              <w:ind w:left="340"/>
              <w:textAlignment w:val="auto"/>
              <w:rPr>
                <w:bCs/>
              </w:rPr>
            </w:pPr>
            <w:r w:rsidRPr="006406D4">
              <w:rPr>
                <w:bCs/>
              </w:rPr>
              <w:t>Integration Control Inventory used to track integration development status during implementation.</w:t>
            </w:r>
          </w:p>
          <w:p w14:paraId="1F97EBF3" w14:textId="77777777" w:rsidR="008F15ED" w:rsidRPr="006406D4" w:rsidRDefault="008F15ED" w:rsidP="002F52E8">
            <w:pPr>
              <w:pStyle w:val="ListParagraph"/>
              <w:numPr>
                <w:ilvl w:val="0"/>
                <w:numId w:val="3"/>
              </w:numPr>
              <w:autoSpaceDE/>
              <w:autoSpaceDN/>
              <w:adjustRightInd/>
              <w:spacing w:after="60" w:line="240" w:lineRule="auto"/>
              <w:ind w:left="340"/>
              <w:textAlignment w:val="auto"/>
              <w:rPr>
                <w:bCs/>
              </w:rPr>
            </w:pPr>
            <w:r w:rsidRPr="006406D4">
              <w:rPr>
                <w:bCs/>
              </w:rPr>
              <w:t>Reporting Strategy and Approach used for report development.</w:t>
            </w:r>
          </w:p>
          <w:p w14:paraId="224388AB" w14:textId="77777777" w:rsidR="008F15ED" w:rsidRPr="006406D4" w:rsidRDefault="008F15ED" w:rsidP="002F52E8">
            <w:pPr>
              <w:pStyle w:val="ListParagraph"/>
              <w:numPr>
                <w:ilvl w:val="0"/>
                <w:numId w:val="3"/>
              </w:numPr>
              <w:autoSpaceDE/>
              <w:autoSpaceDN/>
              <w:adjustRightInd/>
              <w:spacing w:after="60" w:line="240" w:lineRule="auto"/>
              <w:ind w:left="340"/>
              <w:textAlignment w:val="auto"/>
              <w:rPr>
                <w:bCs/>
              </w:rPr>
            </w:pPr>
            <w:r w:rsidRPr="006406D4">
              <w:rPr>
                <w:bCs/>
              </w:rPr>
              <w:t>Report Inventory identifying the custom reports that need to be developed for Workday.</w:t>
            </w:r>
          </w:p>
          <w:p w14:paraId="13DED53A" w14:textId="77777777" w:rsidR="008F15ED" w:rsidRPr="006406D4" w:rsidRDefault="008F15ED" w:rsidP="002F52E8">
            <w:pPr>
              <w:pStyle w:val="ListParagraph"/>
              <w:numPr>
                <w:ilvl w:val="0"/>
                <w:numId w:val="3"/>
              </w:numPr>
              <w:autoSpaceDE/>
              <w:autoSpaceDN/>
              <w:adjustRightInd/>
              <w:spacing w:after="60" w:line="240" w:lineRule="auto"/>
              <w:ind w:left="340"/>
              <w:textAlignment w:val="auto"/>
              <w:rPr>
                <w:bCs/>
              </w:rPr>
            </w:pPr>
            <w:r w:rsidRPr="006406D4">
              <w:rPr>
                <w:bCs/>
              </w:rPr>
              <w:t>Knowledge Transfer Plans provides overall direction to transfer knowledge from Deloitte Workday experts to State counterparts, to ensure a smooth transition to in-house support on go-live.</w:t>
            </w:r>
          </w:p>
          <w:p w14:paraId="66A6C206" w14:textId="77777777" w:rsidR="008F15ED" w:rsidRPr="006406D4" w:rsidRDefault="008F15ED" w:rsidP="002F52E8">
            <w:pPr>
              <w:pStyle w:val="ListParagraph"/>
              <w:numPr>
                <w:ilvl w:val="0"/>
                <w:numId w:val="3"/>
              </w:numPr>
              <w:autoSpaceDE/>
              <w:autoSpaceDN/>
              <w:adjustRightInd/>
              <w:spacing w:after="60" w:line="240" w:lineRule="auto"/>
              <w:ind w:left="340"/>
              <w:textAlignment w:val="auto"/>
              <w:rPr>
                <w:bCs/>
              </w:rPr>
            </w:pPr>
            <w:r w:rsidRPr="006406D4">
              <w:rPr>
                <w:bCs/>
              </w:rPr>
              <w:t>Conversion Extracts will provide the data to be converted as the output from the conversion Mapping and Functional Crosswalks.</w:t>
            </w:r>
          </w:p>
          <w:p w14:paraId="266E439D" w14:textId="77777777" w:rsidR="008F15ED" w:rsidRPr="006406D4" w:rsidRDefault="008F15ED" w:rsidP="002F52E8">
            <w:pPr>
              <w:pStyle w:val="ListParagraph"/>
              <w:numPr>
                <w:ilvl w:val="0"/>
                <w:numId w:val="3"/>
              </w:numPr>
              <w:autoSpaceDE/>
              <w:autoSpaceDN/>
              <w:adjustRightInd/>
              <w:spacing w:after="60" w:line="240" w:lineRule="auto"/>
              <w:ind w:left="340"/>
              <w:textAlignment w:val="auto"/>
              <w:rPr>
                <w:bCs/>
              </w:rPr>
            </w:pPr>
            <w:r w:rsidRPr="006406D4">
              <w:rPr>
                <w:bCs/>
              </w:rPr>
              <w:t>Legacy System Inventory will provide an updated and validated list of legacy systems.</w:t>
            </w:r>
          </w:p>
          <w:p w14:paraId="73704C75" w14:textId="77777777" w:rsidR="006071E1" w:rsidRPr="006406D4" w:rsidRDefault="006071E1" w:rsidP="002F52E8">
            <w:pPr>
              <w:pStyle w:val="ListParagraph"/>
              <w:numPr>
                <w:ilvl w:val="0"/>
                <w:numId w:val="3"/>
              </w:numPr>
              <w:autoSpaceDE/>
              <w:autoSpaceDN/>
              <w:adjustRightInd/>
              <w:spacing w:after="60" w:line="240" w:lineRule="auto"/>
              <w:ind w:left="340"/>
              <w:textAlignment w:val="auto"/>
              <w:rPr>
                <w:bCs/>
              </w:rPr>
            </w:pPr>
            <w:r w:rsidRPr="006406D4">
              <w:rPr>
                <w:bCs/>
              </w:rPr>
              <w:t>Policy Strategy and Plan will define the process for identifying RCW/WAC, policy changes, and collective bargaining changes associated with the implementation of phase 1a.</w:t>
            </w:r>
          </w:p>
          <w:p w14:paraId="36321B31" w14:textId="13815BE6" w:rsidR="006071E1" w:rsidRPr="006406D4" w:rsidRDefault="006071E1" w:rsidP="002F52E8">
            <w:pPr>
              <w:pStyle w:val="ListParagraph"/>
              <w:numPr>
                <w:ilvl w:val="0"/>
                <w:numId w:val="3"/>
              </w:numPr>
              <w:autoSpaceDE/>
              <w:autoSpaceDN/>
              <w:adjustRightInd/>
              <w:spacing w:after="60" w:line="240" w:lineRule="auto"/>
              <w:ind w:left="340"/>
              <w:textAlignment w:val="auto"/>
              <w:rPr>
                <w:bCs/>
              </w:rPr>
            </w:pPr>
            <w:r w:rsidRPr="006406D4">
              <w:rPr>
                <w:bCs/>
              </w:rPr>
              <w:t>Compare results of Readiness Assessment #2 with the original Readiness Assessment to provide agencies with an update on their progress.</w:t>
            </w:r>
          </w:p>
          <w:p w14:paraId="1FB786AF" w14:textId="77777777" w:rsidR="00A0355F" w:rsidRPr="006406D4" w:rsidRDefault="006071E1" w:rsidP="002F52E8">
            <w:pPr>
              <w:pStyle w:val="ListParagraph"/>
              <w:numPr>
                <w:ilvl w:val="0"/>
                <w:numId w:val="3"/>
              </w:numPr>
              <w:autoSpaceDE/>
              <w:autoSpaceDN/>
              <w:adjustRightInd/>
              <w:spacing w:after="60" w:line="240" w:lineRule="auto"/>
              <w:ind w:left="340"/>
              <w:textAlignment w:val="auto"/>
              <w:rPr>
                <w:bCs/>
              </w:rPr>
            </w:pPr>
            <w:r w:rsidRPr="006406D4">
              <w:rPr>
                <w:bCs/>
              </w:rPr>
              <w:t xml:space="preserve">Sustainment Lab workshop (one of two) to define and align sustainment plans and the future state operating model with how OFM will support end users or clients post </w:t>
            </w:r>
            <w:proofErr w:type="gramStart"/>
            <w:r w:rsidRPr="006406D4">
              <w:rPr>
                <w:bCs/>
              </w:rPr>
              <w:t>go-live</w:t>
            </w:r>
            <w:proofErr w:type="gramEnd"/>
            <w:r w:rsidRPr="006406D4">
              <w:rPr>
                <w:bCs/>
              </w:rPr>
              <w:t>.</w:t>
            </w:r>
          </w:p>
          <w:p w14:paraId="5BDF2EC3" w14:textId="434A980A" w:rsidR="005731A6" w:rsidRPr="006406D4" w:rsidRDefault="005731A6" w:rsidP="002F52E8">
            <w:pPr>
              <w:pStyle w:val="ListParagraph"/>
              <w:numPr>
                <w:ilvl w:val="0"/>
                <w:numId w:val="3"/>
              </w:numPr>
              <w:autoSpaceDE/>
              <w:autoSpaceDN/>
              <w:adjustRightInd/>
              <w:spacing w:after="60" w:line="240" w:lineRule="auto"/>
              <w:ind w:left="340"/>
              <w:textAlignment w:val="auto"/>
              <w:rPr>
                <w:bCs/>
              </w:rPr>
            </w:pPr>
            <w:r w:rsidRPr="006406D4">
              <w:rPr>
                <w:bCs/>
              </w:rPr>
              <w:t>Business Process Analysis that will identify the Workday Business Processes delivered and note any identified gaps.</w:t>
            </w:r>
          </w:p>
          <w:p w14:paraId="1C11DBB7" w14:textId="77777777" w:rsidR="005731A6" w:rsidRPr="006406D4" w:rsidRDefault="005731A6" w:rsidP="002F52E8">
            <w:pPr>
              <w:pStyle w:val="ListParagraph"/>
              <w:numPr>
                <w:ilvl w:val="0"/>
                <w:numId w:val="3"/>
              </w:numPr>
              <w:autoSpaceDE/>
              <w:autoSpaceDN/>
              <w:adjustRightInd/>
              <w:spacing w:after="60" w:line="240" w:lineRule="auto"/>
              <w:ind w:left="340"/>
              <w:textAlignment w:val="auto"/>
              <w:rPr>
                <w:bCs/>
              </w:rPr>
            </w:pPr>
            <w:r w:rsidRPr="006406D4">
              <w:rPr>
                <w:bCs/>
              </w:rPr>
              <w:t>Business Process Maps used to initiate the design sessions and identify the business process flows within Workday.</w:t>
            </w:r>
          </w:p>
          <w:p w14:paraId="0AA2A3B9" w14:textId="77777777" w:rsidR="005731A6" w:rsidRPr="006406D4" w:rsidRDefault="005731A6" w:rsidP="002F52E8">
            <w:pPr>
              <w:pStyle w:val="ListParagraph"/>
              <w:numPr>
                <w:ilvl w:val="0"/>
                <w:numId w:val="3"/>
              </w:numPr>
              <w:autoSpaceDE/>
              <w:autoSpaceDN/>
              <w:adjustRightInd/>
              <w:spacing w:after="60" w:line="240" w:lineRule="auto"/>
              <w:ind w:left="340"/>
              <w:textAlignment w:val="auto"/>
              <w:rPr>
                <w:bCs/>
              </w:rPr>
            </w:pPr>
            <w:r w:rsidRPr="006406D4">
              <w:rPr>
                <w:bCs/>
              </w:rPr>
              <w:t>Fit/Gap Analysis is documentation of Workday Procurement and Scout Enterprise functionality that will fit the state’s requirements and identify gaps.</w:t>
            </w:r>
          </w:p>
          <w:p w14:paraId="1C6FAA94" w14:textId="77777777" w:rsidR="005731A6" w:rsidRPr="006406D4" w:rsidRDefault="005731A6" w:rsidP="002F52E8">
            <w:pPr>
              <w:pStyle w:val="ListParagraph"/>
              <w:numPr>
                <w:ilvl w:val="0"/>
                <w:numId w:val="3"/>
              </w:numPr>
              <w:autoSpaceDE/>
              <w:autoSpaceDN/>
              <w:adjustRightInd/>
              <w:spacing w:after="60" w:line="240" w:lineRule="auto"/>
              <w:ind w:left="340"/>
              <w:textAlignment w:val="auto"/>
              <w:rPr>
                <w:bCs/>
              </w:rPr>
            </w:pPr>
            <w:r w:rsidRPr="006406D4">
              <w:rPr>
                <w:bCs/>
              </w:rPr>
              <w:t>Solution Architecture will document all high-level components and systems and the connectivity.</w:t>
            </w:r>
          </w:p>
          <w:p w14:paraId="02EFB65A" w14:textId="77777777" w:rsidR="005731A6" w:rsidRPr="006406D4" w:rsidRDefault="005731A6" w:rsidP="002F52E8">
            <w:pPr>
              <w:pStyle w:val="ListParagraph"/>
              <w:numPr>
                <w:ilvl w:val="0"/>
                <w:numId w:val="3"/>
              </w:numPr>
              <w:autoSpaceDE/>
              <w:autoSpaceDN/>
              <w:adjustRightInd/>
              <w:spacing w:after="60" w:line="240" w:lineRule="auto"/>
              <w:ind w:left="340"/>
              <w:textAlignment w:val="auto"/>
              <w:rPr>
                <w:bCs/>
              </w:rPr>
            </w:pPr>
            <w:r w:rsidRPr="006406D4">
              <w:rPr>
                <w:bCs/>
              </w:rPr>
              <w:t>Mobile Usage Deployment Requirements documents the configuration, security, and deployment of the Workday mobile application.</w:t>
            </w:r>
          </w:p>
          <w:p w14:paraId="41335238" w14:textId="77777777" w:rsidR="005731A6" w:rsidRDefault="005731A6" w:rsidP="002F52E8">
            <w:pPr>
              <w:pStyle w:val="ListParagraph"/>
              <w:numPr>
                <w:ilvl w:val="0"/>
                <w:numId w:val="3"/>
              </w:numPr>
              <w:autoSpaceDE/>
              <w:autoSpaceDN/>
              <w:adjustRightInd/>
              <w:spacing w:after="60" w:line="240" w:lineRule="auto"/>
              <w:ind w:left="340"/>
              <w:textAlignment w:val="auto"/>
              <w:rPr>
                <w:bCs/>
              </w:rPr>
            </w:pPr>
            <w:r w:rsidRPr="006406D4">
              <w:rPr>
                <w:bCs/>
              </w:rPr>
              <w:t>Testing Strategy will describe the elements of testing and the deliverables required to support testing.</w:t>
            </w:r>
          </w:p>
          <w:p w14:paraId="47B27DA7" w14:textId="411A2A87" w:rsidR="00E01193" w:rsidRPr="00913D57" w:rsidRDefault="00E01193" w:rsidP="0043622B">
            <w:pPr>
              <w:autoSpaceDE/>
              <w:autoSpaceDN/>
              <w:adjustRightInd/>
              <w:spacing w:after="60" w:line="240" w:lineRule="auto"/>
              <w:textAlignment w:val="auto"/>
              <w:rPr>
                <w:b/>
                <w:color w:val="auto"/>
              </w:rPr>
            </w:pPr>
            <w:r w:rsidRPr="00913D57">
              <w:rPr>
                <w:b/>
                <w:bCs/>
                <w:color w:val="auto"/>
              </w:rPr>
              <w:t xml:space="preserve">Organizational </w:t>
            </w:r>
            <w:r w:rsidR="00DC2DC3" w:rsidRPr="00913D57">
              <w:rPr>
                <w:b/>
                <w:bCs/>
                <w:color w:val="auto"/>
              </w:rPr>
              <w:t xml:space="preserve">Change Management (OCM) </w:t>
            </w:r>
          </w:p>
          <w:p w14:paraId="230B7589" w14:textId="193D36B9" w:rsidR="00DC2DC3" w:rsidRPr="00913D57" w:rsidRDefault="00DC2DC3" w:rsidP="002F52E8">
            <w:pPr>
              <w:pStyle w:val="ListParagraph"/>
              <w:numPr>
                <w:ilvl w:val="0"/>
                <w:numId w:val="3"/>
              </w:numPr>
              <w:autoSpaceDE/>
              <w:autoSpaceDN/>
              <w:adjustRightInd/>
              <w:spacing w:after="60" w:line="240" w:lineRule="auto"/>
              <w:ind w:left="340"/>
              <w:textAlignment w:val="auto"/>
              <w:rPr>
                <w:bCs/>
                <w:color w:val="auto"/>
              </w:rPr>
            </w:pPr>
            <w:r w:rsidRPr="00913D57">
              <w:rPr>
                <w:bCs/>
                <w:color w:val="auto"/>
              </w:rPr>
              <w:t xml:space="preserve">Developed and implemented a </w:t>
            </w:r>
            <w:r w:rsidR="00EA4430" w:rsidRPr="00913D57">
              <w:rPr>
                <w:bCs/>
                <w:color w:val="auto"/>
              </w:rPr>
              <w:t xml:space="preserve">high impact agency engagement program </w:t>
            </w:r>
            <w:r w:rsidR="007A64A5" w:rsidRPr="00913D57">
              <w:rPr>
                <w:bCs/>
                <w:color w:val="auto"/>
              </w:rPr>
              <w:t xml:space="preserve">in which relationship managers and OCM coordinators meet monthly with </w:t>
            </w:r>
            <w:r w:rsidR="00ED4247" w:rsidRPr="00913D57">
              <w:rPr>
                <w:bCs/>
                <w:color w:val="auto"/>
              </w:rPr>
              <w:t xml:space="preserve">tier 1/partner agencies to discuss </w:t>
            </w:r>
            <w:r w:rsidR="00DE72DD" w:rsidRPr="00913D57">
              <w:rPr>
                <w:bCs/>
                <w:color w:val="auto"/>
              </w:rPr>
              <w:t xml:space="preserve">upcoming </w:t>
            </w:r>
            <w:r w:rsidR="00EA412B" w:rsidRPr="00913D57">
              <w:rPr>
                <w:bCs/>
                <w:color w:val="auto"/>
              </w:rPr>
              <w:t>readiness activities</w:t>
            </w:r>
            <w:r w:rsidR="006552D9" w:rsidRPr="00913D57">
              <w:rPr>
                <w:bCs/>
                <w:color w:val="auto"/>
              </w:rPr>
              <w:t xml:space="preserve">, answer questions, and </w:t>
            </w:r>
            <w:r w:rsidR="00664968" w:rsidRPr="00913D57">
              <w:rPr>
                <w:bCs/>
                <w:color w:val="auto"/>
              </w:rPr>
              <w:t xml:space="preserve">provide program updates. </w:t>
            </w:r>
          </w:p>
          <w:p w14:paraId="457DE53A" w14:textId="7ADD2E7F" w:rsidR="00664968" w:rsidRPr="00913D57" w:rsidRDefault="00664968" w:rsidP="002F52E8">
            <w:pPr>
              <w:pStyle w:val="ListParagraph"/>
              <w:numPr>
                <w:ilvl w:val="0"/>
                <w:numId w:val="3"/>
              </w:numPr>
              <w:autoSpaceDE/>
              <w:autoSpaceDN/>
              <w:adjustRightInd/>
              <w:spacing w:after="60" w:line="240" w:lineRule="auto"/>
              <w:ind w:left="340"/>
              <w:textAlignment w:val="auto"/>
              <w:rPr>
                <w:bCs/>
                <w:color w:val="auto"/>
              </w:rPr>
            </w:pPr>
            <w:r w:rsidRPr="00913D57">
              <w:rPr>
                <w:bCs/>
                <w:color w:val="auto"/>
              </w:rPr>
              <w:t xml:space="preserve">Conducted monthly Agency Support Team (AST) Meetings with agencies to present </w:t>
            </w:r>
            <w:r w:rsidR="00640977" w:rsidRPr="00913D57">
              <w:rPr>
                <w:bCs/>
                <w:color w:val="auto"/>
              </w:rPr>
              <w:t>program milest</w:t>
            </w:r>
            <w:r w:rsidR="00EB551D" w:rsidRPr="00913D57">
              <w:rPr>
                <w:bCs/>
                <w:color w:val="auto"/>
              </w:rPr>
              <w:t xml:space="preserve">ones, upcoming activities, </w:t>
            </w:r>
            <w:r w:rsidR="003F1AEB" w:rsidRPr="00913D57">
              <w:rPr>
                <w:bCs/>
                <w:color w:val="auto"/>
              </w:rPr>
              <w:t xml:space="preserve">and answer questions. </w:t>
            </w:r>
          </w:p>
          <w:p w14:paraId="73708DB8" w14:textId="2B73FE58" w:rsidR="003E0672" w:rsidRPr="00913D57" w:rsidRDefault="009A56F0" w:rsidP="002F52E8">
            <w:pPr>
              <w:pStyle w:val="ListParagraph"/>
              <w:numPr>
                <w:ilvl w:val="0"/>
                <w:numId w:val="3"/>
              </w:numPr>
              <w:autoSpaceDE/>
              <w:autoSpaceDN/>
              <w:adjustRightInd/>
              <w:spacing w:after="60" w:line="240" w:lineRule="auto"/>
              <w:ind w:left="340"/>
              <w:textAlignment w:val="auto"/>
              <w:rPr>
                <w:bCs/>
                <w:color w:val="auto"/>
              </w:rPr>
            </w:pPr>
            <w:r w:rsidRPr="00913D57">
              <w:rPr>
                <w:bCs/>
                <w:color w:val="auto"/>
              </w:rPr>
              <w:t xml:space="preserve">Developed and distributed a Pulse Check Survey to collect and analyze feedback from agencies about </w:t>
            </w:r>
            <w:r w:rsidR="00F165F1" w:rsidRPr="00913D57">
              <w:rPr>
                <w:bCs/>
                <w:color w:val="auto"/>
              </w:rPr>
              <w:t xml:space="preserve">attitudes towards One Washington and </w:t>
            </w:r>
            <w:r w:rsidR="001F41E8" w:rsidRPr="00913D57">
              <w:rPr>
                <w:bCs/>
                <w:color w:val="auto"/>
              </w:rPr>
              <w:t xml:space="preserve">determine where additional support is needed. </w:t>
            </w:r>
          </w:p>
          <w:p w14:paraId="1025B130" w14:textId="465BEC0B" w:rsidR="001F41E8" w:rsidRPr="00954C61" w:rsidRDefault="001F41E8" w:rsidP="002F52E8">
            <w:pPr>
              <w:pStyle w:val="ListParagraph"/>
              <w:numPr>
                <w:ilvl w:val="0"/>
                <w:numId w:val="3"/>
              </w:numPr>
              <w:autoSpaceDE/>
              <w:autoSpaceDN/>
              <w:adjustRightInd/>
              <w:spacing w:after="60" w:line="240" w:lineRule="auto"/>
              <w:ind w:left="340"/>
              <w:textAlignment w:val="auto"/>
              <w:rPr>
                <w:bCs/>
                <w:color w:val="auto"/>
              </w:rPr>
            </w:pPr>
            <w:r w:rsidRPr="00954C61">
              <w:rPr>
                <w:bCs/>
                <w:color w:val="auto"/>
              </w:rPr>
              <w:lastRenderedPageBreak/>
              <w:t>C</w:t>
            </w:r>
            <w:r w:rsidR="00C92D7B" w:rsidRPr="00954C61">
              <w:rPr>
                <w:bCs/>
                <w:color w:val="auto"/>
              </w:rPr>
              <w:t xml:space="preserve">reated an Agency Training Plan </w:t>
            </w:r>
            <w:r w:rsidR="00984CAB" w:rsidRPr="00954C61">
              <w:rPr>
                <w:bCs/>
                <w:color w:val="auto"/>
              </w:rPr>
              <w:t xml:space="preserve">that will help agencies identify agency-specific training needs </w:t>
            </w:r>
            <w:r w:rsidR="00ED5606" w:rsidRPr="00954C61">
              <w:rPr>
                <w:bCs/>
                <w:color w:val="auto"/>
              </w:rPr>
              <w:t xml:space="preserve">beyond the </w:t>
            </w:r>
            <w:r w:rsidR="00B07DEC" w:rsidRPr="00954C61">
              <w:rPr>
                <w:bCs/>
                <w:color w:val="auto"/>
              </w:rPr>
              <w:t xml:space="preserve">Workday end user training that will be provided by the program. </w:t>
            </w:r>
          </w:p>
          <w:p w14:paraId="650F85B4" w14:textId="15B587FF" w:rsidR="005731A6" w:rsidRPr="00954C61" w:rsidRDefault="001E6D75" w:rsidP="002F52E8">
            <w:pPr>
              <w:pStyle w:val="ListParagraph"/>
              <w:numPr>
                <w:ilvl w:val="0"/>
                <w:numId w:val="3"/>
              </w:numPr>
              <w:autoSpaceDE/>
              <w:autoSpaceDN/>
              <w:adjustRightInd/>
              <w:spacing w:after="60" w:line="240" w:lineRule="auto"/>
              <w:ind w:left="340"/>
              <w:textAlignment w:val="auto"/>
              <w:rPr>
                <w:bCs/>
                <w:color w:val="auto"/>
              </w:rPr>
            </w:pPr>
            <w:r w:rsidRPr="00954C61">
              <w:rPr>
                <w:bCs/>
                <w:color w:val="auto"/>
              </w:rPr>
              <w:t xml:space="preserve">Developed an Updated </w:t>
            </w:r>
            <w:r w:rsidR="005731A6" w:rsidRPr="00954C61">
              <w:rPr>
                <w:bCs/>
                <w:color w:val="auto"/>
              </w:rPr>
              <w:t xml:space="preserve">Change Impact Assessment </w:t>
            </w:r>
            <w:r w:rsidRPr="00954C61">
              <w:rPr>
                <w:bCs/>
                <w:color w:val="auto"/>
              </w:rPr>
              <w:t xml:space="preserve">to identify and analyze </w:t>
            </w:r>
            <w:r w:rsidR="00DE13D9" w:rsidRPr="00954C61">
              <w:rPr>
                <w:bCs/>
                <w:color w:val="auto"/>
              </w:rPr>
              <w:t xml:space="preserve">Phase 1a people, process, and technology change impacts. </w:t>
            </w:r>
          </w:p>
          <w:p w14:paraId="2511C7B8" w14:textId="4B2C4489" w:rsidR="00415118" w:rsidRPr="00954C61" w:rsidRDefault="00415118" w:rsidP="002F52E8">
            <w:pPr>
              <w:pStyle w:val="ListParagraph"/>
              <w:numPr>
                <w:ilvl w:val="0"/>
                <w:numId w:val="3"/>
              </w:numPr>
              <w:autoSpaceDE/>
              <w:autoSpaceDN/>
              <w:adjustRightInd/>
              <w:spacing w:after="60" w:line="240" w:lineRule="auto"/>
              <w:ind w:left="340"/>
              <w:textAlignment w:val="auto"/>
              <w:rPr>
                <w:bCs/>
                <w:color w:val="auto"/>
              </w:rPr>
            </w:pPr>
            <w:r w:rsidRPr="00954C61">
              <w:rPr>
                <w:bCs/>
                <w:color w:val="auto"/>
              </w:rPr>
              <w:t xml:space="preserve">Updated and distributed Agency Readiness Checklist (ARC) and </w:t>
            </w:r>
            <w:r w:rsidR="00F90532" w:rsidRPr="00954C61">
              <w:rPr>
                <w:bCs/>
                <w:color w:val="auto"/>
              </w:rPr>
              <w:t>ARC reports to highlight key upcoming readiness activities and deadlines for A</w:t>
            </w:r>
            <w:r w:rsidR="00E75E0C" w:rsidRPr="00954C61">
              <w:rPr>
                <w:bCs/>
                <w:color w:val="auto"/>
              </w:rPr>
              <w:t xml:space="preserve">gency Support Team (AST) Leads. </w:t>
            </w:r>
          </w:p>
          <w:p w14:paraId="22EAB952" w14:textId="1E89D53F" w:rsidR="00DE13D9" w:rsidRPr="00954C61" w:rsidRDefault="00DE13D9" w:rsidP="002F52E8">
            <w:pPr>
              <w:pStyle w:val="ListParagraph"/>
              <w:numPr>
                <w:ilvl w:val="0"/>
                <w:numId w:val="3"/>
              </w:numPr>
              <w:autoSpaceDE/>
              <w:autoSpaceDN/>
              <w:adjustRightInd/>
              <w:spacing w:after="60" w:line="240" w:lineRule="auto"/>
              <w:ind w:left="340"/>
              <w:textAlignment w:val="auto"/>
              <w:rPr>
                <w:bCs/>
                <w:color w:val="auto"/>
              </w:rPr>
            </w:pPr>
            <w:r w:rsidRPr="00954C61">
              <w:rPr>
                <w:bCs/>
                <w:color w:val="auto"/>
              </w:rPr>
              <w:t xml:space="preserve">Created and distributed newsletters, one </w:t>
            </w:r>
            <w:proofErr w:type="gramStart"/>
            <w:r w:rsidRPr="00954C61">
              <w:rPr>
                <w:bCs/>
                <w:color w:val="auto"/>
              </w:rPr>
              <w:t>pagers</w:t>
            </w:r>
            <w:proofErr w:type="gramEnd"/>
            <w:r w:rsidR="00415118" w:rsidRPr="00954C61">
              <w:rPr>
                <w:bCs/>
                <w:color w:val="auto"/>
              </w:rPr>
              <w:t>,</w:t>
            </w:r>
            <w:r w:rsidRPr="00954C61">
              <w:rPr>
                <w:bCs/>
                <w:color w:val="auto"/>
              </w:rPr>
              <w:t xml:space="preserve"> </w:t>
            </w:r>
            <w:r w:rsidR="00234342" w:rsidRPr="00954C61">
              <w:rPr>
                <w:bCs/>
                <w:color w:val="auto"/>
              </w:rPr>
              <w:t xml:space="preserve">Agency Support Team (AST) emails, and other communications products to help keep agencies informed of program events and </w:t>
            </w:r>
            <w:r w:rsidR="00415118" w:rsidRPr="00954C61">
              <w:rPr>
                <w:bCs/>
                <w:color w:val="auto"/>
              </w:rPr>
              <w:t xml:space="preserve">activities. </w:t>
            </w:r>
          </w:p>
          <w:p w14:paraId="6B74C2CE" w14:textId="344111BF" w:rsidR="008E67FC" w:rsidRPr="00954C61" w:rsidRDefault="008E67FC" w:rsidP="008E67FC">
            <w:pPr>
              <w:pStyle w:val="ListParagraph"/>
              <w:numPr>
                <w:ilvl w:val="0"/>
                <w:numId w:val="8"/>
              </w:numPr>
              <w:spacing w:before="40" w:after="40"/>
              <w:rPr>
                <w:color w:val="auto"/>
              </w:rPr>
            </w:pPr>
            <w:r w:rsidRPr="00954C61">
              <w:rPr>
                <w:color w:val="auto"/>
              </w:rPr>
              <w:t>Established One Washington Agency Organizational Change Management Pool committee to review applications, track progress, and disperse pool funds</w:t>
            </w:r>
            <w:r w:rsidR="00751D1F" w:rsidRPr="00954C61">
              <w:rPr>
                <w:color w:val="auto"/>
              </w:rPr>
              <w:t>.</w:t>
            </w:r>
          </w:p>
          <w:p w14:paraId="67DFFF3D" w14:textId="2BAB7574" w:rsidR="008E67FC" w:rsidRPr="00954C61" w:rsidRDefault="00B2339D" w:rsidP="002F52E8">
            <w:pPr>
              <w:pStyle w:val="ListParagraph"/>
              <w:numPr>
                <w:ilvl w:val="0"/>
                <w:numId w:val="3"/>
              </w:numPr>
              <w:autoSpaceDE/>
              <w:autoSpaceDN/>
              <w:adjustRightInd/>
              <w:spacing w:after="60" w:line="240" w:lineRule="auto"/>
              <w:ind w:left="340"/>
              <w:textAlignment w:val="auto"/>
              <w:rPr>
                <w:bCs/>
                <w:color w:val="auto"/>
              </w:rPr>
            </w:pPr>
            <w:r w:rsidRPr="00954C61">
              <w:rPr>
                <w:bCs/>
                <w:color w:val="auto"/>
              </w:rPr>
              <w:t>Established and implemented a process for collecting, analyzing, and responding to agency readiness questions</w:t>
            </w:r>
            <w:r w:rsidR="00F13B20" w:rsidRPr="00954C61">
              <w:rPr>
                <w:bCs/>
                <w:color w:val="auto"/>
              </w:rPr>
              <w:t xml:space="preserve">; published a Question &amp; Answer repository with more than150 </w:t>
            </w:r>
            <w:r w:rsidR="00E81A31" w:rsidRPr="00954C61">
              <w:rPr>
                <w:bCs/>
                <w:color w:val="auto"/>
              </w:rPr>
              <w:t>answered</w:t>
            </w:r>
            <w:r w:rsidR="00E203C4" w:rsidRPr="00954C61">
              <w:rPr>
                <w:bCs/>
                <w:color w:val="auto"/>
              </w:rPr>
              <w:t xml:space="preserve"> technical and finance-related </w:t>
            </w:r>
            <w:r w:rsidR="00C10EA0" w:rsidRPr="00954C61">
              <w:rPr>
                <w:bCs/>
                <w:color w:val="auto"/>
              </w:rPr>
              <w:t>questions</w:t>
            </w:r>
            <w:r w:rsidR="00E203C4" w:rsidRPr="00954C61">
              <w:rPr>
                <w:bCs/>
                <w:color w:val="auto"/>
              </w:rPr>
              <w:t xml:space="preserve">. </w:t>
            </w:r>
          </w:p>
          <w:p w14:paraId="493C743F" w14:textId="1F893EFB" w:rsidR="005303FD" w:rsidRPr="006406D4" w:rsidRDefault="005303FD" w:rsidP="005731A6">
            <w:pPr>
              <w:pStyle w:val="ListParagraph"/>
              <w:spacing w:before="40" w:after="40"/>
              <w:ind w:left="360"/>
            </w:pPr>
          </w:p>
        </w:tc>
        <w:tc>
          <w:tcPr>
            <w:tcW w:w="1800" w:type="dxa"/>
          </w:tcPr>
          <w:p w14:paraId="2F446D3B" w14:textId="07612682" w:rsidR="008E7138" w:rsidRPr="006406D4" w:rsidRDefault="004F34F1" w:rsidP="00751D1F">
            <w:pPr>
              <w:spacing w:before="40" w:after="40"/>
              <w:jc w:val="center"/>
            </w:pPr>
            <w:r w:rsidRPr="006406D4">
              <w:lastRenderedPageBreak/>
              <w:t xml:space="preserve">May - </w:t>
            </w:r>
            <w:r w:rsidR="00AC3B82" w:rsidRPr="006406D4">
              <w:t>September</w:t>
            </w:r>
            <w:r w:rsidRPr="006406D4">
              <w:t xml:space="preserve"> 2021</w:t>
            </w:r>
          </w:p>
        </w:tc>
      </w:tr>
      <w:tr w:rsidR="00054E9C" w:rsidRPr="006406D4" w14:paraId="5F71970A" w14:textId="77777777" w:rsidTr="6D5DE705">
        <w:trPr>
          <w:cantSplit/>
        </w:trPr>
        <w:tc>
          <w:tcPr>
            <w:tcW w:w="8815" w:type="dxa"/>
            <w:shd w:val="clear" w:color="auto" w:fill="auto"/>
          </w:tcPr>
          <w:p w14:paraId="28604934" w14:textId="77777777" w:rsidR="00054E9C" w:rsidRPr="006406D4" w:rsidRDefault="00054E9C" w:rsidP="00054E9C">
            <w:pPr>
              <w:spacing w:before="40" w:after="40"/>
              <w:rPr>
                <w:b/>
                <w:bCs/>
              </w:rPr>
            </w:pPr>
            <w:r w:rsidRPr="006406D4">
              <w:rPr>
                <w:b/>
                <w:bCs/>
              </w:rPr>
              <w:lastRenderedPageBreak/>
              <w:t>Budget</w:t>
            </w:r>
          </w:p>
          <w:p w14:paraId="10E517D3" w14:textId="77777777" w:rsidR="00054E9C" w:rsidRPr="006406D4" w:rsidRDefault="00054E9C" w:rsidP="00054E9C">
            <w:pPr>
              <w:pStyle w:val="ListParagraph"/>
              <w:numPr>
                <w:ilvl w:val="0"/>
                <w:numId w:val="3"/>
              </w:numPr>
              <w:autoSpaceDE/>
              <w:autoSpaceDN/>
              <w:adjustRightInd/>
              <w:spacing w:after="60" w:line="240" w:lineRule="auto"/>
              <w:ind w:left="340"/>
              <w:textAlignment w:val="auto"/>
              <w:rPr>
                <w:bCs/>
              </w:rPr>
            </w:pPr>
            <w:r w:rsidRPr="006406D4">
              <w:rPr>
                <w:bCs/>
              </w:rPr>
              <w:t>Established the Technology Pool Committee to manage, if funded, the 2021-23 One Washington Technology Pool and any future funding.</w:t>
            </w:r>
          </w:p>
          <w:p w14:paraId="3FCFBB84" w14:textId="4F7E14AF" w:rsidR="00054E9C" w:rsidRPr="006406D4" w:rsidRDefault="4A021B34" w:rsidP="00054E9C">
            <w:pPr>
              <w:pStyle w:val="ListParagraph"/>
              <w:numPr>
                <w:ilvl w:val="0"/>
                <w:numId w:val="3"/>
              </w:numPr>
              <w:autoSpaceDE/>
              <w:autoSpaceDN/>
              <w:adjustRightInd/>
              <w:spacing w:after="60" w:line="240" w:lineRule="auto"/>
              <w:ind w:left="340"/>
              <w:textAlignment w:val="auto"/>
            </w:pPr>
            <w:r>
              <w:t>D</w:t>
            </w:r>
            <w:r w:rsidR="00054E9C">
              <w:t>evelop</w:t>
            </w:r>
            <w:r w:rsidR="25AAF6B8">
              <w:t>ed</w:t>
            </w:r>
            <w:r w:rsidR="00054E9C">
              <w:t xml:space="preserve"> the process for managing the One Washington Technology Pool.</w:t>
            </w:r>
          </w:p>
          <w:p w14:paraId="1F5983D5" w14:textId="77777777" w:rsidR="00054E9C" w:rsidRPr="006406D4" w:rsidRDefault="00054E9C" w:rsidP="00054E9C">
            <w:pPr>
              <w:pStyle w:val="ListParagraph"/>
              <w:numPr>
                <w:ilvl w:val="0"/>
                <w:numId w:val="3"/>
              </w:numPr>
              <w:autoSpaceDE/>
              <w:autoSpaceDN/>
              <w:adjustRightInd/>
              <w:spacing w:after="60" w:line="240" w:lineRule="auto"/>
              <w:ind w:left="340"/>
              <w:textAlignment w:val="auto"/>
              <w:rPr>
                <w:bCs/>
              </w:rPr>
            </w:pPr>
            <w:r w:rsidRPr="006406D4">
              <w:rPr>
                <w:bCs/>
              </w:rPr>
              <w:t>Started developing the One Washington 2022 supplemental budget request.</w:t>
            </w:r>
          </w:p>
          <w:p w14:paraId="482343CB" w14:textId="77777777" w:rsidR="00054E9C" w:rsidRPr="006406D4" w:rsidRDefault="00054E9C" w:rsidP="00054E9C">
            <w:pPr>
              <w:spacing w:before="40" w:after="40"/>
            </w:pPr>
            <w:r w:rsidRPr="006406D4">
              <w:rPr>
                <w:b/>
                <w:bCs/>
              </w:rPr>
              <w:t>System Acquisition</w:t>
            </w:r>
          </w:p>
          <w:p w14:paraId="0BEC8C2E" w14:textId="77777777" w:rsidR="00054E9C" w:rsidRPr="006406D4" w:rsidRDefault="00054E9C" w:rsidP="00054E9C">
            <w:pPr>
              <w:pStyle w:val="ListParagraph"/>
              <w:numPr>
                <w:ilvl w:val="0"/>
                <w:numId w:val="3"/>
              </w:numPr>
              <w:autoSpaceDE/>
              <w:autoSpaceDN/>
              <w:adjustRightInd/>
              <w:spacing w:after="60" w:line="240" w:lineRule="auto"/>
              <w:ind w:left="340"/>
              <w:textAlignment w:val="auto"/>
              <w:rPr>
                <w:bCs/>
              </w:rPr>
            </w:pPr>
            <w:r w:rsidRPr="006406D4">
              <w:rPr>
                <w:bCs/>
              </w:rPr>
              <w:t>Plante Moran delivered their final report to conclude their second contracted SOW.</w:t>
            </w:r>
          </w:p>
          <w:p w14:paraId="0CCA747D" w14:textId="77777777" w:rsidR="00054E9C" w:rsidRPr="006406D4" w:rsidRDefault="00054E9C" w:rsidP="00054E9C">
            <w:pPr>
              <w:spacing w:before="40" w:after="40"/>
              <w:rPr>
                <w:b/>
                <w:bCs/>
              </w:rPr>
            </w:pPr>
            <w:r w:rsidRPr="006406D4">
              <w:rPr>
                <w:b/>
                <w:bCs/>
              </w:rPr>
              <w:t>Program</w:t>
            </w:r>
          </w:p>
          <w:p w14:paraId="4DE3A697" w14:textId="0125DA82" w:rsidR="00054E9C" w:rsidRPr="006406D4" w:rsidRDefault="00054E9C" w:rsidP="00054E9C">
            <w:pPr>
              <w:pStyle w:val="ListParagraph"/>
              <w:numPr>
                <w:ilvl w:val="0"/>
                <w:numId w:val="3"/>
              </w:numPr>
              <w:autoSpaceDE/>
              <w:autoSpaceDN/>
              <w:adjustRightInd/>
              <w:spacing w:after="60" w:line="240" w:lineRule="auto"/>
              <w:ind w:left="340"/>
              <w:textAlignment w:val="auto"/>
              <w:rPr>
                <w:bCs/>
              </w:rPr>
            </w:pPr>
            <w:r w:rsidRPr="006406D4">
              <w:rPr>
                <w:bCs/>
              </w:rPr>
              <w:t xml:space="preserve">One Washington officially kicked off the implementation phase of the project and participated in the </w:t>
            </w:r>
            <w:r w:rsidR="00BC7884" w:rsidRPr="006406D4">
              <w:rPr>
                <w:bCs/>
              </w:rPr>
              <w:t xml:space="preserve">project methodology </w:t>
            </w:r>
            <w:r w:rsidRPr="006406D4">
              <w:rPr>
                <w:bCs/>
              </w:rPr>
              <w:t xml:space="preserve">simulation </w:t>
            </w:r>
            <w:r w:rsidR="00BC7884" w:rsidRPr="006406D4">
              <w:rPr>
                <w:bCs/>
              </w:rPr>
              <w:t xml:space="preserve">lab </w:t>
            </w:r>
            <w:r w:rsidRPr="006406D4">
              <w:rPr>
                <w:bCs/>
              </w:rPr>
              <w:t>and leadership alignment lab for the project.</w:t>
            </w:r>
          </w:p>
          <w:p w14:paraId="317ADE20" w14:textId="77777777" w:rsidR="00054E9C" w:rsidRPr="006406D4" w:rsidRDefault="00054E9C" w:rsidP="00054E9C">
            <w:pPr>
              <w:pStyle w:val="ListParagraph"/>
              <w:numPr>
                <w:ilvl w:val="0"/>
                <w:numId w:val="3"/>
              </w:numPr>
              <w:autoSpaceDE/>
              <w:autoSpaceDN/>
              <w:adjustRightInd/>
              <w:spacing w:after="60" w:line="240" w:lineRule="auto"/>
              <w:ind w:left="340"/>
              <w:textAlignment w:val="auto"/>
              <w:rPr>
                <w:bCs/>
              </w:rPr>
            </w:pPr>
            <w:r w:rsidRPr="006406D4">
              <w:rPr>
                <w:bCs/>
              </w:rPr>
              <w:t>Established Project Management Center (PMC) to capture change orders, risks, actions, decisions, and issues reporting for the project.</w:t>
            </w:r>
          </w:p>
          <w:p w14:paraId="51A84159" w14:textId="77777777" w:rsidR="00054E9C" w:rsidRPr="006406D4" w:rsidRDefault="00054E9C" w:rsidP="00054E9C">
            <w:pPr>
              <w:pStyle w:val="ListParagraph"/>
              <w:numPr>
                <w:ilvl w:val="0"/>
                <w:numId w:val="3"/>
              </w:numPr>
              <w:autoSpaceDE/>
              <w:autoSpaceDN/>
              <w:adjustRightInd/>
              <w:spacing w:after="60" w:line="240" w:lineRule="auto"/>
              <w:ind w:left="340"/>
              <w:textAlignment w:val="auto"/>
              <w:rPr>
                <w:bCs/>
              </w:rPr>
            </w:pPr>
            <w:r w:rsidRPr="006406D4">
              <w:rPr>
                <w:bCs/>
              </w:rPr>
              <w:t>Finalized the Project Management Playbook that defines important project management processes.</w:t>
            </w:r>
          </w:p>
          <w:p w14:paraId="3EDFD75D" w14:textId="77777777" w:rsidR="00054E9C" w:rsidRPr="006406D4" w:rsidRDefault="00054E9C" w:rsidP="00054E9C">
            <w:pPr>
              <w:pStyle w:val="ListParagraph"/>
              <w:numPr>
                <w:ilvl w:val="0"/>
                <w:numId w:val="3"/>
              </w:numPr>
              <w:autoSpaceDE/>
              <w:autoSpaceDN/>
              <w:adjustRightInd/>
              <w:spacing w:after="60" w:line="240" w:lineRule="auto"/>
              <w:ind w:left="340"/>
              <w:textAlignment w:val="auto"/>
              <w:rPr>
                <w:bCs/>
              </w:rPr>
            </w:pPr>
            <w:r w:rsidRPr="006406D4">
              <w:rPr>
                <w:bCs/>
              </w:rPr>
              <w:t>Updated the One Washington Project Charter.</w:t>
            </w:r>
          </w:p>
          <w:p w14:paraId="2C55D112" w14:textId="77777777" w:rsidR="00054E9C" w:rsidRPr="006406D4" w:rsidRDefault="00054E9C" w:rsidP="00054E9C">
            <w:pPr>
              <w:pStyle w:val="ListParagraph"/>
              <w:numPr>
                <w:ilvl w:val="0"/>
                <w:numId w:val="3"/>
              </w:numPr>
              <w:autoSpaceDE/>
              <w:autoSpaceDN/>
              <w:adjustRightInd/>
              <w:spacing w:after="60" w:line="240" w:lineRule="auto"/>
              <w:ind w:left="340"/>
              <w:textAlignment w:val="auto"/>
              <w:rPr>
                <w:bCs/>
              </w:rPr>
            </w:pPr>
            <w:r w:rsidRPr="006406D4">
              <w:rPr>
                <w:bCs/>
              </w:rPr>
              <w:t>Baselined the Master Project Plan (MPP). This will assist in tracking variance in the work plan.</w:t>
            </w:r>
          </w:p>
          <w:p w14:paraId="7342618C" w14:textId="77777777" w:rsidR="00054E9C" w:rsidRPr="006406D4" w:rsidRDefault="00054E9C" w:rsidP="00054E9C">
            <w:pPr>
              <w:pStyle w:val="ListParagraph"/>
              <w:numPr>
                <w:ilvl w:val="0"/>
                <w:numId w:val="3"/>
              </w:numPr>
              <w:autoSpaceDE/>
              <w:autoSpaceDN/>
              <w:adjustRightInd/>
              <w:spacing w:after="60" w:line="240" w:lineRule="auto"/>
              <w:ind w:left="340"/>
              <w:textAlignment w:val="auto"/>
              <w:rPr>
                <w:bCs/>
              </w:rPr>
            </w:pPr>
            <w:r w:rsidRPr="006406D4">
              <w:rPr>
                <w:bCs/>
              </w:rPr>
              <w:t>Established a Deliverables Log to track the deliverables of the project by stages.</w:t>
            </w:r>
          </w:p>
          <w:p w14:paraId="54A53909" w14:textId="77777777" w:rsidR="00054E9C" w:rsidRPr="006406D4" w:rsidRDefault="00054E9C" w:rsidP="00054E9C">
            <w:pPr>
              <w:pStyle w:val="ListParagraph"/>
              <w:numPr>
                <w:ilvl w:val="0"/>
                <w:numId w:val="3"/>
              </w:numPr>
              <w:autoSpaceDE/>
              <w:autoSpaceDN/>
              <w:adjustRightInd/>
              <w:spacing w:after="60" w:line="240" w:lineRule="auto"/>
              <w:ind w:left="340"/>
              <w:textAlignment w:val="auto"/>
              <w:rPr>
                <w:bCs/>
              </w:rPr>
            </w:pPr>
            <w:r w:rsidRPr="006406D4">
              <w:rPr>
                <w:bCs/>
              </w:rPr>
              <w:t>Implemented a new status reporting template for the weekly workstreams and the monthly program report.</w:t>
            </w:r>
          </w:p>
          <w:p w14:paraId="6189EDCD" w14:textId="77777777" w:rsidR="00054E9C" w:rsidRPr="006406D4" w:rsidRDefault="00054E9C" w:rsidP="00054E9C">
            <w:pPr>
              <w:pStyle w:val="ListParagraph"/>
              <w:numPr>
                <w:ilvl w:val="0"/>
                <w:numId w:val="3"/>
              </w:numPr>
              <w:autoSpaceDE/>
              <w:autoSpaceDN/>
              <w:adjustRightInd/>
              <w:spacing w:after="60" w:line="240" w:lineRule="auto"/>
              <w:ind w:left="340"/>
              <w:textAlignment w:val="auto"/>
              <w:rPr>
                <w:bCs/>
              </w:rPr>
            </w:pPr>
            <w:r w:rsidRPr="006406D4">
              <w:rPr>
                <w:bCs/>
              </w:rPr>
              <w:t>Developed Guiding Principles to model the culture and governance of the project and used to help team members execute decisions.</w:t>
            </w:r>
          </w:p>
          <w:p w14:paraId="0374C205" w14:textId="77777777" w:rsidR="00054E9C" w:rsidRPr="006406D4" w:rsidRDefault="00054E9C" w:rsidP="00054E9C">
            <w:pPr>
              <w:spacing w:before="40" w:after="40"/>
              <w:rPr>
                <w:b/>
                <w:bCs/>
              </w:rPr>
            </w:pPr>
            <w:r w:rsidRPr="006406D4">
              <w:rPr>
                <w:b/>
                <w:bCs/>
              </w:rPr>
              <w:t>Organizational Change Management</w:t>
            </w:r>
          </w:p>
          <w:p w14:paraId="3143E68D" w14:textId="277A61EE" w:rsidR="00054E9C" w:rsidRPr="006406D4" w:rsidRDefault="00054E9C" w:rsidP="00054E9C">
            <w:pPr>
              <w:pStyle w:val="ListParagraph"/>
              <w:numPr>
                <w:ilvl w:val="0"/>
                <w:numId w:val="3"/>
              </w:numPr>
              <w:autoSpaceDE/>
              <w:autoSpaceDN/>
              <w:adjustRightInd/>
              <w:spacing w:after="60" w:line="240" w:lineRule="auto"/>
              <w:ind w:left="340"/>
              <w:textAlignment w:val="auto"/>
              <w:rPr>
                <w:bCs/>
              </w:rPr>
            </w:pPr>
            <w:r w:rsidRPr="006406D4">
              <w:rPr>
                <w:bCs/>
              </w:rPr>
              <w:t>Continue</w:t>
            </w:r>
            <w:r w:rsidR="006440C4">
              <w:rPr>
                <w:bCs/>
              </w:rPr>
              <w:t>d</w:t>
            </w:r>
            <w:r w:rsidRPr="006406D4">
              <w:rPr>
                <w:bCs/>
              </w:rPr>
              <w:t xml:space="preserve"> to build program support through high impact agency engagement, Agency Support Team network, and advisory committee’s activities.</w:t>
            </w:r>
          </w:p>
          <w:p w14:paraId="14F0738F" w14:textId="32EC656D" w:rsidR="00054E9C" w:rsidRPr="006406D4" w:rsidRDefault="00054E9C" w:rsidP="00054E9C">
            <w:pPr>
              <w:pStyle w:val="ListParagraph"/>
              <w:numPr>
                <w:ilvl w:val="0"/>
                <w:numId w:val="3"/>
              </w:numPr>
              <w:autoSpaceDE/>
              <w:autoSpaceDN/>
              <w:adjustRightInd/>
              <w:spacing w:after="60" w:line="240" w:lineRule="auto"/>
              <w:ind w:left="340"/>
              <w:textAlignment w:val="auto"/>
              <w:rPr>
                <w:bCs/>
              </w:rPr>
            </w:pPr>
            <w:r w:rsidRPr="006406D4">
              <w:rPr>
                <w:bCs/>
              </w:rPr>
              <w:t>Support</w:t>
            </w:r>
            <w:r w:rsidR="006440C4">
              <w:rPr>
                <w:bCs/>
              </w:rPr>
              <w:t xml:space="preserve">ed </w:t>
            </w:r>
            <w:r w:rsidRPr="006406D4">
              <w:rPr>
                <w:bCs/>
              </w:rPr>
              <w:t>program and agency readiness by initiating Agency Readiness Checklists to engage with agencies through meetings, Q&amp;A, and outreach.</w:t>
            </w:r>
          </w:p>
          <w:p w14:paraId="678E0199" w14:textId="77777777" w:rsidR="00054E9C" w:rsidRPr="006406D4" w:rsidRDefault="40FB61AB" w:rsidP="00054E9C">
            <w:pPr>
              <w:pStyle w:val="ListParagraph"/>
              <w:numPr>
                <w:ilvl w:val="0"/>
                <w:numId w:val="3"/>
              </w:numPr>
              <w:autoSpaceDE/>
              <w:autoSpaceDN/>
              <w:adjustRightInd/>
              <w:spacing w:after="60" w:line="240" w:lineRule="auto"/>
              <w:ind w:left="340"/>
              <w:textAlignment w:val="auto"/>
            </w:pPr>
            <w:r>
              <w:t>Completed and submitted the first draft of the Readiness Assessment #2.</w:t>
            </w:r>
          </w:p>
          <w:p w14:paraId="4DE043D1" w14:textId="77777777" w:rsidR="00054E9C" w:rsidRPr="006406D4" w:rsidRDefault="00054E9C" w:rsidP="00054E9C">
            <w:pPr>
              <w:spacing w:before="40" w:after="40"/>
              <w:rPr>
                <w:b/>
                <w:bCs/>
              </w:rPr>
            </w:pPr>
            <w:r w:rsidRPr="006406D4">
              <w:rPr>
                <w:b/>
                <w:bCs/>
              </w:rPr>
              <w:t>Functional</w:t>
            </w:r>
          </w:p>
          <w:p w14:paraId="2F967EB8" w14:textId="77777777" w:rsidR="00054E9C" w:rsidRPr="006406D4" w:rsidRDefault="00054E9C" w:rsidP="00054E9C">
            <w:pPr>
              <w:pStyle w:val="ListParagraph"/>
              <w:numPr>
                <w:ilvl w:val="0"/>
                <w:numId w:val="3"/>
              </w:numPr>
              <w:autoSpaceDE/>
              <w:autoSpaceDN/>
              <w:adjustRightInd/>
              <w:spacing w:after="60" w:line="240" w:lineRule="auto"/>
              <w:ind w:left="340"/>
              <w:textAlignment w:val="auto"/>
              <w:rPr>
                <w:bCs/>
              </w:rPr>
            </w:pPr>
            <w:r w:rsidRPr="006406D4">
              <w:rPr>
                <w:bCs/>
              </w:rPr>
              <w:t xml:space="preserve">Completed Discovery and Design sessions that reviewed the configuration requirements and the business process requirements for each functional area.  </w:t>
            </w:r>
          </w:p>
          <w:p w14:paraId="3B8831DC" w14:textId="77777777" w:rsidR="00054E9C" w:rsidRPr="006406D4" w:rsidRDefault="00054E9C" w:rsidP="00054E9C">
            <w:pPr>
              <w:pStyle w:val="ListParagraph"/>
              <w:numPr>
                <w:ilvl w:val="0"/>
                <w:numId w:val="3"/>
              </w:numPr>
              <w:autoSpaceDE/>
              <w:autoSpaceDN/>
              <w:adjustRightInd/>
              <w:spacing w:after="60" w:line="240" w:lineRule="auto"/>
              <w:ind w:left="340"/>
              <w:textAlignment w:val="auto"/>
              <w:rPr>
                <w:bCs/>
              </w:rPr>
            </w:pPr>
            <w:r w:rsidRPr="006406D4">
              <w:rPr>
                <w:bCs/>
              </w:rPr>
              <w:t xml:space="preserve">Conducted Foundation Data Model (FDM) blueprint sessions to draft financial and management reporting structure for the state and how to transition to Workday FDM. </w:t>
            </w:r>
          </w:p>
          <w:p w14:paraId="72ED96AA" w14:textId="77777777" w:rsidR="00054E9C" w:rsidRPr="006406D4" w:rsidRDefault="00054E9C" w:rsidP="00054E9C">
            <w:pPr>
              <w:pStyle w:val="ListParagraph"/>
              <w:numPr>
                <w:ilvl w:val="0"/>
                <w:numId w:val="3"/>
              </w:numPr>
              <w:autoSpaceDE/>
              <w:autoSpaceDN/>
              <w:adjustRightInd/>
              <w:spacing w:after="60" w:line="240" w:lineRule="auto"/>
              <w:ind w:left="340"/>
              <w:textAlignment w:val="auto"/>
              <w:rPr>
                <w:bCs/>
              </w:rPr>
            </w:pPr>
            <w:r w:rsidRPr="006406D4">
              <w:rPr>
                <w:bCs/>
              </w:rPr>
              <w:t>Conducted Configuration Workbooks workshops that will address configuration and business process definitions.</w:t>
            </w:r>
          </w:p>
          <w:p w14:paraId="1FB9FE7B" w14:textId="77777777" w:rsidR="00054E9C" w:rsidRPr="006406D4" w:rsidRDefault="00054E9C" w:rsidP="00054E9C">
            <w:pPr>
              <w:pStyle w:val="ListParagraph"/>
              <w:numPr>
                <w:ilvl w:val="0"/>
                <w:numId w:val="3"/>
              </w:numPr>
              <w:autoSpaceDE/>
              <w:autoSpaceDN/>
              <w:adjustRightInd/>
              <w:spacing w:after="60" w:line="240" w:lineRule="auto"/>
              <w:ind w:left="340"/>
              <w:textAlignment w:val="auto"/>
              <w:rPr>
                <w:bCs/>
              </w:rPr>
            </w:pPr>
            <w:r w:rsidRPr="006406D4">
              <w:rPr>
                <w:bCs/>
              </w:rPr>
              <w:t>Kicked off Business Process Analysis workshops to identify the Workday business processes to be delivered.</w:t>
            </w:r>
          </w:p>
          <w:p w14:paraId="3D647EF0" w14:textId="77777777" w:rsidR="00054E9C" w:rsidRPr="006406D4" w:rsidRDefault="00054E9C" w:rsidP="00054E9C">
            <w:pPr>
              <w:spacing w:before="40" w:after="40"/>
              <w:rPr>
                <w:b/>
                <w:bCs/>
              </w:rPr>
            </w:pPr>
            <w:r w:rsidRPr="006406D4">
              <w:rPr>
                <w:b/>
                <w:bCs/>
              </w:rPr>
              <w:t>Technical, Integrations, and Conversion</w:t>
            </w:r>
          </w:p>
          <w:p w14:paraId="53669740" w14:textId="77777777" w:rsidR="00054E9C" w:rsidRPr="006406D4" w:rsidRDefault="00054E9C" w:rsidP="00054E9C">
            <w:pPr>
              <w:pStyle w:val="ListParagraph"/>
              <w:numPr>
                <w:ilvl w:val="0"/>
                <w:numId w:val="3"/>
              </w:numPr>
              <w:autoSpaceDE/>
              <w:autoSpaceDN/>
              <w:adjustRightInd/>
              <w:spacing w:after="60" w:line="240" w:lineRule="auto"/>
              <w:ind w:left="340"/>
              <w:textAlignment w:val="auto"/>
              <w:rPr>
                <w:bCs/>
              </w:rPr>
            </w:pPr>
            <w:r w:rsidRPr="006406D4">
              <w:rPr>
                <w:bCs/>
              </w:rPr>
              <w:t>Kicked off Technical Advisory Committee, Privacy Sub-Committee, and Technology Pool Committee.</w:t>
            </w:r>
          </w:p>
          <w:p w14:paraId="21C558D4" w14:textId="77777777" w:rsidR="00054E9C" w:rsidRPr="006406D4" w:rsidRDefault="00054E9C" w:rsidP="00054E9C">
            <w:pPr>
              <w:pStyle w:val="ListParagraph"/>
              <w:numPr>
                <w:ilvl w:val="0"/>
                <w:numId w:val="3"/>
              </w:numPr>
              <w:autoSpaceDE/>
              <w:autoSpaceDN/>
              <w:adjustRightInd/>
              <w:spacing w:after="60" w:line="240" w:lineRule="auto"/>
              <w:ind w:left="340"/>
              <w:textAlignment w:val="auto"/>
              <w:rPr>
                <w:bCs/>
              </w:rPr>
            </w:pPr>
            <w:r w:rsidRPr="006406D4">
              <w:rPr>
                <w:bCs/>
              </w:rPr>
              <w:t>Began collaborative session with the University of Washington.</w:t>
            </w:r>
          </w:p>
          <w:p w14:paraId="2AED8A0B" w14:textId="77777777" w:rsidR="00054E9C" w:rsidRPr="006406D4" w:rsidRDefault="00054E9C" w:rsidP="00054E9C">
            <w:pPr>
              <w:pStyle w:val="ListParagraph"/>
              <w:numPr>
                <w:ilvl w:val="0"/>
                <w:numId w:val="3"/>
              </w:numPr>
              <w:autoSpaceDE/>
              <w:autoSpaceDN/>
              <w:adjustRightInd/>
              <w:spacing w:after="60" w:line="240" w:lineRule="auto"/>
              <w:ind w:left="340"/>
              <w:textAlignment w:val="auto"/>
              <w:rPr>
                <w:bCs/>
              </w:rPr>
            </w:pPr>
            <w:r w:rsidRPr="006406D4">
              <w:rPr>
                <w:bCs/>
              </w:rPr>
              <w:t>Finalized the Tenant Management Plan that describes the Workday implementation and production tenants and their use for the project.</w:t>
            </w:r>
          </w:p>
          <w:p w14:paraId="75D59758" w14:textId="77777777" w:rsidR="00054E9C" w:rsidRPr="006406D4" w:rsidRDefault="00054E9C" w:rsidP="00054E9C">
            <w:pPr>
              <w:pStyle w:val="ListParagraph"/>
              <w:numPr>
                <w:ilvl w:val="0"/>
                <w:numId w:val="3"/>
              </w:numPr>
              <w:autoSpaceDE/>
              <w:autoSpaceDN/>
              <w:adjustRightInd/>
              <w:spacing w:after="60" w:line="240" w:lineRule="auto"/>
              <w:ind w:left="340"/>
              <w:textAlignment w:val="auto"/>
              <w:rPr>
                <w:bCs/>
              </w:rPr>
            </w:pPr>
            <w:r w:rsidRPr="006406D4">
              <w:rPr>
                <w:bCs/>
              </w:rPr>
              <w:t>Completed the Integration Approach that outlines the approach for delivering integrations for the implementation.</w:t>
            </w:r>
          </w:p>
          <w:p w14:paraId="1E1BF286" w14:textId="77777777" w:rsidR="00054E9C" w:rsidRPr="006406D4" w:rsidRDefault="00054E9C" w:rsidP="00054E9C">
            <w:pPr>
              <w:pStyle w:val="ListParagraph"/>
              <w:numPr>
                <w:ilvl w:val="0"/>
                <w:numId w:val="3"/>
              </w:numPr>
              <w:autoSpaceDE/>
              <w:autoSpaceDN/>
              <w:adjustRightInd/>
              <w:spacing w:after="60" w:line="240" w:lineRule="auto"/>
              <w:ind w:left="340"/>
              <w:textAlignment w:val="auto"/>
              <w:rPr>
                <w:bCs/>
              </w:rPr>
            </w:pPr>
            <w:r w:rsidRPr="006406D4">
              <w:rPr>
                <w:bCs/>
              </w:rPr>
              <w:t>Drafted Integration Control Inventory to track integration development status.</w:t>
            </w:r>
          </w:p>
          <w:p w14:paraId="1994891A" w14:textId="3133B35B" w:rsidR="00054E9C" w:rsidRPr="006406D4" w:rsidRDefault="00054E9C" w:rsidP="0080488C">
            <w:pPr>
              <w:pStyle w:val="ListParagraph"/>
              <w:numPr>
                <w:ilvl w:val="0"/>
                <w:numId w:val="3"/>
              </w:numPr>
              <w:spacing w:before="40" w:after="40"/>
              <w:ind w:left="335"/>
            </w:pPr>
            <w:r w:rsidRPr="006406D4">
              <w:rPr>
                <w:bCs/>
              </w:rPr>
              <w:t>Finalized the Data Conversion Strategy and plan that identifies the approach to deliver required data loads and extracts into Workday.</w:t>
            </w:r>
          </w:p>
        </w:tc>
        <w:tc>
          <w:tcPr>
            <w:tcW w:w="1800" w:type="dxa"/>
          </w:tcPr>
          <w:p w14:paraId="725C7140" w14:textId="2E2D06AE" w:rsidR="00054E9C" w:rsidRPr="006406D4" w:rsidRDefault="00A23EDD" w:rsidP="00054E9C">
            <w:pPr>
              <w:spacing w:before="40" w:after="40"/>
              <w:jc w:val="center"/>
            </w:pPr>
            <w:r w:rsidRPr="006406D4">
              <w:t>February – April 2021</w:t>
            </w:r>
          </w:p>
        </w:tc>
      </w:tr>
      <w:tr w:rsidR="00022F00" w:rsidRPr="006406D4" w14:paraId="291FFD93" w14:textId="77777777" w:rsidTr="6D5DE705">
        <w:trPr>
          <w:cantSplit/>
        </w:trPr>
        <w:tc>
          <w:tcPr>
            <w:tcW w:w="8815" w:type="dxa"/>
            <w:shd w:val="clear" w:color="auto" w:fill="auto"/>
          </w:tcPr>
          <w:p w14:paraId="59274DD3" w14:textId="77777777" w:rsidR="00022F00" w:rsidRPr="006406D4" w:rsidRDefault="00022F00" w:rsidP="00022F00">
            <w:pPr>
              <w:spacing w:after="60"/>
              <w:rPr>
                <w:b/>
              </w:rPr>
            </w:pPr>
            <w:r w:rsidRPr="006406D4">
              <w:rPr>
                <w:b/>
              </w:rPr>
              <w:lastRenderedPageBreak/>
              <w:t>Budget</w:t>
            </w:r>
          </w:p>
          <w:p w14:paraId="53E182E0" w14:textId="77777777" w:rsidR="00022F00" w:rsidRPr="006406D4" w:rsidRDefault="00022F00" w:rsidP="00022F00">
            <w:pPr>
              <w:pStyle w:val="ListParagraph"/>
              <w:numPr>
                <w:ilvl w:val="0"/>
                <w:numId w:val="3"/>
              </w:numPr>
              <w:autoSpaceDE/>
              <w:autoSpaceDN/>
              <w:adjustRightInd/>
              <w:spacing w:after="60" w:line="240" w:lineRule="auto"/>
              <w:ind w:left="340"/>
              <w:textAlignment w:val="auto"/>
            </w:pPr>
            <w:r w:rsidRPr="006406D4">
              <w:t>Developed initial draft of the program cost management plan.</w:t>
            </w:r>
          </w:p>
          <w:p w14:paraId="0D66A272" w14:textId="77777777" w:rsidR="00022F00" w:rsidRPr="006406D4" w:rsidRDefault="00022F00" w:rsidP="00022F00">
            <w:pPr>
              <w:pStyle w:val="ListParagraph"/>
              <w:numPr>
                <w:ilvl w:val="0"/>
                <w:numId w:val="3"/>
              </w:numPr>
              <w:autoSpaceDE/>
              <w:autoSpaceDN/>
              <w:adjustRightInd/>
              <w:spacing w:line="240" w:lineRule="auto"/>
              <w:ind w:left="340"/>
              <w:textAlignment w:val="auto"/>
            </w:pPr>
            <w:r w:rsidRPr="006406D4">
              <w:t xml:space="preserve">Collaborated with OCIO to achieve phase 1a tech budget gate 5 certification. </w:t>
            </w:r>
          </w:p>
          <w:p w14:paraId="3572A570" w14:textId="77777777" w:rsidR="00022F00" w:rsidRPr="006406D4" w:rsidRDefault="00022F00" w:rsidP="00022F00">
            <w:pPr>
              <w:pStyle w:val="ListParagraph"/>
              <w:numPr>
                <w:ilvl w:val="0"/>
                <w:numId w:val="3"/>
              </w:numPr>
              <w:autoSpaceDE/>
              <w:autoSpaceDN/>
              <w:adjustRightInd/>
              <w:spacing w:after="60" w:line="240" w:lineRule="auto"/>
              <w:ind w:left="340"/>
              <w:textAlignment w:val="auto"/>
            </w:pPr>
            <w:r w:rsidRPr="006406D4">
              <w:t>Received approval from OFM Budget and the OCIO on technology budgets and investment plans for phases 1a, 1b, 2, and 3.</w:t>
            </w:r>
          </w:p>
          <w:p w14:paraId="0A41921B" w14:textId="77777777" w:rsidR="00022F00" w:rsidRPr="006406D4" w:rsidRDefault="00022F00" w:rsidP="00022F00">
            <w:pPr>
              <w:pStyle w:val="ListParagraph"/>
              <w:numPr>
                <w:ilvl w:val="0"/>
                <w:numId w:val="3"/>
              </w:numPr>
              <w:autoSpaceDE/>
              <w:autoSpaceDN/>
              <w:adjustRightInd/>
              <w:spacing w:after="60" w:line="240" w:lineRule="auto"/>
              <w:ind w:left="340"/>
              <w:textAlignment w:val="auto"/>
            </w:pPr>
            <w:r w:rsidRPr="006406D4">
              <w:t>Obtained approval to commence gate 5.</w:t>
            </w:r>
          </w:p>
          <w:p w14:paraId="108ED62D" w14:textId="77777777" w:rsidR="00022F00" w:rsidRPr="006406D4" w:rsidRDefault="00022F00" w:rsidP="00022F00">
            <w:pPr>
              <w:pStyle w:val="ListParagraph"/>
              <w:numPr>
                <w:ilvl w:val="0"/>
                <w:numId w:val="3"/>
              </w:numPr>
              <w:autoSpaceDE/>
              <w:autoSpaceDN/>
              <w:adjustRightInd/>
              <w:spacing w:line="240" w:lineRule="auto"/>
              <w:ind w:left="340"/>
              <w:textAlignment w:val="auto"/>
            </w:pPr>
            <w:r w:rsidRPr="006406D4">
              <w:t xml:space="preserve">Obtained approval for phase 1a gate 4 funds to be released. </w:t>
            </w:r>
          </w:p>
          <w:p w14:paraId="52BB30F2" w14:textId="77777777" w:rsidR="00022F00" w:rsidRPr="006406D4" w:rsidRDefault="00022F00" w:rsidP="00022F00">
            <w:pPr>
              <w:pStyle w:val="ListParagraph"/>
              <w:numPr>
                <w:ilvl w:val="0"/>
                <w:numId w:val="3"/>
              </w:numPr>
              <w:autoSpaceDE/>
              <w:autoSpaceDN/>
              <w:adjustRightInd/>
              <w:spacing w:after="60" w:line="240" w:lineRule="auto"/>
              <w:ind w:left="340"/>
              <w:textAlignment w:val="auto"/>
            </w:pPr>
            <w:r w:rsidRPr="006406D4">
              <w:t>Engaged with legislative staff to discuss funding options for the One Washington decision package.</w:t>
            </w:r>
          </w:p>
          <w:p w14:paraId="7251A162" w14:textId="77777777" w:rsidR="00022F00" w:rsidRPr="006406D4" w:rsidRDefault="00022F00" w:rsidP="00022F00">
            <w:pPr>
              <w:pStyle w:val="ListParagraph"/>
              <w:numPr>
                <w:ilvl w:val="0"/>
                <w:numId w:val="3"/>
              </w:numPr>
              <w:autoSpaceDE/>
              <w:autoSpaceDN/>
              <w:adjustRightInd/>
              <w:spacing w:after="60" w:line="240" w:lineRule="auto"/>
              <w:ind w:left="340"/>
              <w:textAlignment w:val="auto"/>
            </w:pPr>
            <w:r w:rsidRPr="006406D4">
              <w:t>Initiated the development of an accountability process for the One Washington technology pool.</w:t>
            </w:r>
          </w:p>
          <w:p w14:paraId="40A914E7" w14:textId="77777777" w:rsidR="00022F00" w:rsidRPr="006406D4" w:rsidRDefault="00022F00" w:rsidP="00022F00">
            <w:pPr>
              <w:spacing w:after="60"/>
              <w:rPr>
                <w:b/>
              </w:rPr>
            </w:pPr>
            <w:r w:rsidRPr="006406D4">
              <w:rPr>
                <w:b/>
              </w:rPr>
              <w:t>System Acquisition</w:t>
            </w:r>
          </w:p>
          <w:p w14:paraId="3193B5C4" w14:textId="77777777" w:rsidR="00022F00" w:rsidRPr="006406D4" w:rsidRDefault="00022F00" w:rsidP="00022F00">
            <w:pPr>
              <w:pStyle w:val="ListParagraph"/>
              <w:numPr>
                <w:ilvl w:val="0"/>
                <w:numId w:val="3"/>
              </w:numPr>
              <w:autoSpaceDE/>
              <w:autoSpaceDN/>
              <w:adjustRightInd/>
              <w:spacing w:after="60" w:line="240" w:lineRule="auto"/>
              <w:ind w:left="340"/>
              <w:textAlignment w:val="auto"/>
              <w:rPr>
                <w:b/>
              </w:rPr>
            </w:pPr>
            <w:r w:rsidRPr="006406D4">
              <w:rPr>
                <w:bCs/>
              </w:rPr>
              <w:t>Completed contract negotiations and executed the contract with the system integrator, Deloitte, for phase 1a implementation.</w:t>
            </w:r>
          </w:p>
          <w:p w14:paraId="0AB0DD80" w14:textId="77777777" w:rsidR="00022F00" w:rsidRPr="006406D4" w:rsidRDefault="00022F00" w:rsidP="00022F00">
            <w:pPr>
              <w:spacing w:after="60"/>
              <w:rPr>
                <w:b/>
              </w:rPr>
            </w:pPr>
            <w:r w:rsidRPr="006406D4">
              <w:rPr>
                <w:b/>
              </w:rPr>
              <w:t>Program</w:t>
            </w:r>
          </w:p>
          <w:p w14:paraId="3E2E1AF1" w14:textId="77777777" w:rsidR="00022F00" w:rsidRPr="006406D4" w:rsidRDefault="00022F00" w:rsidP="00022F00">
            <w:pPr>
              <w:pStyle w:val="ListParagraph"/>
              <w:numPr>
                <w:ilvl w:val="0"/>
                <w:numId w:val="3"/>
              </w:numPr>
              <w:autoSpaceDE/>
              <w:autoSpaceDN/>
              <w:adjustRightInd/>
              <w:spacing w:after="60" w:line="240" w:lineRule="auto"/>
              <w:ind w:left="340"/>
              <w:textAlignment w:val="auto"/>
              <w:rPr>
                <w:bCs/>
              </w:rPr>
            </w:pPr>
            <w:r w:rsidRPr="006406D4">
              <w:rPr>
                <w:bCs/>
              </w:rPr>
              <w:t>Initiated the creation of a dedicated One Washington website.</w:t>
            </w:r>
          </w:p>
          <w:p w14:paraId="09CC662C" w14:textId="77777777" w:rsidR="00022F00" w:rsidRPr="006406D4" w:rsidRDefault="00022F00" w:rsidP="00022F00">
            <w:pPr>
              <w:pStyle w:val="ListParagraph"/>
              <w:numPr>
                <w:ilvl w:val="0"/>
                <w:numId w:val="3"/>
              </w:numPr>
              <w:autoSpaceDE/>
              <w:autoSpaceDN/>
              <w:adjustRightInd/>
              <w:spacing w:after="60" w:line="240" w:lineRule="auto"/>
              <w:ind w:left="340"/>
              <w:textAlignment w:val="auto"/>
              <w:rPr>
                <w:bCs/>
              </w:rPr>
            </w:pPr>
            <w:r w:rsidRPr="006406D4">
              <w:rPr>
                <w:bCs/>
              </w:rPr>
              <w:t>Conducted SI SOW 1a reviews with program staff and agency partners to level-set on roles and responsibilities heading into implementation.</w:t>
            </w:r>
          </w:p>
          <w:p w14:paraId="01785891" w14:textId="77777777" w:rsidR="00022F00" w:rsidRPr="006406D4" w:rsidRDefault="00022F00" w:rsidP="00022F00">
            <w:pPr>
              <w:pStyle w:val="ListParagraph"/>
              <w:numPr>
                <w:ilvl w:val="0"/>
                <w:numId w:val="3"/>
              </w:numPr>
              <w:autoSpaceDE/>
              <w:autoSpaceDN/>
              <w:adjustRightInd/>
              <w:spacing w:after="60" w:line="240" w:lineRule="auto"/>
              <w:ind w:left="340"/>
              <w:textAlignment w:val="auto"/>
              <w:rPr>
                <w:b/>
              </w:rPr>
            </w:pPr>
            <w:r w:rsidRPr="006406D4">
              <w:rPr>
                <w:bCs/>
              </w:rPr>
              <w:t>Completed readiness material library for SI partner and newly onboarded project staff.</w:t>
            </w:r>
          </w:p>
          <w:p w14:paraId="00EA5718" w14:textId="77777777" w:rsidR="00022F00" w:rsidRPr="006406D4" w:rsidRDefault="00022F00" w:rsidP="00022F00">
            <w:pPr>
              <w:pStyle w:val="ListParagraph"/>
              <w:numPr>
                <w:ilvl w:val="0"/>
                <w:numId w:val="3"/>
              </w:numPr>
              <w:autoSpaceDE/>
              <w:autoSpaceDN/>
              <w:adjustRightInd/>
              <w:spacing w:after="60" w:line="240" w:lineRule="auto"/>
              <w:ind w:left="340"/>
              <w:textAlignment w:val="auto"/>
              <w:rPr>
                <w:b/>
              </w:rPr>
            </w:pPr>
            <w:r w:rsidRPr="006406D4">
              <w:rPr>
                <w:bCs/>
              </w:rPr>
              <w:t>Established a One Washington branding guide.</w:t>
            </w:r>
          </w:p>
          <w:p w14:paraId="391BF1D6" w14:textId="77777777" w:rsidR="00022F00" w:rsidRPr="006406D4" w:rsidRDefault="00022F00" w:rsidP="00022F00">
            <w:pPr>
              <w:pStyle w:val="ListParagraph"/>
              <w:numPr>
                <w:ilvl w:val="0"/>
                <w:numId w:val="3"/>
              </w:numPr>
              <w:autoSpaceDE/>
              <w:autoSpaceDN/>
              <w:adjustRightInd/>
              <w:spacing w:after="60" w:line="240" w:lineRule="auto"/>
              <w:ind w:left="340"/>
              <w:textAlignment w:val="auto"/>
              <w:rPr>
                <w:bCs/>
              </w:rPr>
            </w:pPr>
            <w:r w:rsidRPr="006406D4">
              <w:rPr>
                <w:bCs/>
              </w:rPr>
              <w:t>Completed Workday on-demand training.</w:t>
            </w:r>
          </w:p>
          <w:p w14:paraId="001973FA" w14:textId="77777777" w:rsidR="00022F00" w:rsidRPr="006406D4" w:rsidRDefault="00022F00" w:rsidP="00022F00">
            <w:pPr>
              <w:pStyle w:val="ListParagraph"/>
              <w:numPr>
                <w:ilvl w:val="0"/>
                <w:numId w:val="3"/>
              </w:numPr>
              <w:autoSpaceDE/>
              <w:autoSpaceDN/>
              <w:adjustRightInd/>
              <w:spacing w:after="60" w:line="240" w:lineRule="auto"/>
              <w:ind w:left="340"/>
              <w:textAlignment w:val="auto"/>
              <w:rPr>
                <w:bCs/>
              </w:rPr>
            </w:pPr>
            <w:r w:rsidRPr="006406D4">
              <w:rPr>
                <w:bCs/>
              </w:rPr>
              <w:t>Developed decision-making criteria for business transformation board.</w:t>
            </w:r>
          </w:p>
          <w:p w14:paraId="6B82DEC9" w14:textId="77777777" w:rsidR="00022F00" w:rsidRPr="006406D4" w:rsidRDefault="00022F00" w:rsidP="00022F00">
            <w:pPr>
              <w:pStyle w:val="ListParagraph"/>
              <w:numPr>
                <w:ilvl w:val="0"/>
                <w:numId w:val="3"/>
              </w:numPr>
              <w:autoSpaceDE/>
              <w:autoSpaceDN/>
              <w:adjustRightInd/>
              <w:spacing w:after="60" w:line="240" w:lineRule="auto"/>
              <w:ind w:left="340"/>
              <w:textAlignment w:val="auto"/>
              <w:rPr>
                <w:bCs/>
              </w:rPr>
            </w:pPr>
            <w:r w:rsidRPr="006406D4">
              <w:rPr>
                <w:bCs/>
              </w:rPr>
              <w:t>Surveyed agency POCs to better understand how grants are managed within the state.</w:t>
            </w:r>
          </w:p>
          <w:p w14:paraId="16A9C23B" w14:textId="77777777" w:rsidR="00022F00" w:rsidRPr="006406D4" w:rsidRDefault="00022F00" w:rsidP="00022F00">
            <w:pPr>
              <w:pStyle w:val="ListParagraph"/>
              <w:numPr>
                <w:ilvl w:val="0"/>
                <w:numId w:val="3"/>
              </w:numPr>
              <w:autoSpaceDE/>
              <w:autoSpaceDN/>
              <w:adjustRightInd/>
              <w:spacing w:after="60" w:line="240" w:lineRule="auto"/>
              <w:ind w:left="340"/>
              <w:textAlignment w:val="auto"/>
              <w:rPr>
                <w:bCs/>
              </w:rPr>
            </w:pPr>
            <w:r w:rsidRPr="006406D4">
              <w:rPr>
                <w:bCs/>
              </w:rPr>
              <w:t>Completed recruitment and onboarding efforts for PMO staff, core finance leads and SMEs.</w:t>
            </w:r>
          </w:p>
          <w:p w14:paraId="098D0044" w14:textId="77777777" w:rsidR="00022F00" w:rsidRPr="006406D4" w:rsidRDefault="00022F00" w:rsidP="00022F00">
            <w:pPr>
              <w:pStyle w:val="ListParagraph"/>
              <w:numPr>
                <w:ilvl w:val="0"/>
                <w:numId w:val="3"/>
              </w:numPr>
              <w:autoSpaceDE/>
              <w:autoSpaceDN/>
              <w:adjustRightInd/>
              <w:spacing w:after="60" w:line="240" w:lineRule="auto"/>
              <w:ind w:left="340"/>
              <w:textAlignment w:val="auto"/>
              <w:rPr>
                <w:bCs/>
              </w:rPr>
            </w:pPr>
            <w:r w:rsidRPr="006406D4">
              <w:rPr>
                <w:bCs/>
              </w:rPr>
              <w:t>Onboarded contracted resources to support the PMO while the One Washington PMO manager is on maternity leave.</w:t>
            </w:r>
          </w:p>
          <w:p w14:paraId="014FF857" w14:textId="77777777" w:rsidR="00022F00" w:rsidRPr="006406D4" w:rsidRDefault="00022F00" w:rsidP="00022F00">
            <w:pPr>
              <w:pStyle w:val="ListParagraph"/>
              <w:numPr>
                <w:ilvl w:val="0"/>
                <w:numId w:val="3"/>
              </w:numPr>
              <w:autoSpaceDE/>
              <w:autoSpaceDN/>
              <w:adjustRightInd/>
              <w:spacing w:after="60" w:line="240" w:lineRule="auto"/>
              <w:ind w:left="340"/>
              <w:textAlignment w:val="auto"/>
              <w:rPr>
                <w:bCs/>
              </w:rPr>
            </w:pPr>
            <w:r w:rsidRPr="006406D4">
              <w:rPr>
                <w:bCs/>
              </w:rPr>
              <w:t>Conducted meetings with 50 of 75 identified agency partners related to SWA AFRS index code findings and necessary clean-up efforts.</w:t>
            </w:r>
          </w:p>
          <w:p w14:paraId="73F6C797" w14:textId="77777777" w:rsidR="00022F00" w:rsidRPr="006406D4" w:rsidRDefault="00022F00" w:rsidP="00022F00">
            <w:pPr>
              <w:pStyle w:val="ListParagraph"/>
              <w:numPr>
                <w:ilvl w:val="0"/>
                <w:numId w:val="3"/>
              </w:numPr>
              <w:autoSpaceDE/>
              <w:autoSpaceDN/>
              <w:adjustRightInd/>
              <w:spacing w:after="60" w:line="240" w:lineRule="auto"/>
              <w:ind w:left="340"/>
              <w:textAlignment w:val="auto"/>
              <w:rPr>
                <w:bCs/>
              </w:rPr>
            </w:pPr>
            <w:bookmarkStart w:id="0" w:name="_Hlk61959250"/>
            <w:r w:rsidRPr="006406D4">
              <w:rPr>
                <w:bCs/>
              </w:rPr>
              <w:t>Prepared a master list of agencies for Workday functionalit</w:t>
            </w:r>
            <w:bookmarkEnd w:id="0"/>
            <w:r w:rsidRPr="006406D4">
              <w:rPr>
                <w:bCs/>
              </w:rPr>
              <w:t>y by business function.</w:t>
            </w:r>
          </w:p>
          <w:p w14:paraId="5D53EF94" w14:textId="77777777" w:rsidR="00022F00" w:rsidRPr="006406D4" w:rsidRDefault="00022F00" w:rsidP="00022F00">
            <w:pPr>
              <w:pStyle w:val="ListParagraph"/>
              <w:numPr>
                <w:ilvl w:val="0"/>
                <w:numId w:val="3"/>
              </w:numPr>
              <w:autoSpaceDE/>
              <w:autoSpaceDN/>
              <w:adjustRightInd/>
              <w:spacing w:after="60" w:line="240" w:lineRule="auto"/>
              <w:ind w:left="340"/>
              <w:textAlignment w:val="auto"/>
              <w:rPr>
                <w:bCs/>
              </w:rPr>
            </w:pPr>
            <w:r w:rsidRPr="006406D4">
              <w:rPr>
                <w:bCs/>
              </w:rPr>
              <w:t>Completed an impacted collective bargaining agreement tracking spreadsheet.</w:t>
            </w:r>
          </w:p>
          <w:p w14:paraId="781AF294" w14:textId="77777777" w:rsidR="00022F00" w:rsidRPr="006406D4" w:rsidRDefault="00022F00" w:rsidP="00022F00">
            <w:pPr>
              <w:spacing w:after="60"/>
              <w:rPr>
                <w:b/>
              </w:rPr>
            </w:pPr>
            <w:r w:rsidRPr="006406D4">
              <w:rPr>
                <w:b/>
              </w:rPr>
              <w:t xml:space="preserve">Organizational Change Management </w:t>
            </w:r>
          </w:p>
          <w:p w14:paraId="3CD91499" w14:textId="77777777" w:rsidR="00022F00" w:rsidRPr="006406D4" w:rsidRDefault="00022F00" w:rsidP="00022F00">
            <w:pPr>
              <w:pStyle w:val="ListParagraph"/>
              <w:numPr>
                <w:ilvl w:val="0"/>
                <w:numId w:val="3"/>
              </w:numPr>
              <w:autoSpaceDE/>
              <w:autoSpaceDN/>
              <w:adjustRightInd/>
              <w:spacing w:after="60" w:line="240" w:lineRule="auto"/>
              <w:ind w:left="340"/>
              <w:textAlignment w:val="auto"/>
              <w:rPr>
                <w:bCs/>
              </w:rPr>
            </w:pPr>
            <w:r w:rsidRPr="006406D4">
              <w:rPr>
                <w:bCs/>
              </w:rPr>
              <w:t>Completed the OCM capability plan and funding pool plan.</w:t>
            </w:r>
          </w:p>
          <w:p w14:paraId="6EF7FCBC" w14:textId="77777777" w:rsidR="00022F00" w:rsidRPr="006406D4" w:rsidRDefault="00022F00" w:rsidP="00022F00">
            <w:pPr>
              <w:pStyle w:val="ListParagraph"/>
              <w:numPr>
                <w:ilvl w:val="0"/>
                <w:numId w:val="3"/>
              </w:numPr>
              <w:autoSpaceDE/>
              <w:autoSpaceDN/>
              <w:adjustRightInd/>
              <w:spacing w:after="60" w:line="240" w:lineRule="auto"/>
              <w:ind w:left="340"/>
              <w:textAlignment w:val="auto"/>
              <w:rPr>
                <w:bCs/>
              </w:rPr>
            </w:pPr>
            <w:r w:rsidRPr="006406D4">
              <w:rPr>
                <w:bCs/>
              </w:rPr>
              <w:t>Hosted Agency Support Team network kickoff meeting.</w:t>
            </w:r>
          </w:p>
          <w:p w14:paraId="3AA79941" w14:textId="77777777" w:rsidR="00022F00" w:rsidRPr="006406D4" w:rsidRDefault="00022F00" w:rsidP="00022F00">
            <w:pPr>
              <w:pStyle w:val="ListParagraph"/>
              <w:numPr>
                <w:ilvl w:val="0"/>
                <w:numId w:val="3"/>
              </w:numPr>
              <w:autoSpaceDE/>
              <w:autoSpaceDN/>
              <w:adjustRightInd/>
              <w:spacing w:after="60" w:line="240" w:lineRule="auto"/>
              <w:ind w:left="340"/>
              <w:textAlignment w:val="auto"/>
              <w:rPr>
                <w:bCs/>
              </w:rPr>
            </w:pPr>
            <w:r w:rsidRPr="006406D4">
              <w:rPr>
                <w:bCs/>
              </w:rPr>
              <w:t>Concluded 35 agency deep dive engagement meetings.</w:t>
            </w:r>
          </w:p>
          <w:p w14:paraId="4AAF2E40" w14:textId="77777777" w:rsidR="00022F00" w:rsidRPr="006406D4" w:rsidRDefault="00022F00" w:rsidP="00022F00">
            <w:pPr>
              <w:pStyle w:val="ListParagraph"/>
              <w:numPr>
                <w:ilvl w:val="0"/>
                <w:numId w:val="3"/>
              </w:numPr>
              <w:autoSpaceDE/>
              <w:autoSpaceDN/>
              <w:adjustRightInd/>
              <w:spacing w:after="60" w:line="240" w:lineRule="auto"/>
              <w:ind w:left="340"/>
              <w:textAlignment w:val="auto"/>
              <w:rPr>
                <w:bCs/>
              </w:rPr>
            </w:pPr>
            <w:r w:rsidRPr="006406D4">
              <w:rPr>
                <w:bCs/>
              </w:rPr>
              <w:t xml:space="preserve">Distributed Readiness Assessment #2 to agencies. </w:t>
            </w:r>
          </w:p>
          <w:p w14:paraId="3D8E2CB6" w14:textId="77777777" w:rsidR="00022F00" w:rsidRPr="006406D4" w:rsidRDefault="00022F00" w:rsidP="00022F00">
            <w:pPr>
              <w:pStyle w:val="ListParagraph"/>
              <w:numPr>
                <w:ilvl w:val="0"/>
                <w:numId w:val="3"/>
              </w:numPr>
              <w:autoSpaceDE/>
              <w:autoSpaceDN/>
              <w:adjustRightInd/>
              <w:spacing w:after="60" w:line="240" w:lineRule="auto"/>
              <w:ind w:left="340"/>
              <w:textAlignment w:val="auto"/>
              <w:rPr>
                <w:bCs/>
              </w:rPr>
            </w:pPr>
            <w:r w:rsidRPr="006406D4">
              <w:rPr>
                <w:bCs/>
              </w:rPr>
              <w:t xml:space="preserve">Received responses from 49 agencies with their sponsor selection and responses from 54 agencies selecting their AST lead.  </w:t>
            </w:r>
          </w:p>
          <w:p w14:paraId="12560555" w14:textId="77777777" w:rsidR="00022F00" w:rsidRPr="006406D4" w:rsidRDefault="00022F00" w:rsidP="00022F00">
            <w:pPr>
              <w:pStyle w:val="ListParagraph"/>
              <w:numPr>
                <w:ilvl w:val="0"/>
                <w:numId w:val="3"/>
              </w:numPr>
              <w:autoSpaceDE/>
              <w:autoSpaceDN/>
              <w:adjustRightInd/>
              <w:spacing w:after="60" w:line="240" w:lineRule="auto"/>
              <w:ind w:left="339" w:hanging="339"/>
              <w:textAlignment w:val="auto"/>
              <w:rPr>
                <w:bCs/>
              </w:rPr>
            </w:pPr>
            <w:r w:rsidRPr="006406D4">
              <w:rPr>
                <w:bCs/>
              </w:rPr>
              <w:t>Finalized the One Washington animated video on OCM principles and how agencies can support OCM activities.</w:t>
            </w:r>
          </w:p>
          <w:p w14:paraId="09173EBC" w14:textId="77777777" w:rsidR="00022F00" w:rsidRPr="006406D4" w:rsidRDefault="00022F00" w:rsidP="00022F00">
            <w:pPr>
              <w:spacing w:after="60"/>
              <w:rPr>
                <w:b/>
              </w:rPr>
            </w:pPr>
            <w:r w:rsidRPr="006406D4">
              <w:rPr>
                <w:b/>
              </w:rPr>
              <w:t>Technical and Integrations</w:t>
            </w:r>
          </w:p>
          <w:p w14:paraId="5BCE7641" w14:textId="77777777" w:rsidR="00022F00" w:rsidRPr="006406D4" w:rsidRDefault="00022F00" w:rsidP="00022F00">
            <w:pPr>
              <w:pStyle w:val="ListParagraph"/>
              <w:numPr>
                <w:ilvl w:val="0"/>
                <w:numId w:val="3"/>
              </w:numPr>
              <w:autoSpaceDE/>
              <w:autoSpaceDN/>
              <w:adjustRightInd/>
              <w:spacing w:after="60" w:line="240" w:lineRule="auto"/>
              <w:ind w:left="339" w:hanging="339"/>
              <w:textAlignment w:val="auto"/>
              <w:rPr>
                <w:bCs/>
              </w:rPr>
            </w:pPr>
            <w:r w:rsidRPr="006406D4">
              <w:rPr>
                <w:bCs/>
              </w:rPr>
              <w:t>Completed the charter for Reporting and Analytics Subcommittee.</w:t>
            </w:r>
          </w:p>
          <w:p w14:paraId="1A9B9227" w14:textId="77777777" w:rsidR="00022F00" w:rsidRPr="006406D4" w:rsidRDefault="00022F00" w:rsidP="00022F00">
            <w:pPr>
              <w:pStyle w:val="ListParagraph"/>
              <w:numPr>
                <w:ilvl w:val="0"/>
                <w:numId w:val="3"/>
              </w:numPr>
              <w:autoSpaceDE/>
              <w:autoSpaceDN/>
              <w:adjustRightInd/>
              <w:spacing w:after="60" w:line="240" w:lineRule="auto"/>
              <w:ind w:left="339" w:hanging="339"/>
              <w:textAlignment w:val="auto"/>
              <w:rPr>
                <w:bCs/>
              </w:rPr>
            </w:pPr>
            <w:r w:rsidRPr="006406D4">
              <w:rPr>
                <w:bCs/>
              </w:rPr>
              <w:t>Conducted Agency Connectivity Requirements survey.</w:t>
            </w:r>
          </w:p>
          <w:p w14:paraId="5D42A347" w14:textId="77777777" w:rsidR="00022F00" w:rsidRPr="006406D4" w:rsidRDefault="00022F00" w:rsidP="00022F00">
            <w:pPr>
              <w:pStyle w:val="ListParagraph"/>
              <w:numPr>
                <w:ilvl w:val="0"/>
                <w:numId w:val="3"/>
              </w:numPr>
              <w:autoSpaceDE/>
              <w:autoSpaceDN/>
              <w:adjustRightInd/>
              <w:spacing w:after="60" w:line="240" w:lineRule="auto"/>
              <w:ind w:left="339" w:hanging="339"/>
              <w:textAlignment w:val="auto"/>
              <w:rPr>
                <w:bCs/>
              </w:rPr>
            </w:pPr>
            <w:r w:rsidRPr="006406D4">
              <w:rPr>
                <w:bCs/>
              </w:rPr>
              <w:t>Distributed secondary Reporting and Analytics surveys.</w:t>
            </w:r>
          </w:p>
          <w:p w14:paraId="607ED513" w14:textId="77777777" w:rsidR="00022F00" w:rsidRPr="006406D4" w:rsidRDefault="00022F00" w:rsidP="00022F00">
            <w:pPr>
              <w:pStyle w:val="ListParagraph"/>
              <w:numPr>
                <w:ilvl w:val="0"/>
                <w:numId w:val="3"/>
              </w:numPr>
              <w:autoSpaceDE/>
              <w:autoSpaceDN/>
              <w:adjustRightInd/>
              <w:spacing w:after="60" w:line="240" w:lineRule="auto"/>
              <w:ind w:left="339" w:hanging="339"/>
              <w:textAlignment w:val="auto"/>
              <w:rPr>
                <w:bCs/>
              </w:rPr>
            </w:pPr>
            <w:r w:rsidRPr="006406D4">
              <w:rPr>
                <w:bCs/>
              </w:rPr>
              <w:t>Conducted legacy system conversion and migration workshops.</w:t>
            </w:r>
          </w:p>
          <w:p w14:paraId="7CC12486" w14:textId="77777777" w:rsidR="00022F00" w:rsidRPr="006406D4" w:rsidRDefault="00022F00" w:rsidP="00022F00">
            <w:pPr>
              <w:pStyle w:val="ListParagraph"/>
              <w:numPr>
                <w:ilvl w:val="0"/>
                <w:numId w:val="3"/>
              </w:numPr>
              <w:autoSpaceDE/>
              <w:autoSpaceDN/>
              <w:adjustRightInd/>
              <w:spacing w:after="60" w:line="240" w:lineRule="auto"/>
              <w:ind w:left="339" w:hanging="339"/>
              <w:textAlignment w:val="auto"/>
              <w:rPr>
                <w:bCs/>
              </w:rPr>
            </w:pPr>
            <w:r w:rsidRPr="006406D4">
              <w:rPr>
                <w:bCs/>
              </w:rPr>
              <w:t>Completed agency data analysis report addendum.</w:t>
            </w:r>
          </w:p>
          <w:p w14:paraId="18A314BB" w14:textId="77777777" w:rsidR="00022F00" w:rsidRPr="006406D4" w:rsidRDefault="00022F00" w:rsidP="00022F00">
            <w:pPr>
              <w:pStyle w:val="ListParagraph"/>
              <w:numPr>
                <w:ilvl w:val="0"/>
                <w:numId w:val="3"/>
              </w:numPr>
              <w:autoSpaceDE/>
              <w:autoSpaceDN/>
              <w:adjustRightInd/>
              <w:spacing w:after="60" w:line="240" w:lineRule="auto"/>
              <w:ind w:left="339" w:hanging="339"/>
              <w:textAlignment w:val="auto"/>
              <w:rPr>
                <w:bCs/>
              </w:rPr>
            </w:pPr>
            <w:r w:rsidRPr="006406D4">
              <w:rPr>
                <w:bCs/>
              </w:rPr>
              <w:t>Architected Workday security with state’s identity and access management.</w:t>
            </w:r>
          </w:p>
          <w:p w14:paraId="435EFAB6" w14:textId="77777777" w:rsidR="00022F00" w:rsidRPr="006406D4" w:rsidRDefault="00022F00" w:rsidP="00022F00">
            <w:pPr>
              <w:pStyle w:val="ListParagraph"/>
              <w:numPr>
                <w:ilvl w:val="0"/>
                <w:numId w:val="3"/>
              </w:numPr>
              <w:autoSpaceDE/>
              <w:autoSpaceDN/>
              <w:adjustRightInd/>
              <w:spacing w:after="60" w:line="240" w:lineRule="auto"/>
              <w:ind w:left="339" w:hanging="339"/>
              <w:textAlignment w:val="auto"/>
              <w:rPr>
                <w:bCs/>
              </w:rPr>
            </w:pPr>
            <w:r w:rsidRPr="006406D4">
              <w:rPr>
                <w:bCs/>
              </w:rPr>
              <w:t>Established the Workday environment and services with OFM.</w:t>
            </w:r>
          </w:p>
          <w:p w14:paraId="2DC4FB79" w14:textId="77777777" w:rsidR="00022F00" w:rsidRPr="006406D4" w:rsidRDefault="00022F00" w:rsidP="00022F00">
            <w:pPr>
              <w:pStyle w:val="ListParagraph"/>
              <w:numPr>
                <w:ilvl w:val="0"/>
                <w:numId w:val="3"/>
              </w:numPr>
              <w:autoSpaceDE/>
              <w:autoSpaceDN/>
              <w:adjustRightInd/>
              <w:spacing w:after="60" w:line="240" w:lineRule="auto"/>
              <w:ind w:left="339" w:hanging="339"/>
              <w:textAlignment w:val="auto"/>
              <w:rPr>
                <w:bCs/>
              </w:rPr>
            </w:pPr>
            <w:r w:rsidRPr="006406D4">
              <w:rPr>
                <w:bCs/>
              </w:rPr>
              <w:t>Architected the OFM cloud highway solution for Workday data exchange.</w:t>
            </w:r>
          </w:p>
          <w:p w14:paraId="23BC3EF7" w14:textId="78F02540" w:rsidR="00022F00" w:rsidRPr="006406D4" w:rsidRDefault="00022F00" w:rsidP="0080488C">
            <w:pPr>
              <w:pStyle w:val="ListParagraph"/>
              <w:numPr>
                <w:ilvl w:val="0"/>
                <w:numId w:val="3"/>
              </w:numPr>
              <w:spacing w:before="40" w:after="40"/>
              <w:ind w:left="335" w:hanging="335"/>
            </w:pPr>
            <w:r w:rsidRPr="006406D4">
              <w:rPr>
                <w:bCs/>
              </w:rPr>
              <w:t>Identified agency data conversion requirements.</w:t>
            </w:r>
          </w:p>
        </w:tc>
        <w:tc>
          <w:tcPr>
            <w:tcW w:w="1800" w:type="dxa"/>
          </w:tcPr>
          <w:p w14:paraId="07C84587" w14:textId="64C4F22D" w:rsidR="00022F00" w:rsidRPr="006406D4" w:rsidRDefault="000C77A2" w:rsidP="00022F00">
            <w:pPr>
              <w:spacing w:before="40" w:after="40"/>
              <w:jc w:val="center"/>
            </w:pPr>
            <w:r w:rsidRPr="006406D4">
              <w:t>November 2020 – January 2021</w:t>
            </w:r>
          </w:p>
        </w:tc>
      </w:tr>
      <w:tr w:rsidR="004A64C6" w:rsidRPr="006406D4" w14:paraId="244BFBEE" w14:textId="77777777" w:rsidTr="6D5DE705">
        <w:trPr>
          <w:cantSplit/>
        </w:trPr>
        <w:tc>
          <w:tcPr>
            <w:tcW w:w="8815" w:type="dxa"/>
            <w:shd w:val="clear" w:color="auto" w:fill="auto"/>
          </w:tcPr>
          <w:p w14:paraId="26F80649" w14:textId="77777777" w:rsidR="004A64C6" w:rsidRPr="006406D4" w:rsidRDefault="004A64C6" w:rsidP="004A64C6">
            <w:pPr>
              <w:spacing w:after="60"/>
              <w:rPr>
                <w:b/>
              </w:rPr>
            </w:pPr>
            <w:r w:rsidRPr="006406D4">
              <w:rPr>
                <w:b/>
              </w:rPr>
              <w:lastRenderedPageBreak/>
              <w:t>Budget</w:t>
            </w:r>
          </w:p>
          <w:p w14:paraId="1415F092"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OFM published the 2021-23 biennial budget instructions and template for agencies.</w:t>
            </w:r>
          </w:p>
          <w:p w14:paraId="28BAC08C"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Hosted the 2021-23 biennial budget development kick-off.</w:t>
            </w:r>
          </w:p>
          <w:p w14:paraId="1F79747B"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Conducted “how-to” webinars and workshops for agencies to complete the budget request template.</w:t>
            </w:r>
          </w:p>
          <w:p w14:paraId="11766050" w14:textId="77777777" w:rsidR="004A64C6" w:rsidRPr="006406D4" w:rsidRDefault="004A64C6" w:rsidP="004A64C6">
            <w:pPr>
              <w:pStyle w:val="ListParagraph"/>
              <w:numPr>
                <w:ilvl w:val="0"/>
                <w:numId w:val="3"/>
              </w:numPr>
              <w:autoSpaceDE/>
              <w:autoSpaceDN/>
              <w:adjustRightInd/>
              <w:spacing w:after="60" w:line="240" w:lineRule="auto"/>
              <w:ind w:left="334" w:hanging="334"/>
              <w:textAlignment w:val="auto"/>
            </w:pPr>
            <w:r w:rsidRPr="006406D4">
              <w:t>Developed and submitted a comprehensive One Washington decision package.</w:t>
            </w:r>
          </w:p>
          <w:p w14:paraId="05599770" w14:textId="77777777" w:rsidR="004A64C6" w:rsidRPr="006406D4" w:rsidRDefault="004A64C6" w:rsidP="004A64C6">
            <w:pPr>
              <w:spacing w:after="60"/>
              <w:rPr>
                <w:b/>
              </w:rPr>
            </w:pPr>
            <w:r w:rsidRPr="006406D4">
              <w:rPr>
                <w:b/>
              </w:rPr>
              <w:t>System Acquisition</w:t>
            </w:r>
          </w:p>
          <w:p w14:paraId="591343E8"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Selected Workday as the state’s ERP SaaS system.</w:t>
            </w:r>
          </w:p>
          <w:p w14:paraId="5320F92A"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Executed a master service agreement with Workday.</w:t>
            </w:r>
          </w:p>
          <w:p w14:paraId="3303B0F3"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Released system integrator request for proposals.</w:t>
            </w:r>
          </w:p>
          <w:p w14:paraId="2FA83B50"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Conducted system integrator demonstrations.</w:t>
            </w:r>
          </w:p>
          <w:p w14:paraId="63F82827" w14:textId="77777777" w:rsidR="004A64C6" w:rsidRPr="006406D4" w:rsidRDefault="004A64C6" w:rsidP="004A64C6">
            <w:pPr>
              <w:pStyle w:val="ListParagraph"/>
              <w:numPr>
                <w:ilvl w:val="0"/>
                <w:numId w:val="3"/>
              </w:numPr>
              <w:autoSpaceDE/>
              <w:autoSpaceDN/>
              <w:adjustRightInd/>
              <w:spacing w:after="60" w:line="240" w:lineRule="auto"/>
              <w:ind w:left="334" w:hanging="334"/>
              <w:textAlignment w:val="auto"/>
            </w:pPr>
            <w:r w:rsidRPr="006406D4">
              <w:t>Selected the apparent successful bidder for the system integrator (Deloitte) and commenced contract negotiations.</w:t>
            </w:r>
          </w:p>
          <w:p w14:paraId="422953EF" w14:textId="77777777" w:rsidR="004A64C6" w:rsidRPr="006406D4" w:rsidRDefault="004A64C6" w:rsidP="004A64C6">
            <w:pPr>
              <w:spacing w:after="60"/>
              <w:rPr>
                <w:b/>
              </w:rPr>
            </w:pPr>
            <w:r w:rsidRPr="006406D4">
              <w:rPr>
                <w:b/>
              </w:rPr>
              <w:t>Program</w:t>
            </w:r>
          </w:p>
          <w:p w14:paraId="4685C3A7"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Baselined the integrated master project schedule through the balance of 2020.</w:t>
            </w:r>
          </w:p>
          <w:p w14:paraId="14AFB09E"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On-boarded new staff and vendor partners in preparation for implementation.</w:t>
            </w:r>
          </w:p>
          <w:p w14:paraId="331753CC"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Completed the current-to-future state business process gap analysis.</w:t>
            </w:r>
          </w:p>
          <w:p w14:paraId="20F68E01"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Completed the business process map and drafted a chart of accounts model for work with the system integrator.</w:t>
            </w:r>
          </w:p>
          <w:p w14:paraId="2DB28E7C"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 xml:space="preserve">Established collaborative working relationships with DES, WSDOT, WaTech and OCIO. </w:t>
            </w:r>
          </w:p>
          <w:p w14:paraId="361107E2" w14:textId="77777777" w:rsidR="004A64C6" w:rsidRPr="006406D4" w:rsidRDefault="004A64C6" w:rsidP="004A64C6">
            <w:pPr>
              <w:pStyle w:val="ListParagraph"/>
              <w:numPr>
                <w:ilvl w:val="0"/>
                <w:numId w:val="3"/>
              </w:numPr>
              <w:autoSpaceDE/>
              <w:autoSpaceDN/>
              <w:adjustRightInd/>
              <w:spacing w:after="60" w:line="240" w:lineRule="auto"/>
              <w:ind w:left="334" w:hanging="334"/>
              <w:textAlignment w:val="auto"/>
            </w:pPr>
            <w:r w:rsidRPr="006406D4">
              <w:t>Scheduled collective bargaining agreement training for the internal project team to better understand impacts to the state’s resources.</w:t>
            </w:r>
          </w:p>
          <w:p w14:paraId="466844F7" w14:textId="77777777" w:rsidR="004A64C6" w:rsidRPr="006406D4" w:rsidRDefault="004A64C6" w:rsidP="004A64C6">
            <w:pPr>
              <w:spacing w:after="60"/>
              <w:rPr>
                <w:b/>
              </w:rPr>
            </w:pPr>
            <w:r w:rsidRPr="006406D4">
              <w:rPr>
                <w:b/>
              </w:rPr>
              <w:t xml:space="preserve">Organizational Change Management </w:t>
            </w:r>
          </w:p>
          <w:p w14:paraId="292A85BC"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Completed stakeholder engagement and comprehensive OCM plans.</w:t>
            </w:r>
          </w:p>
          <w:p w14:paraId="5F593425"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Executed and commenced statement of work two for eight additional deliverables.</w:t>
            </w:r>
          </w:p>
          <w:p w14:paraId="7C3247C7"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 xml:space="preserve">Conducted round two of agency readiness engagements. </w:t>
            </w:r>
          </w:p>
          <w:p w14:paraId="2FF8A36A"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Conducted agency deep dive meetings.</w:t>
            </w:r>
          </w:p>
          <w:p w14:paraId="70A1F8BD"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Finalized the OCM funding pool plan.</w:t>
            </w:r>
          </w:p>
          <w:p w14:paraId="10D065B2" w14:textId="77777777" w:rsidR="004A64C6" w:rsidRPr="006406D4" w:rsidRDefault="004A64C6" w:rsidP="004A64C6">
            <w:pPr>
              <w:pStyle w:val="ListParagraph"/>
              <w:numPr>
                <w:ilvl w:val="0"/>
                <w:numId w:val="3"/>
              </w:numPr>
              <w:autoSpaceDE/>
              <w:autoSpaceDN/>
              <w:adjustRightInd/>
              <w:spacing w:after="60" w:line="240" w:lineRule="auto"/>
              <w:ind w:left="334" w:hanging="334"/>
              <w:textAlignment w:val="auto"/>
            </w:pPr>
            <w:r w:rsidRPr="006406D4">
              <w:t>Began implementation of the Agency Support Team plan.</w:t>
            </w:r>
          </w:p>
          <w:p w14:paraId="25DA1B08" w14:textId="77777777" w:rsidR="004A64C6" w:rsidRPr="006406D4" w:rsidRDefault="004A64C6" w:rsidP="004A64C6">
            <w:pPr>
              <w:pStyle w:val="ListParagraph"/>
              <w:numPr>
                <w:ilvl w:val="0"/>
                <w:numId w:val="3"/>
              </w:numPr>
              <w:autoSpaceDE/>
              <w:autoSpaceDN/>
              <w:adjustRightInd/>
              <w:spacing w:after="60" w:line="240" w:lineRule="auto"/>
              <w:ind w:left="334" w:hanging="334"/>
              <w:textAlignment w:val="auto"/>
            </w:pPr>
            <w:r w:rsidRPr="006406D4">
              <w:t>Conducted Agency Support Team townhall with agency leaders.</w:t>
            </w:r>
          </w:p>
          <w:p w14:paraId="3B4BD2AE" w14:textId="77777777" w:rsidR="004A64C6" w:rsidRPr="006406D4" w:rsidRDefault="004A64C6" w:rsidP="004A64C6">
            <w:pPr>
              <w:spacing w:after="60"/>
              <w:rPr>
                <w:b/>
              </w:rPr>
            </w:pPr>
            <w:r w:rsidRPr="006406D4">
              <w:rPr>
                <w:b/>
              </w:rPr>
              <w:t>Technical and Integrations</w:t>
            </w:r>
          </w:p>
          <w:p w14:paraId="66DE2FB4"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Obtained approval on the integration readiness project plan.</w:t>
            </w:r>
          </w:p>
          <w:p w14:paraId="74D90C11"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Validated 42 of 44 individual agency reports based on the inventory data analysis.</w:t>
            </w:r>
          </w:p>
          <w:p w14:paraId="45B0D5CC"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Finalized phase 2 of the solution architecture and security documentation.</w:t>
            </w:r>
          </w:p>
          <w:p w14:paraId="2C06C30F"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 xml:space="preserve">Hosted the state’s first </w:t>
            </w:r>
            <w:r w:rsidRPr="006406D4">
              <w:rPr>
                <w:i/>
              </w:rPr>
              <w:t>Tech Talk Live!</w:t>
            </w:r>
            <w:r w:rsidRPr="006406D4">
              <w:t xml:space="preserve"> in October 2020.</w:t>
            </w:r>
          </w:p>
          <w:p w14:paraId="1A75E906"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Completed the current to future state business process mapping diagrams.</w:t>
            </w:r>
          </w:p>
          <w:p w14:paraId="3879451A"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Established a reporting and analytics subcommittee.</w:t>
            </w:r>
          </w:p>
          <w:p w14:paraId="1F5CB995"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Documented security controls and compliance.</w:t>
            </w:r>
          </w:p>
          <w:p w14:paraId="43485961"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Completed the phase 2 OCS security design review.</w:t>
            </w:r>
          </w:p>
          <w:p w14:paraId="4999A652"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Received approval on the ADA accessibility exception.</w:t>
            </w:r>
          </w:p>
          <w:p w14:paraId="268E6797"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Received a waiver for IPv6 compliance.</w:t>
            </w:r>
          </w:p>
          <w:p w14:paraId="4028D07D" w14:textId="77777777" w:rsidR="004A64C6" w:rsidRPr="006406D4" w:rsidRDefault="004A64C6" w:rsidP="004A64C6">
            <w:pPr>
              <w:pStyle w:val="ListParagraph"/>
              <w:numPr>
                <w:ilvl w:val="0"/>
                <w:numId w:val="3"/>
              </w:numPr>
              <w:autoSpaceDE/>
              <w:autoSpaceDN/>
              <w:adjustRightInd/>
              <w:spacing w:line="240" w:lineRule="auto"/>
              <w:ind w:left="334" w:hanging="334"/>
              <w:textAlignment w:val="auto"/>
            </w:pPr>
            <w:r w:rsidRPr="006406D4">
              <w:t>Identified agencies for conversion activities based on the system inventories and interfaces data collection period.</w:t>
            </w:r>
          </w:p>
          <w:p w14:paraId="4B4FA65A" w14:textId="78D333EF" w:rsidR="004A64C6" w:rsidRPr="006406D4" w:rsidRDefault="004A64C6" w:rsidP="009B4A01">
            <w:pPr>
              <w:pStyle w:val="ListParagraph"/>
              <w:numPr>
                <w:ilvl w:val="0"/>
                <w:numId w:val="3"/>
              </w:numPr>
              <w:spacing w:before="40" w:after="40"/>
              <w:ind w:left="335" w:hanging="335"/>
            </w:pPr>
            <w:r w:rsidRPr="006406D4">
              <w:t>Commenced activities for active directory and access identity to support the use of Workday.</w:t>
            </w:r>
            <w:r w:rsidRPr="006406D4">
              <w:br/>
            </w:r>
          </w:p>
        </w:tc>
        <w:tc>
          <w:tcPr>
            <w:tcW w:w="1800" w:type="dxa"/>
          </w:tcPr>
          <w:p w14:paraId="49AD9C24" w14:textId="0A4536FD" w:rsidR="004A64C6" w:rsidRPr="006406D4" w:rsidRDefault="00E92455" w:rsidP="004A64C6">
            <w:pPr>
              <w:spacing w:before="40" w:after="40"/>
              <w:jc w:val="center"/>
            </w:pPr>
            <w:r w:rsidRPr="006406D4">
              <w:t>June - October 2020</w:t>
            </w:r>
          </w:p>
        </w:tc>
      </w:tr>
      <w:tr w:rsidR="004A64C6" w:rsidRPr="006406D4" w14:paraId="6B8C8837" w14:textId="77777777" w:rsidTr="6D5DE705">
        <w:trPr>
          <w:cantSplit/>
        </w:trPr>
        <w:tc>
          <w:tcPr>
            <w:tcW w:w="8815" w:type="dxa"/>
            <w:shd w:val="clear" w:color="auto" w:fill="auto"/>
          </w:tcPr>
          <w:p w14:paraId="6CE0B893" w14:textId="77777777" w:rsidR="008C126F" w:rsidRPr="006406D4" w:rsidRDefault="008C126F" w:rsidP="008C126F">
            <w:pPr>
              <w:spacing w:after="60"/>
              <w:rPr>
                <w:b/>
                <w:bCs/>
              </w:rPr>
            </w:pPr>
            <w:r w:rsidRPr="006406D4">
              <w:rPr>
                <w:b/>
                <w:bCs/>
              </w:rPr>
              <w:lastRenderedPageBreak/>
              <w:t>Budget</w:t>
            </w:r>
          </w:p>
          <w:p w14:paraId="0415D040" w14:textId="77777777" w:rsidR="008C126F" w:rsidRPr="006406D4" w:rsidRDefault="008C126F" w:rsidP="008C126F">
            <w:pPr>
              <w:pStyle w:val="ListParagraph"/>
              <w:numPr>
                <w:ilvl w:val="0"/>
                <w:numId w:val="3"/>
              </w:numPr>
              <w:autoSpaceDE/>
              <w:autoSpaceDN/>
              <w:adjustRightInd/>
              <w:spacing w:line="240" w:lineRule="auto"/>
              <w:ind w:left="334" w:hanging="334"/>
              <w:textAlignment w:val="auto"/>
            </w:pPr>
            <w:r w:rsidRPr="006406D4">
              <w:t>Received $20.07 million in the compromise budget for fiscal year 2020.</w:t>
            </w:r>
          </w:p>
          <w:p w14:paraId="53E2C9A4" w14:textId="77777777" w:rsidR="008C126F" w:rsidRPr="006406D4" w:rsidRDefault="008C126F" w:rsidP="008C126F">
            <w:pPr>
              <w:pStyle w:val="ListParagraph"/>
              <w:numPr>
                <w:ilvl w:val="0"/>
                <w:numId w:val="3"/>
              </w:numPr>
              <w:autoSpaceDE/>
              <w:autoSpaceDN/>
              <w:adjustRightInd/>
              <w:spacing w:line="240" w:lineRule="auto"/>
              <w:ind w:left="334" w:hanging="334"/>
              <w:textAlignment w:val="auto"/>
            </w:pPr>
            <w:r w:rsidRPr="006406D4">
              <w:t>Commenced 2021-23 biennial budget preparations (instructions and template drafted and reviewed).</w:t>
            </w:r>
          </w:p>
          <w:p w14:paraId="3E5E80BB" w14:textId="77777777" w:rsidR="008C126F" w:rsidRPr="006406D4" w:rsidRDefault="008C126F" w:rsidP="008C126F">
            <w:pPr>
              <w:pStyle w:val="ListParagraph"/>
              <w:numPr>
                <w:ilvl w:val="0"/>
                <w:numId w:val="3"/>
              </w:numPr>
              <w:autoSpaceDE/>
              <w:autoSpaceDN/>
              <w:adjustRightInd/>
              <w:spacing w:after="60" w:line="240" w:lineRule="auto"/>
              <w:ind w:left="334" w:hanging="334"/>
              <w:textAlignment w:val="auto"/>
            </w:pPr>
            <w:r w:rsidRPr="006406D4">
              <w:t>Established budget advisory committee and conducted kickoff.</w:t>
            </w:r>
          </w:p>
          <w:p w14:paraId="4A7D4BD7" w14:textId="77777777" w:rsidR="008C126F" w:rsidRPr="006406D4" w:rsidRDefault="008C126F" w:rsidP="008C126F">
            <w:pPr>
              <w:spacing w:after="60"/>
              <w:rPr>
                <w:b/>
                <w:bCs/>
              </w:rPr>
            </w:pPr>
            <w:r w:rsidRPr="006406D4">
              <w:rPr>
                <w:b/>
                <w:bCs/>
              </w:rPr>
              <w:t>System Acquisition</w:t>
            </w:r>
          </w:p>
          <w:p w14:paraId="43D36301" w14:textId="77777777" w:rsidR="008C126F" w:rsidRPr="006406D4" w:rsidRDefault="008C126F" w:rsidP="008C126F">
            <w:pPr>
              <w:pStyle w:val="ListParagraph"/>
              <w:numPr>
                <w:ilvl w:val="0"/>
                <w:numId w:val="3"/>
              </w:numPr>
              <w:autoSpaceDE/>
              <w:autoSpaceDN/>
              <w:adjustRightInd/>
              <w:spacing w:line="240" w:lineRule="auto"/>
              <w:ind w:left="334" w:hanging="334"/>
              <w:textAlignment w:val="auto"/>
            </w:pPr>
            <w:r w:rsidRPr="006406D4">
              <w:t>Documentation received from software vendors on January 10, 2020.</w:t>
            </w:r>
          </w:p>
          <w:p w14:paraId="1F89E66C" w14:textId="77777777" w:rsidR="008C126F" w:rsidRPr="006406D4" w:rsidRDefault="008C126F" w:rsidP="008C126F">
            <w:pPr>
              <w:pStyle w:val="ListParagraph"/>
              <w:numPr>
                <w:ilvl w:val="0"/>
                <w:numId w:val="3"/>
              </w:numPr>
              <w:autoSpaceDE/>
              <w:autoSpaceDN/>
              <w:adjustRightInd/>
              <w:spacing w:line="240" w:lineRule="auto"/>
              <w:ind w:left="334" w:hanging="334"/>
              <w:textAlignment w:val="auto"/>
            </w:pPr>
            <w:r w:rsidRPr="006406D4">
              <w:t>Software vendor demonstrations completed.</w:t>
            </w:r>
          </w:p>
          <w:p w14:paraId="08597489" w14:textId="77777777" w:rsidR="008C126F" w:rsidRPr="006406D4" w:rsidRDefault="008C126F" w:rsidP="008C126F">
            <w:pPr>
              <w:pStyle w:val="ListParagraph"/>
              <w:numPr>
                <w:ilvl w:val="0"/>
                <w:numId w:val="3"/>
              </w:numPr>
              <w:autoSpaceDE/>
              <w:autoSpaceDN/>
              <w:adjustRightInd/>
              <w:spacing w:after="60" w:line="240" w:lineRule="auto"/>
              <w:ind w:left="334" w:hanging="334"/>
              <w:textAlignment w:val="auto"/>
            </w:pPr>
            <w:r w:rsidRPr="006406D4">
              <w:t>State selected system vendor and entered into contract discussions.</w:t>
            </w:r>
          </w:p>
          <w:p w14:paraId="6AD86131" w14:textId="77777777" w:rsidR="008C126F" w:rsidRPr="006406D4" w:rsidRDefault="008C126F" w:rsidP="008C126F">
            <w:pPr>
              <w:spacing w:after="60"/>
              <w:rPr>
                <w:b/>
                <w:bCs/>
              </w:rPr>
            </w:pPr>
            <w:r w:rsidRPr="006406D4">
              <w:rPr>
                <w:b/>
                <w:bCs/>
              </w:rPr>
              <w:t>Program</w:t>
            </w:r>
          </w:p>
          <w:p w14:paraId="0A158233" w14:textId="77777777" w:rsidR="008C126F" w:rsidRPr="006406D4" w:rsidRDefault="008C126F" w:rsidP="008C126F">
            <w:pPr>
              <w:pStyle w:val="ListParagraph"/>
              <w:numPr>
                <w:ilvl w:val="0"/>
                <w:numId w:val="3"/>
              </w:numPr>
              <w:autoSpaceDE/>
              <w:autoSpaceDN/>
              <w:adjustRightInd/>
              <w:spacing w:line="240" w:lineRule="auto"/>
              <w:ind w:left="334" w:hanging="334"/>
              <w:textAlignment w:val="auto"/>
            </w:pPr>
            <w:r w:rsidRPr="006406D4">
              <w:t>Baselined the program’s master schedule activities through June 2020.</w:t>
            </w:r>
          </w:p>
          <w:p w14:paraId="7630997E" w14:textId="77777777" w:rsidR="008C126F" w:rsidRPr="006406D4" w:rsidRDefault="008C126F" w:rsidP="008C126F">
            <w:pPr>
              <w:pStyle w:val="ListParagraph"/>
              <w:numPr>
                <w:ilvl w:val="0"/>
                <w:numId w:val="3"/>
              </w:numPr>
              <w:autoSpaceDE/>
              <w:autoSpaceDN/>
              <w:adjustRightInd/>
              <w:spacing w:line="240" w:lineRule="auto"/>
              <w:ind w:left="334" w:hanging="334"/>
              <w:textAlignment w:val="auto"/>
            </w:pPr>
            <w:r w:rsidRPr="006406D4">
              <w:t>Completed suite of program management plans.</w:t>
            </w:r>
          </w:p>
          <w:p w14:paraId="417D751A" w14:textId="77777777" w:rsidR="008C126F" w:rsidRPr="006406D4" w:rsidRDefault="008C126F" w:rsidP="008C126F">
            <w:pPr>
              <w:pStyle w:val="ListParagraph"/>
              <w:numPr>
                <w:ilvl w:val="0"/>
                <w:numId w:val="3"/>
              </w:numPr>
              <w:autoSpaceDE/>
              <w:autoSpaceDN/>
              <w:adjustRightInd/>
              <w:spacing w:line="240" w:lineRule="auto"/>
              <w:ind w:left="334" w:hanging="334"/>
              <w:textAlignment w:val="auto"/>
            </w:pPr>
            <w:r w:rsidRPr="006406D4">
              <w:t>On-boarded a Special Assistant Attorney General to assist with software and system integrator contract negotiations.</w:t>
            </w:r>
          </w:p>
          <w:p w14:paraId="050249E1" w14:textId="77777777" w:rsidR="008C126F" w:rsidRPr="006406D4" w:rsidRDefault="008C126F" w:rsidP="008C126F">
            <w:pPr>
              <w:pStyle w:val="ListParagraph"/>
              <w:numPr>
                <w:ilvl w:val="0"/>
                <w:numId w:val="3"/>
              </w:numPr>
              <w:autoSpaceDE/>
              <w:autoSpaceDN/>
              <w:adjustRightInd/>
              <w:spacing w:after="60" w:line="240" w:lineRule="auto"/>
              <w:ind w:left="331" w:hanging="331"/>
              <w:contextualSpacing w:val="0"/>
              <w:textAlignment w:val="auto"/>
            </w:pPr>
            <w:r w:rsidRPr="006406D4">
              <w:t>Revised initial project scope based on compromise budget.</w:t>
            </w:r>
          </w:p>
          <w:p w14:paraId="43D8F1A3" w14:textId="77777777" w:rsidR="008C126F" w:rsidRPr="006406D4" w:rsidRDefault="008C126F" w:rsidP="008C126F">
            <w:pPr>
              <w:pStyle w:val="ListParagraph"/>
              <w:numPr>
                <w:ilvl w:val="1"/>
                <w:numId w:val="3"/>
              </w:numPr>
              <w:autoSpaceDE/>
              <w:autoSpaceDN/>
              <w:adjustRightInd/>
              <w:spacing w:line="240" w:lineRule="auto"/>
              <w:ind w:left="694"/>
              <w:textAlignment w:val="auto"/>
            </w:pPr>
            <w:r w:rsidRPr="006406D4">
              <w:t>Phase 1a: Core Financials (AFRS replacement)</w:t>
            </w:r>
          </w:p>
          <w:p w14:paraId="74BADD31" w14:textId="77777777" w:rsidR="008C126F" w:rsidRPr="006406D4" w:rsidRDefault="008C126F" w:rsidP="008C126F">
            <w:pPr>
              <w:pStyle w:val="ListParagraph"/>
              <w:numPr>
                <w:ilvl w:val="1"/>
                <w:numId w:val="3"/>
              </w:numPr>
              <w:autoSpaceDE/>
              <w:autoSpaceDN/>
              <w:adjustRightInd/>
              <w:spacing w:line="240" w:lineRule="auto"/>
              <w:ind w:left="694"/>
              <w:textAlignment w:val="auto"/>
            </w:pPr>
            <w:r w:rsidRPr="006406D4">
              <w:t>Phase 1b: Expanded Financials and Procurement</w:t>
            </w:r>
          </w:p>
          <w:p w14:paraId="3FC49EFB" w14:textId="77777777" w:rsidR="008C126F" w:rsidRPr="006406D4" w:rsidRDefault="008C126F" w:rsidP="008C126F">
            <w:pPr>
              <w:pStyle w:val="ListParagraph"/>
              <w:numPr>
                <w:ilvl w:val="1"/>
                <w:numId w:val="3"/>
              </w:numPr>
              <w:autoSpaceDE/>
              <w:autoSpaceDN/>
              <w:adjustRightInd/>
              <w:spacing w:after="60" w:line="240" w:lineRule="auto"/>
              <w:ind w:left="691"/>
              <w:contextualSpacing w:val="0"/>
              <w:textAlignment w:val="auto"/>
            </w:pPr>
            <w:r w:rsidRPr="006406D4">
              <w:t>Overall project scope and schedule not impacted</w:t>
            </w:r>
          </w:p>
          <w:p w14:paraId="7513D886" w14:textId="77777777" w:rsidR="008C126F" w:rsidRPr="006406D4" w:rsidRDefault="008C126F" w:rsidP="008C126F">
            <w:pPr>
              <w:pStyle w:val="ListParagraph"/>
              <w:numPr>
                <w:ilvl w:val="0"/>
                <w:numId w:val="3"/>
              </w:numPr>
              <w:autoSpaceDE/>
              <w:autoSpaceDN/>
              <w:adjustRightInd/>
              <w:spacing w:line="240" w:lineRule="auto"/>
              <w:ind w:left="334" w:hanging="334"/>
              <w:contextualSpacing w:val="0"/>
              <w:textAlignment w:val="auto"/>
            </w:pPr>
            <w:r w:rsidRPr="006406D4">
              <w:t>Received approval of the program and technical RACI chart.</w:t>
            </w:r>
          </w:p>
          <w:p w14:paraId="1566889D" w14:textId="77777777" w:rsidR="008C126F" w:rsidRPr="006406D4" w:rsidRDefault="008C126F" w:rsidP="008C126F">
            <w:pPr>
              <w:pStyle w:val="ListParagraph"/>
              <w:numPr>
                <w:ilvl w:val="0"/>
                <w:numId w:val="3"/>
              </w:numPr>
              <w:autoSpaceDE/>
              <w:autoSpaceDN/>
              <w:adjustRightInd/>
              <w:spacing w:after="60" w:line="240" w:lineRule="auto"/>
              <w:ind w:left="331" w:hanging="331"/>
              <w:textAlignment w:val="auto"/>
            </w:pPr>
            <w:r w:rsidRPr="006406D4">
              <w:t>Established a readiness checklist of important documentation to provide to the system integrator.</w:t>
            </w:r>
          </w:p>
          <w:p w14:paraId="1993B34C" w14:textId="77777777" w:rsidR="008C126F" w:rsidRPr="006406D4" w:rsidRDefault="008C126F" w:rsidP="008C126F">
            <w:pPr>
              <w:spacing w:after="60"/>
              <w:rPr>
                <w:b/>
                <w:bCs/>
              </w:rPr>
            </w:pPr>
            <w:r w:rsidRPr="006406D4">
              <w:rPr>
                <w:b/>
                <w:bCs/>
              </w:rPr>
              <w:t>Organizational Change Management</w:t>
            </w:r>
          </w:p>
          <w:p w14:paraId="5252304B" w14:textId="77777777" w:rsidR="008C126F" w:rsidRPr="006406D4" w:rsidRDefault="008C126F" w:rsidP="008C126F">
            <w:pPr>
              <w:pStyle w:val="ListParagraph"/>
              <w:numPr>
                <w:ilvl w:val="0"/>
                <w:numId w:val="3"/>
              </w:numPr>
              <w:autoSpaceDE/>
              <w:autoSpaceDN/>
              <w:adjustRightInd/>
              <w:spacing w:after="60" w:line="240" w:lineRule="auto"/>
              <w:ind w:left="334" w:hanging="334"/>
              <w:contextualSpacing w:val="0"/>
              <w:textAlignment w:val="auto"/>
            </w:pPr>
            <w:r w:rsidRPr="006406D4">
              <w:t>Deliverables completed:</w:t>
            </w:r>
          </w:p>
          <w:p w14:paraId="3613843D" w14:textId="77777777" w:rsidR="008C126F" w:rsidRPr="006406D4" w:rsidRDefault="008C126F" w:rsidP="008C126F">
            <w:pPr>
              <w:pStyle w:val="ListParagraph"/>
              <w:numPr>
                <w:ilvl w:val="1"/>
                <w:numId w:val="3"/>
              </w:numPr>
              <w:autoSpaceDE/>
              <w:autoSpaceDN/>
              <w:adjustRightInd/>
              <w:spacing w:line="240" w:lineRule="auto"/>
              <w:ind w:left="694"/>
              <w:textAlignment w:val="auto"/>
            </w:pPr>
            <w:r w:rsidRPr="006406D4">
              <w:t>Baseline readiness assessment and individual agency scorecards</w:t>
            </w:r>
          </w:p>
          <w:p w14:paraId="25C4ED95" w14:textId="77777777" w:rsidR="008C126F" w:rsidRPr="006406D4" w:rsidRDefault="008C126F" w:rsidP="008C126F">
            <w:pPr>
              <w:pStyle w:val="ListParagraph"/>
              <w:numPr>
                <w:ilvl w:val="1"/>
                <w:numId w:val="3"/>
              </w:numPr>
              <w:autoSpaceDE/>
              <w:autoSpaceDN/>
              <w:adjustRightInd/>
              <w:spacing w:line="240" w:lineRule="auto"/>
              <w:ind w:left="694"/>
              <w:textAlignment w:val="auto"/>
            </w:pPr>
            <w:r w:rsidRPr="006406D4">
              <w:t xml:space="preserve">Quality metrics provided to the state </w:t>
            </w:r>
          </w:p>
          <w:p w14:paraId="0EDB234E" w14:textId="77777777" w:rsidR="008C126F" w:rsidRPr="006406D4" w:rsidRDefault="008C126F" w:rsidP="008C126F">
            <w:pPr>
              <w:pStyle w:val="ListParagraph"/>
              <w:numPr>
                <w:ilvl w:val="1"/>
                <w:numId w:val="3"/>
              </w:numPr>
              <w:autoSpaceDE/>
              <w:autoSpaceDN/>
              <w:adjustRightInd/>
              <w:spacing w:line="240" w:lineRule="auto"/>
              <w:ind w:left="694"/>
              <w:textAlignment w:val="auto"/>
            </w:pPr>
            <w:r w:rsidRPr="006406D4">
              <w:t xml:space="preserve">Comprehensive OCM program and framework </w:t>
            </w:r>
          </w:p>
          <w:p w14:paraId="07E62754" w14:textId="77777777" w:rsidR="008C126F" w:rsidRPr="006406D4" w:rsidRDefault="008C126F" w:rsidP="008C126F">
            <w:pPr>
              <w:pStyle w:val="ListParagraph"/>
              <w:numPr>
                <w:ilvl w:val="1"/>
                <w:numId w:val="3"/>
              </w:numPr>
              <w:autoSpaceDE/>
              <w:autoSpaceDN/>
              <w:adjustRightInd/>
              <w:spacing w:line="240" w:lineRule="auto"/>
              <w:ind w:left="694"/>
              <w:textAlignment w:val="auto"/>
            </w:pPr>
            <w:r w:rsidRPr="006406D4">
              <w:t xml:space="preserve">Baseline readiness assessment results </w:t>
            </w:r>
          </w:p>
          <w:p w14:paraId="237F79A4" w14:textId="77777777" w:rsidR="008C126F" w:rsidRPr="006406D4" w:rsidRDefault="008C126F" w:rsidP="008C126F">
            <w:pPr>
              <w:pStyle w:val="ListParagraph"/>
              <w:numPr>
                <w:ilvl w:val="1"/>
                <w:numId w:val="3"/>
              </w:numPr>
              <w:autoSpaceDE/>
              <w:autoSpaceDN/>
              <w:adjustRightInd/>
              <w:spacing w:after="60" w:line="240" w:lineRule="auto"/>
              <w:ind w:left="694"/>
              <w:contextualSpacing w:val="0"/>
              <w:textAlignment w:val="auto"/>
            </w:pPr>
            <w:r w:rsidRPr="006406D4">
              <w:t xml:space="preserve">Continuous improvement model </w:t>
            </w:r>
          </w:p>
          <w:p w14:paraId="6C6A3DED" w14:textId="77777777" w:rsidR="008C126F" w:rsidRPr="006406D4" w:rsidRDefault="008C126F" w:rsidP="008C126F">
            <w:pPr>
              <w:pStyle w:val="ListParagraph"/>
              <w:numPr>
                <w:ilvl w:val="0"/>
                <w:numId w:val="3"/>
              </w:numPr>
              <w:autoSpaceDE/>
              <w:autoSpaceDN/>
              <w:adjustRightInd/>
              <w:spacing w:after="60" w:line="240" w:lineRule="auto"/>
              <w:ind w:left="334" w:hanging="334"/>
              <w:textAlignment w:val="auto"/>
            </w:pPr>
            <w:r w:rsidRPr="006406D4">
              <w:t>Completed first round of engagements with agency leadership to discuss individual agency readiness for implementation</w:t>
            </w:r>
          </w:p>
          <w:p w14:paraId="42D69386" w14:textId="77777777" w:rsidR="008C126F" w:rsidRPr="006406D4" w:rsidRDefault="008C126F" w:rsidP="008C126F">
            <w:pPr>
              <w:spacing w:after="60"/>
              <w:rPr>
                <w:b/>
                <w:bCs/>
              </w:rPr>
            </w:pPr>
            <w:r w:rsidRPr="006406D4">
              <w:rPr>
                <w:b/>
                <w:bCs/>
              </w:rPr>
              <w:t>Technical and Integrations</w:t>
            </w:r>
          </w:p>
          <w:p w14:paraId="3CE66135" w14:textId="77777777" w:rsidR="008C126F" w:rsidRPr="006406D4" w:rsidRDefault="008C126F" w:rsidP="008C126F">
            <w:pPr>
              <w:pStyle w:val="ListParagraph"/>
              <w:numPr>
                <w:ilvl w:val="0"/>
                <w:numId w:val="3"/>
              </w:numPr>
              <w:autoSpaceDE/>
              <w:autoSpaceDN/>
              <w:adjustRightInd/>
              <w:spacing w:line="240" w:lineRule="auto"/>
              <w:ind w:left="334" w:hanging="334"/>
              <w:textAlignment w:val="auto"/>
            </w:pPr>
            <w:r w:rsidRPr="006406D4">
              <w:t>Completed data collection of agency system inventories, interfaces, and data elements.</w:t>
            </w:r>
          </w:p>
          <w:p w14:paraId="6D2C0CD0" w14:textId="77777777" w:rsidR="008C126F" w:rsidRPr="006406D4" w:rsidRDefault="008C126F" w:rsidP="008C126F">
            <w:pPr>
              <w:pStyle w:val="ListParagraph"/>
              <w:numPr>
                <w:ilvl w:val="0"/>
                <w:numId w:val="3"/>
              </w:numPr>
              <w:autoSpaceDE/>
              <w:autoSpaceDN/>
              <w:adjustRightInd/>
              <w:spacing w:line="240" w:lineRule="auto"/>
              <w:ind w:left="334" w:hanging="334"/>
              <w:textAlignment w:val="auto"/>
            </w:pPr>
            <w:r w:rsidRPr="006406D4">
              <w:t>Conducted analysis of agency inventories and developed a summary report.</w:t>
            </w:r>
          </w:p>
          <w:p w14:paraId="4DF46A3E" w14:textId="77777777" w:rsidR="008C126F" w:rsidRPr="006406D4" w:rsidRDefault="008C126F" w:rsidP="008C126F">
            <w:pPr>
              <w:pStyle w:val="ListParagraph"/>
              <w:numPr>
                <w:ilvl w:val="0"/>
                <w:numId w:val="3"/>
              </w:numPr>
              <w:autoSpaceDE/>
              <w:autoSpaceDN/>
              <w:adjustRightInd/>
              <w:spacing w:line="240" w:lineRule="auto"/>
              <w:ind w:left="334" w:hanging="334"/>
              <w:textAlignment w:val="auto"/>
            </w:pPr>
            <w:r w:rsidRPr="006406D4">
              <w:t>Completed first two drafts of the solution architecture and security documentation.</w:t>
            </w:r>
          </w:p>
          <w:p w14:paraId="349CAEE8" w14:textId="77777777" w:rsidR="008C126F" w:rsidRPr="006406D4" w:rsidRDefault="008C126F" w:rsidP="008C126F">
            <w:pPr>
              <w:pStyle w:val="ListParagraph"/>
              <w:numPr>
                <w:ilvl w:val="0"/>
                <w:numId w:val="3"/>
              </w:numPr>
              <w:autoSpaceDE/>
              <w:autoSpaceDN/>
              <w:adjustRightInd/>
              <w:spacing w:after="60" w:line="240" w:lineRule="auto"/>
              <w:ind w:left="331" w:hanging="331"/>
              <w:contextualSpacing w:val="0"/>
              <w:textAlignment w:val="auto"/>
            </w:pPr>
            <w:r w:rsidRPr="006406D4">
              <w:t>Finalized and received approval on:</w:t>
            </w:r>
          </w:p>
          <w:p w14:paraId="79EEC0B6" w14:textId="77777777" w:rsidR="008C126F" w:rsidRPr="006406D4" w:rsidRDefault="008C126F" w:rsidP="008C126F">
            <w:pPr>
              <w:pStyle w:val="ListParagraph"/>
              <w:numPr>
                <w:ilvl w:val="1"/>
                <w:numId w:val="3"/>
              </w:numPr>
              <w:autoSpaceDE/>
              <w:autoSpaceDN/>
              <w:adjustRightInd/>
              <w:spacing w:line="240" w:lineRule="auto"/>
              <w:ind w:left="694"/>
              <w:textAlignment w:val="auto"/>
            </w:pPr>
            <w:r w:rsidRPr="006406D4">
              <w:t>Integration Strategy</w:t>
            </w:r>
          </w:p>
          <w:p w14:paraId="5763FC6E" w14:textId="77777777" w:rsidR="008C126F" w:rsidRPr="006406D4" w:rsidRDefault="008C126F" w:rsidP="008C126F">
            <w:pPr>
              <w:pStyle w:val="ListParagraph"/>
              <w:numPr>
                <w:ilvl w:val="1"/>
                <w:numId w:val="3"/>
              </w:numPr>
              <w:autoSpaceDE/>
              <w:autoSpaceDN/>
              <w:adjustRightInd/>
              <w:spacing w:line="240" w:lineRule="auto"/>
              <w:ind w:left="694"/>
              <w:textAlignment w:val="auto"/>
            </w:pPr>
            <w:r w:rsidRPr="006406D4">
              <w:t>Data Conversion Strategy</w:t>
            </w:r>
          </w:p>
          <w:p w14:paraId="31D7DA9C" w14:textId="77777777" w:rsidR="008C126F" w:rsidRPr="006406D4" w:rsidRDefault="008C126F" w:rsidP="008C126F">
            <w:pPr>
              <w:pStyle w:val="ListParagraph"/>
              <w:numPr>
                <w:ilvl w:val="1"/>
                <w:numId w:val="3"/>
              </w:numPr>
              <w:autoSpaceDE/>
              <w:autoSpaceDN/>
              <w:adjustRightInd/>
              <w:spacing w:line="240" w:lineRule="auto"/>
              <w:ind w:left="694"/>
              <w:textAlignment w:val="auto"/>
            </w:pPr>
            <w:r w:rsidRPr="006406D4">
              <w:t xml:space="preserve">Data Management Strategy </w:t>
            </w:r>
          </w:p>
          <w:p w14:paraId="40EA538F" w14:textId="77777777" w:rsidR="008C126F" w:rsidRPr="006406D4" w:rsidRDefault="008C126F" w:rsidP="008C126F">
            <w:pPr>
              <w:pStyle w:val="ListParagraph"/>
              <w:numPr>
                <w:ilvl w:val="1"/>
                <w:numId w:val="3"/>
              </w:numPr>
              <w:autoSpaceDE/>
              <w:autoSpaceDN/>
              <w:adjustRightInd/>
              <w:spacing w:line="240" w:lineRule="auto"/>
              <w:ind w:left="694"/>
              <w:textAlignment w:val="auto"/>
            </w:pPr>
            <w:r w:rsidRPr="006406D4">
              <w:t>Business Intelligence Strategy</w:t>
            </w:r>
          </w:p>
          <w:p w14:paraId="120C8DB0" w14:textId="3E2A69E8" w:rsidR="004A64C6" w:rsidRPr="006406D4" w:rsidRDefault="008C126F" w:rsidP="008C126F">
            <w:pPr>
              <w:pStyle w:val="ListParagraph"/>
              <w:numPr>
                <w:ilvl w:val="0"/>
                <w:numId w:val="4"/>
              </w:numPr>
              <w:spacing w:before="40" w:after="40"/>
            </w:pPr>
            <w:r w:rsidRPr="006406D4">
              <w:t>Data Governance Plan</w:t>
            </w:r>
          </w:p>
        </w:tc>
        <w:tc>
          <w:tcPr>
            <w:tcW w:w="1800" w:type="dxa"/>
          </w:tcPr>
          <w:p w14:paraId="06A46392" w14:textId="07E1E7B3" w:rsidR="004A64C6" w:rsidRPr="006406D4" w:rsidRDefault="00AA3F74" w:rsidP="004A64C6">
            <w:pPr>
              <w:spacing w:before="40" w:after="40"/>
              <w:jc w:val="center"/>
            </w:pPr>
            <w:r w:rsidRPr="006406D4">
              <w:t>January - May 2020</w:t>
            </w:r>
          </w:p>
        </w:tc>
      </w:tr>
    </w:tbl>
    <w:p w14:paraId="3643095D" w14:textId="0B55ABF4" w:rsidR="005B64A2" w:rsidRPr="006406D4" w:rsidRDefault="00AA3F74" w:rsidP="00E92144">
      <w:pPr>
        <w:pStyle w:val="BasicParagraph"/>
        <w:rPr>
          <w:sz w:val="16"/>
          <w:szCs w:val="16"/>
        </w:rPr>
      </w:pPr>
      <w:r w:rsidRPr="006406D4">
        <w:rPr>
          <w:sz w:val="16"/>
          <w:szCs w:val="16"/>
        </w:rPr>
        <w:t>*Since January 2020</w:t>
      </w:r>
    </w:p>
    <w:p w14:paraId="44CB131F" w14:textId="04B68A3A" w:rsidR="009942A1" w:rsidRPr="006406D4" w:rsidRDefault="009942A1" w:rsidP="00E92144"/>
    <w:p w14:paraId="1AB2F186" w14:textId="2DA79A2D" w:rsidR="005A2122" w:rsidRPr="006406D4" w:rsidRDefault="005A2122" w:rsidP="00E92144"/>
    <w:p w14:paraId="34B035DC" w14:textId="52C8E4F4" w:rsidR="005A2122" w:rsidRPr="006406D4" w:rsidRDefault="005A2122" w:rsidP="00E92144"/>
    <w:p w14:paraId="477ADE15" w14:textId="03EC8FA1" w:rsidR="005A2122" w:rsidRPr="006406D4" w:rsidRDefault="005A2122" w:rsidP="00E92144"/>
    <w:p w14:paraId="46CAC267" w14:textId="627BF074" w:rsidR="005A2122" w:rsidRPr="006406D4" w:rsidRDefault="005A2122" w:rsidP="00E92144"/>
    <w:sectPr w:rsidR="005A2122" w:rsidRPr="006406D4" w:rsidSect="00DD1C84">
      <w:headerReference w:type="default" r:id="rId10"/>
      <w:footerReference w:type="default" r:id="rId11"/>
      <w:pgSz w:w="12240" w:h="15840"/>
      <w:pgMar w:top="1714" w:right="720" w:bottom="810" w:left="900" w:header="36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D708B" w14:textId="77777777" w:rsidR="00DB26A7" w:rsidRDefault="00DB26A7" w:rsidP="00E92144">
      <w:r>
        <w:separator/>
      </w:r>
    </w:p>
  </w:endnote>
  <w:endnote w:type="continuationSeparator" w:id="0">
    <w:p w14:paraId="78B649BA" w14:textId="77777777" w:rsidR="00DB26A7" w:rsidRDefault="00DB26A7" w:rsidP="00E92144">
      <w:r>
        <w:continuationSeparator/>
      </w:r>
    </w:p>
  </w:endnote>
  <w:endnote w:type="continuationNotice" w:id="1">
    <w:p w14:paraId="5B69D9F4" w14:textId="77777777" w:rsidR="00DB26A7" w:rsidRDefault="00DB26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ova">
    <w:altName w:val="Arial Nova"/>
    <w:charset w:val="00"/>
    <w:family w:val="swiss"/>
    <w:pitch w:val="variable"/>
    <w:sig w:usb0="2000028F" w:usb1="00000002"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890912"/>
      <w:docPartObj>
        <w:docPartGallery w:val="Page Numbers (Bottom of Page)"/>
        <w:docPartUnique/>
      </w:docPartObj>
    </w:sdtPr>
    <w:sdtEndPr>
      <w:rPr>
        <w:color w:val="7F7F7F" w:themeColor="background1" w:themeShade="7F"/>
      </w:rPr>
    </w:sdtEndPr>
    <w:sdtContent>
      <w:p w14:paraId="4E3D4F58" w14:textId="0C376020" w:rsidR="00533563" w:rsidRPr="00533563" w:rsidRDefault="00533563" w:rsidP="00533563">
        <w:pPr>
          <w:pStyle w:val="Footer"/>
          <w:pBdr>
            <w:top w:val="single" w:sz="4" w:space="1" w:color="D9D9D9" w:themeColor="background1" w:themeShade="D9"/>
          </w:pBdr>
        </w:pPr>
        <w:r w:rsidRPr="00533563">
          <w:rPr>
            <w:color w:val="2B579A"/>
            <w:shd w:val="clear" w:color="auto" w:fill="E6E6E6"/>
          </w:rPr>
          <w:fldChar w:fldCharType="begin"/>
        </w:r>
        <w:r w:rsidRPr="00533563">
          <w:instrText xml:space="preserve"> PAGE   \* MERGEFORMAT </w:instrText>
        </w:r>
        <w:r w:rsidRPr="00533563">
          <w:rPr>
            <w:color w:val="2B579A"/>
            <w:shd w:val="clear" w:color="auto" w:fill="E6E6E6"/>
          </w:rPr>
          <w:fldChar w:fldCharType="separate"/>
        </w:r>
        <w:r w:rsidRPr="00533563">
          <w:rPr>
            <w:noProof/>
          </w:rPr>
          <w:t>2</w:t>
        </w:r>
        <w:r w:rsidRPr="00533563">
          <w:rPr>
            <w:noProof/>
            <w:color w:val="2B579A"/>
            <w:shd w:val="clear" w:color="auto" w:fill="E6E6E6"/>
          </w:rPr>
          <w:fldChar w:fldCharType="end"/>
        </w:r>
        <w:r>
          <w:t xml:space="preserve"> | </w:t>
        </w:r>
      </w:p>
    </w:sdtContent>
  </w:sdt>
  <w:p w14:paraId="459119E4" w14:textId="27490BC5" w:rsidR="004615A3" w:rsidRDefault="004615A3" w:rsidP="005D3572">
    <w:pPr>
      <w:pStyle w:val="Footer"/>
      <w:tabs>
        <w:tab w:val="clear" w:pos="4680"/>
        <w:tab w:val="clear" w:pos="9360"/>
        <w:tab w:val="left" w:pos="18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C9E83" w14:textId="77777777" w:rsidR="00DB26A7" w:rsidRDefault="00DB26A7" w:rsidP="00E92144">
      <w:r>
        <w:separator/>
      </w:r>
    </w:p>
  </w:footnote>
  <w:footnote w:type="continuationSeparator" w:id="0">
    <w:p w14:paraId="2E332CC7" w14:textId="77777777" w:rsidR="00DB26A7" w:rsidRDefault="00DB26A7" w:rsidP="00E92144">
      <w:r>
        <w:continuationSeparator/>
      </w:r>
    </w:p>
  </w:footnote>
  <w:footnote w:type="continuationNotice" w:id="1">
    <w:p w14:paraId="2D03DD38" w14:textId="77777777" w:rsidR="00DB26A7" w:rsidRDefault="00DB26A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5AAAD" w14:textId="6910CEA1" w:rsidR="00D4029E" w:rsidRDefault="00533563" w:rsidP="00E92144">
    <w:pPr>
      <w:pStyle w:val="Header"/>
      <w:rPr>
        <w:color w:val="0070C0"/>
      </w:rPr>
    </w:pPr>
    <w:r w:rsidRPr="00FB64F1">
      <w:rPr>
        <w:noProof/>
        <w:color w:val="0070C0"/>
        <w:shd w:val="clear" w:color="auto" w:fill="E6E6E6"/>
      </w:rPr>
      <w:drawing>
        <wp:anchor distT="0" distB="0" distL="114300" distR="114300" simplePos="0" relativeHeight="251658242" behindDoc="0" locked="0" layoutInCell="1" allowOverlap="1" wp14:anchorId="75B33C72" wp14:editId="296F4C01">
          <wp:simplePos x="0" y="0"/>
          <wp:positionH relativeFrom="page">
            <wp:posOffset>5554345</wp:posOffset>
          </wp:positionH>
          <wp:positionV relativeFrom="page">
            <wp:posOffset>181610</wp:posOffset>
          </wp:positionV>
          <wp:extent cx="1769925" cy="564022"/>
          <wp:effectExtent l="0" t="0" r="1905" b="7620"/>
          <wp:wrapSquare wrapText="bothSides"/>
          <wp:docPr id="4" name="Picture 7">
            <a:extLst xmlns:a="http://schemas.openxmlformats.org/drawingml/2006/main">
              <a:ext uri="{FF2B5EF4-FFF2-40B4-BE49-F238E27FC236}">
                <a16:creationId xmlns:a16="http://schemas.microsoft.com/office/drawing/2014/main" id="{A57229B0-2E39-4262-8345-B20E8238162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a:extLst>
                      <a:ext uri="{FF2B5EF4-FFF2-40B4-BE49-F238E27FC236}">
                        <a16:creationId xmlns:a16="http://schemas.microsoft.com/office/drawing/2014/main" id="{A57229B0-2E39-4262-8345-B20E8238162A}"/>
                      </a:ex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19725" r="14026" b="18925"/>
                  <a:stretch/>
                </pic:blipFill>
                <pic:spPr>
                  <a:xfrm>
                    <a:off x="0" y="0"/>
                    <a:ext cx="1769925" cy="564022"/>
                  </a:xfrm>
                  <a:prstGeom prst="rect">
                    <a:avLst/>
                  </a:prstGeom>
                </pic:spPr>
              </pic:pic>
            </a:graphicData>
          </a:graphic>
          <wp14:sizeRelH relativeFrom="margin">
            <wp14:pctWidth>0</wp14:pctWidth>
          </wp14:sizeRelH>
          <wp14:sizeRelV relativeFrom="margin">
            <wp14:pctHeight>0</wp14:pctHeight>
          </wp14:sizeRelV>
        </wp:anchor>
      </w:drawing>
    </w:r>
    <w:r w:rsidR="00053441" w:rsidRPr="00FB64F1">
      <w:rPr>
        <w:noProof/>
        <w:color w:val="2B579A"/>
        <w:shd w:val="clear" w:color="auto" w:fill="E6E6E6"/>
      </w:rPr>
      <w:drawing>
        <wp:anchor distT="0" distB="0" distL="114300" distR="114300" simplePos="0" relativeHeight="251658240" behindDoc="0" locked="0" layoutInCell="1" allowOverlap="1" wp14:anchorId="0A05B6D3" wp14:editId="2B3225BA">
          <wp:simplePos x="0" y="0"/>
          <wp:positionH relativeFrom="page">
            <wp:posOffset>0</wp:posOffset>
          </wp:positionH>
          <wp:positionV relativeFrom="page">
            <wp:posOffset>15240</wp:posOffset>
          </wp:positionV>
          <wp:extent cx="7907020" cy="845820"/>
          <wp:effectExtent l="0" t="0" r="0" b="0"/>
          <wp:wrapNone/>
          <wp:docPr id="14" name="Picture 13">
            <a:extLst xmlns:a="http://schemas.openxmlformats.org/drawingml/2006/main">
              <a:ext uri="{FF2B5EF4-FFF2-40B4-BE49-F238E27FC236}">
                <a16:creationId xmlns:a16="http://schemas.microsoft.com/office/drawing/2014/main" id="{CC2A7C62-1E8E-4646-9F8C-16F7D9E8116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CC2A7C62-1E8E-4646-9F8C-16F7D9E8116B}"/>
                      </a:ex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7020" cy="845820"/>
                  </a:xfrm>
                  <a:prstGeom prst="rect">
                    <a:avLst/>
                  </a:prstGeom>
                </pic:spPr>
              </pic:pic>
            </a:graphicData>
          </a:graphic>
          <wp14:sizeRelH relativeFrom="margin">
            <wp14:pctWidth>0</wp14:pctWidth>
          </wp14:sizeRelH>
          <wp14:sizeRelV relativeFrom="margin">
            <wp14:pctHeight>0</wp14:pctHeight>
          </wp14:sizeRelV>
        </wp:anchor>
      </w:drawing>
    </w:r>
    <w:r w:rsidR="00FB64F1" w:rsidRPr="00FB64F1">
      <w:rPr>
        <w:noProof/>
        <w:color w:val="2B579A"/>
        <w:shd w:val="clear" w:color="auto" w:fill="E6E6E6"/>
      </w:rPr>
      <w:drawing>
        <wp:anchor distT="0" distB="0" distL="114300" distR="114300" simplePos="0" relativeHeight="251658241" behindDoc="0" locked="0" layoutInCell="1" allowOverlap="1" wp14:anchorId="6D205FF2" wp14:editId="50B77779">
          <wp:simplePos x="0" y="0"/>
          <wp:positionH relativeFrom="page">
            <wp:posOffset>9829800</wp:posOffset>
          </wp:positionH>
          <wp:positionV relativeFrom="page">
            <wp:posOffset>464820</wp:posOffset>
          </wp:positionV>
          <wp:extent cx="2280586" cy="726690"/>
          <wp:effectExtent l="0" t="0" r="5715" b="0"/>
          <wp:wrapNone/>
          <wp:docPr id="8" name="Picture 7">
            <a:extLst xmlns:a="http://schemas.openxmlformats.org/drawingml/2006/main">
              <a:ext uri="{FF2B5EF4-FFF2-40B4-BE49-F238E27FC236}">
                <a16:creationId xmlns:a16="http://schemas.microsoft.com/office/drawing/2014/main" id="{A57229B0-2E39-4262-8345-B20E8238162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A57229B0-2E39-4262-8345-B20E8238162A}"/>
                      </a:ex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19725" r="14026" b="18925"/>
                  <a:stretch/>
                </pic:blipFill>
                <pic:spPr>
                  <a:xfrm>
                    <a:off x="0" y="0"/>
                    <a:ext cx="2310508" cy="736224"/>
                  </a:xfrm>
                  <a:prstGeom prst="rect">
                    <a:avLst/>
                  </a:prstGeom>
                </pic:spPr>
              </pic:pic>
            </a:graphicData>
          </a:graphic>
          <wp14:sizeRelH relativeFrom="margin">
            <wp14:pctWidth>0</wp14:pctWidth>
          </wp14:sizeRelH>
          <wp14:sizeRelV relativeFrom="margin">
            <wp14:pctHeight>0</wp14:pctHeight>
          </wp14:sizeRelV>
        </wp:anchor>
      </w:drawing>
    </w:r>
  </w:p>
  <w:p w14:paraId="3D6B3852" w14:textId="62D1167A" w:rsidR="00D4029E" w:rsidRDefault="00D4029E" w:rsidP="00E92144">
    <w:pPr>
      <w:pStyle w:val="Header"/>
    </w:pPr>
  </w:p>
  <w:p w14:paraId="54E0851D" w14:textId="0FA7AA1B" w:rsidR="00D4029E" w:rsidRDefault="00D4029E" w:rsidP="00E92144">
    <w:pPr>
      <w:pStyle w:val="Header"/>
    </w:pPr>
  </w:p>
  <w:p w14:paraId="1E655561" w14:textId="3DDEFDE7" w:rsidR="00D4029E" w:rsidRDefault="00D4029E" w:rsidP="00E92144">
    <w:pPr>
      <w:pStyle w:val="Header"/>
    </w:pPr>
  </w:p>
  <w:p w14:paraId="2FC847EB" w14:textId="44E88807" w:rsidR="009942A1" w:rsidRPr="00533563" w:rsidRDefault="005D3572" w:rsidP="002D0BF2">
    <w:pPr>
      <w:pStyle w:val="Header"/>
      <w:tabs>
        <w:tab w:val="clear" w:pos="9360"/>
        <w:tab w:val="right" w:pos="10620"/>
      </w:tabs>
      <w:rPr>
        <w:color w:val="0070C0"/>
        <w:sz w:val="24"/>
        <w:szCs w:val="24"/>
      </w:rPr>
    </w:pPr>
    <w:r w:rsidRPr="00533563">
      <w:rPr>
        <w:color w:val="0070C0"/>
        <w:sz w:val="24"/>
        <w:szCs w:val="24"/>
      </w:rPr>
      <w:t xml:space="preserve">Office of the Chief Information </w:t>
    </w:r>
    <w:proofErr w:type="gramStart"/>
    <w:r w:rsidRPr="00533563">
      <w:rPr>
        <w:color w:val="0070C0"/>
        <w:sz w:val="24"/>
        <w:szCs w:val="24"/>
      </w:rPr>
      <w:t xml:space="preserve">Officer  </w:t>
    </w:r>
    <w:r w:rsidR="002D0BF2">
      <w:rPr>
        <w:color w:val="0070C0"/>
        <w:sz w:val="24"/>
        <w:szCs w:val="24"/>
      </w:rPr>
      <w:tab/>
    </w:r>
    <w:proofErr w:type="gramEnd"/>
    <w:r w:rsidR="002D0BF2">
      <w:rPr>
        <w:color w:val="0070C0"/>
        <w:sz w:val="24"/>
        <w:szCs w:val="24"/>
      </w:rPr>
      <w:tab/>
      <w:t xml:space="preserve">  </w:t>
    </w:r>
    <w:r w:rsidR="00E40F40" w:rsidRPr="00533563">
      <w:rPr>
        <w:color w:val="0070C0"/>
        <w:sz w:val="24"/>
        <w:szCs w:val="24"/>
      </w:rPr>
      <w:t>watech.wa.gov</w:t>
    </w:r>
    <w:r w:rsidR="002A318F" w:rsidRPr="00533563">
      <w:rPr>
        <w:color w:val="0070C0"/>
        <w:sz w:val="24"/>
        <w:szCs w:val="24"/>
      </w:rPr>
      <w:softHyphen/>
    </w:r>
  </w:p>
  <w:p w14:paraId="08A23D80" w14:textId="0939E19B" w:rsidR="00EB2829" w:rsidRPr="005D3572" w:rsidRDefault="00EB2829" w:rsidP="003C3392">
    <w:pPr>
      <w:pStyle w:val="Header"/>
      <w:jc w:val="right"/>
      <w:rPr>
        <w:rFonts w:ascii="Arial Nova" w:hAnsi="Arial Nova"/>
        <w:color w:val="0070C0"/>
        <w:sz w:val="24"/>
        <w:szCs w:val="24"/>
      </w:rPr>
    </w:pPr>
    <w:r>
      <w:rPr>
        <w:rFonts w:ascii="Arial Nova" w:hAnsi="Arial Nova"/>
        <w:noProof/>
        <w:color w:val="0070C0"/>
        <w:sz w:val="24"/>
        <w:szCs w:val="24"/>
        <w:shd w:val="clear" w:color="auto" w:fill="E6E6E6"/>
      </w:rPr>
      <mc:AlternateContent>
        <mc:Choice Requires="wps">
          <w:drawing>
            <wp:anchor distT="0" distB="0" distL="114300" distR="114300" simplePos="0" relativeHeight="251658243" behindDoc="0" locked="0" layoutInCell="1" allowOverlap="1" wp14:anchorId="09CF25D5" wp14:editId="34BC7F47">
              <wp:simplePos x="0" y="0"/>
              <wp:positionH relativeFrom="page">
                <wp:posOffset>586740</wp:posOffset>
              </wp:positionH>
              <wp:positionV relativeFrom="page">
                <wp:posOffset>1104900</wp:posOffset>
              </wp:positionV>
              <wp:extent cx="673735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3735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a16="http://schemas.microsoft.com/office/drawing/2014/main" xmlns:adec="http://schemas.microsoft.com/office/drawing/2017/decorative" xmlns:pic="http://schemas.openxmlformats.org/drawingml/2006/picture" xmlns:a14="http://schemas.microsoft.com/office/drawing/2010/main" xmlns:w16sdtdh="http://schemas.microsoft.com/office/word/2020/wordml/sdtdatahash">
          <w:pict w14:anchorId="4C7120E9">
            <v:line id="Straight Connector 9" style="position:absolute;z-index:2516689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alt="&quot;&quot;" o:spid="_x0000_s1026" strokecolor="#5b9bd5 [3204]" strokeweight=".5pt" from="46.2pt,87pt" to="576.7pt,87pt" w14:anchorId="65638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">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0A10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909F8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DA14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8D61B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7EB3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289B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BA9C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962D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9EA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C4C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6F231D"/>
    <w:multiLevelType w:val="hybridMultilevel"/>
    <w:tmpl w:val="8020C41A"/>
    <w:lvl w:ilvl="0" w:tplc="94F638B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596D9B"/>
    <w:multiLevelType w:val="hybridMultilevel"/>
    <w:tmpl w:val="75965A3C"/>
    <w:lvl w:ilvl="0" w:tplc="3D987A8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3A6C05"/>
    <w:multiLevelType w:val="hybridMultilevel"/>
    <w:tmpl w:val="D608807E"/>
    <w:lvl w:ilvl="0" w:tplc="3D987A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5039D8"/>
    <w:multiLevelType w:val="hybridMultilevel"/>
    <w:tmpl w:val="B372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445C3"/>
    <w:multiLevelType w:val="hybridMultilevel"/>
    <w:tmpl w:val="37201DEA"/>
    <w:lvl w:ilvl="0" w:tplc="94F638B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AE564B"/>
    <w:multiLevelType w:val="hybridMultilevel"/>
    <w:tmpl w:val="19B823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FF2AF4"/>
    <w:multiLevelType w:val="hybridMultilevel"/>
    <w:tmpl w:val="19368748"/>
    <w:lvl w:ilvl="0" w:tplc="94F638B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2F3EFC"/>
    <w:multiLevelType w:val="hybridMultilevel"/>
    <w:tmpl w:val="4AB09D60"/>
    <w:lvl w:ilvl="0" w:tplc="94F638B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F15E97"/>
    <w:multiLevelType w:val="hybridMultilevel"/>
    <w:tmpl w:val="3232021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724094"/>
    <w:multiLevelType w:val="hybridMultilevel"/>
    <w:tmpl w:val="811A2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8E60AB"/>
    <w:multiLevelType w:val="hybridMultilevel"/>
    <w:tmpl w:val="9CB44E3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A45A25"/>
    <w:multiLevelType w:val="hybridMultilevel"/>
    <w:tmpl w:val="07F24932"/>
    <w:lvl w:ilvl="0" w:tplc="04090003">
      <w:start w:val="1"/>
      <w:numFmt w:val="bullet"/>
      <w:lvlText w:val="o"/>
      <w:lvlJc w:val="left"/>
      <w:pPr>
        <w:ind w:left="694" w:hanging="360"/>
      </w:pPr>
      <w:rPr>
        <w:rFonts w:ascii="Courier New" w:hAnsi="Courier New" w:cs="Courier New"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22" w15:restartNumberingAfterBreak="0">
    <w:nsid w:val="76382367"/>
    <w:multiLevelType w:val="hybridMultilevel"/>
    <w:tmpl w:val="9BC2FAF8"/>
    <w:lvl w:ilvl="0" w:tplc="94F638B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E4B68"/>
    <w:multiLevelType w:val="hybridMultilevel"/>
    <w:tmpl w:val="FF60D0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BC58C3"/>
    <w:multiLevelType w:val="hybridMultilevel"/>
    <w:tmpl w:val="7CE498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22"/>
  </w:num>
  <w:num w:numId="4">
    <w:abstractNumId w:val="21"/>
  </w:num>
  <w:num w:numId="5">
    <w:abstractNumId w:val="11"/>
  </w:num>
  <w:num w:numId="6">
    <w:abstractNumId w:val="10"/>
  </w:num>
  <w:num w:numId="7">
    <w:abstractNumId w:val="12"/>
  </w:num>
  <w:num w:numId="8">
    <w:abstractNumId w:val="17"/>
  </w:num>
  <w:num w:numId="9">
    <w:abstractNumId w:val="18"/>
  </w:num>
  <w:num w:numId="10">
    <w:abstractNumId w:val="20"/>
  </w:num>
  <w:num w:numId="11">
    <w:abstractNumId w:val="24"/>
  </w:num>
  <w:num w:numId="12">
    <w:abstractNumId w:val="15"/>
  </w:num>
  <w:num w:numId="13">
    <w:abstractNumId w:val="23"/>
  </w:num>
  <w:num w:numId="14">
    <w:abstractNumId w:val="16"/>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A1"/>
    <w:rsid w:val="00006C18"/>
    <w:rsid w:val="00022F00"/>
    <w:rsid w:val="00037A87"/>
    <w:rsid w:val="00051C2F"/>
    <w:rsid w:val="00051C34"/>
    <w:rsid w:val="00053046"/>
    <w:rsid w:val="00053441"/>
    <w:rsid w:val="00054E9C"/>
    <w:rsid w:val="00093A9E"/>
    <w:rsid w:val="000A5447"/>
    <w:rsid w:val="000C3C15"/>
    <w:rsid w:val="000C77A2"/>
    <w:rsid w:val="000D3718"/>
    <w:rsid w:val="001010F3"/>
    <w:rsid w:val="001478B4"/>
    <w:rsid w:val="00153581"/>
    <w:rsid w:val="001540DB"/>
    <w:rsid w:val="00154851"/>
    <w:rsid w:val="0016021A"/>
    <w:rsid w:val="00167594"/>
    <w:rsid w:val="00174520"/>
    <w:rsid w:val="00175DF4"/>
    <w:rsid w:val="00176899"/>
    <w:rsid w:val="00182F9A"/>
    <w:rsid w:val="00187073"/>
    <w:rsid w:val="00190008"/>
    <w:rsid w:val="00193DEB"/>
    <w:rsid w:val="001B11FB"/>
    <w:rsid w:val="001B64DC"/>
    <w:rsid w:val="001D2A0D"/>
    <w:rsid w:val="001D6538"/>
    <w:rsid w:val="001E1342"/>
    <w:rsid w:val="001E186C"/>
    <w:rsid w:val="001E6D75"/>
    <w:rsid w:val="001E6ECA"/>
    <w:rsid w:val="001E73B7"/>
    <w:rsid w:val="001F41E8"/>
    <w:rsid w:val="001F5FAF"/>
    <w:rsid w:val="001F683A"/>
    <w:rsid w:val="001F7BC0"/>
    <w:rsid w:val="0020212D"/>
    <w:rsid w:val="002052FF"/>
    <w:rsid w:val="00213547"/>
    <w:rsid w:val="002160D4"/>
    <w:rsid w:val="00223717"/>
    <w:rsid w:val="00230FCE"/>
    <w:rsid w:val="002312BC"/>
    <w:rsid w:val="00234342"/>
    <w:rsid w:val="002355C5"/>
    <w:rsid w:val="0023F96A"/>
    <w:rsid w:val="00255CCA"/>
    <w:rsid w:val="00277F88"/>
    <w:rsid w:val="00280DE6"/>
    <w:rsid w:val="00293EEB"/>
    <w:rsid w:val="002A318F"/>
    <w:rsid w:val="002A4E5A"/>
    <w:rsid w:val="002B1C24"/>
    <w:rsid w:val="002B720B"/>
    <w:rsid w:val="002B7FAA"/>
    <w:rsid w:val="002D0BF2"/>
    <w:rsid w:val="002E101F"/>
    <w:rsid w:val="002E54D4"/>
    <w:rsid w:val="002F0321"/>
    <w:rsid w:val="002F52E8"/>
    <w:rsid w:val="00300A38"/>
    <w:rsid w:val="003024E9"/>
    <w:rsid w:val="00302A50"/>
    <w:rsid w:val="00304CE9"/>
    <w:rsid w:val="00310991"/>
    <w:rsid w:val="003120DA"/>
    <w:rsid w:val="00332BCC"/>
    <w:rsid w:val="003401AA"/>
    <w:rsid w:val="00345132"/>
    <w:rsid w:val="00354732"/>
    <w:rsid w:val="0035700D"/>
    <w:rsid w:val="0035794F"/>
    <w:rsid w:val="00360F46"/>
    <w:rsid w:val="00364104"/>
    <w:rsid w:val="00373D62"/>
    <w:rsid w:val="003740F3"/>
    <w:rsid w:val="0037488D"/>
    <w:rsid w:val="003750A3"/>
    <w:rsid w:val="00391B76"/>
    <w:rsid w:val="00392B5D"/>
    <w:rsid w:val="003A4623"/>
    <w:rsid w:val="003C3392"/>
    <w:rsid w:val="003E0672"/>
    <w:rsid w:val="003E2D3E"/>
    <w:rsid w:val="003F1AEB"/>
    <w:rsid w:val="004024CA"/>
    <w:rsid w:val="00402EC1"/>
    <w:rsid w:val="004042C2"/>
    <w:rsid w:val="004043F3"/>
    <w:rsid w:val="0040550F"/>
    <w:rsid w:val="00415118"/>
    <w:rsid w:val="004227EC"/>
    <w:rsid w:val="00422C21"/>
    <w:rsid w:val="0042560E"/>
    <w:rsid w:val="00426993"/>
    <w:rsid w:val="00432C28"/>
    <w:rsid w:val="00433649"/>
    <w:rsid w:val="0043622B"/>
    <w:rsid w:val="00443B86"/>
    <w:rsid w:val="00447FEA"/>
    <w:rsid w:val="0045745F"/>
    <w:rsid w:val="00460DA7"/>
    <w:rsid w:val="004615A3"/>
    <w:rsid w:val="0046166A"/>
    <w:rsid w:val="00487878"/>
    <w:rsid w:val="0049392A"/>
    <w:rsid w:val="004A2906"/>
    <w:rsid w:val="004A64C6"/>
    <w:rsid w:val="004A7239"/>
    <w:rsid w:val="004B195C"/>
    <w:rsid w:val="004B6696"/>
    <w:rsid w:val="004D6DD9"/>
    <w:rsid w:val="004E5543"/>
    <w:rsid w:val="004F1B91"/>
    <w:rsid w:val="004F34F1"/>
    <w:rsid w:val="0052156C"/>
    <w:rsid w:val="005303FD"/>
    <w:rsid w:val="00533563"/>
    <w:rsid w:val="00537CA3"/>
    <w:rsid w:val="00551B28"/>
    <w:rsid w:val="00553167"/>
    <w:rsid w:val="005543B5"/>
    <w:rsid w:val="00554842"/>
    <w:rsid w:val="00560646"/>
    <w:rsid w:val="005731A6"/>
    <w:rsid w:val="00576653"/>
    <w:rsid w:val="00577712"/>
    <w:rsid w:val="00581594"/>
    <w:rsid w:val="005916B7"/>
    <w:rsid w:val="0059186F"/>
    <w:rsid w:val="005A090C"/>
    <w:rsid w:val="005A2122"/>
    <w:rsid w:val="005A56A4"/>
    <w:rsid w:val="005A6737"/>
    <w:rsid w:val="005B5705"/>
    <w:rsid w:val="005B64A2"/>
    <w:rsid w:val="005D0C04"/>
    <w:rsid w:val="005D3572"/>
    <w:rsid w:val="005E0F3C"/>
    <w:rsid w:val="005E1AD4"/>
    <w:rsid w:val="005E5277"/>
    <w:rsid w:val="005F0C9C"/>
    <w:rsid w:val="005F17B0"/>
    <w:rsid w:val="005F233F"/>
    <w:rsid w:val="005F6CF4"/>
    <w:rsid w:val="006071E1"/>
    <w:rsid w:val="00617930"/>
    <w:rsid w:val="00620D99"/>
    <w:rsid w:val="006229FE"/>
    <w:rsid w:val="0063714A"/>
    <w:rsid w:val="006406D4"/>
    <w:rsid w:val="00640977"/>
    <w:rsid w:val="006440C4"/>
    <w:rsid w:val="00650446"/>
    <w:rsid w:val="00654C95"/>
    <w:rsid w:val="006552D9"/>
    <w:rsid w:val="00663628"/>
    <w:rsid w:val="00664968"/>
    <w:rsid w:val="00675EEF"/>
    <w:rsid w:val="00684F63"/>
    <w:rsid w:val="00693745"/>
    <w:rsid w:val="00695457"/>
    <w:rsid w:val="006959E7"/>
    <w:rsid w:val="006B53AC"/>
    <w:rsid w:val="006C0278"/>
    <w:rsid w:val="006C0A28"/>
    <w:rsid w:val="006C2DC8"/>
    <w:rsid w:val="006D5063"/>
    <w:rsid w:val="006E0574"/>
    <w:rsid w:val="006E3818"/>
    <w:rsid w:val="00702E1B"/>
    <w:rsid w:val="00706249"/>
    <w:rsid w:val="00726451"/>
    <w:rsid w:val="0073016A"/>
    <w:rsid w:val="00731838"/>
    <w:rsid w:val="007470C4"/>
    <w:rsid w:val="00751D1F"/>
    <w:rsid w:val="007531BE"/>
    <w:rsid w:val="0075450D"/>
    <w:rsid w:val="007569D2"/>
    <w:rsid w:val="00765C47"/>
    <w:rsid w:val="00765F66"/>
    <w:rsid w:val="00767093"/>
    <w:rsid w:val="007A2B8A"/>
    <w:rsid w:val="007A37EC"/>
    <w:rsid w:val="007A64A5"/>
    <w:rsid w:val="007B0E58"/>
    <w:rsid w:val="007B4B40"/>
    <w:rsid w:val="007B4D53"/>
    <w:rsid w:val="007E5322"/>
    <w:rsid w:val="007E6B4C"/>
    <w:rsid w:val="007F3FA7"/>
    <w:rsid w:val="0080488C"/>
    <w:rsid w:val="00816A2A"/>
    <w:rsid w:val="00826003"/>
    <w:rsid w:val="008416F1"/>
    <w:rsid w:val="0084177D"/>
    <w:rsid w:val="008426A9"/>
    <w:rsid w:val="00843C82"/>
    <w:rsid w:val="00850622"/>
    <w:rsid w:val="0085456F"/>
    <w:rsid w:val="00864028"/>
    <w:rsid w:val="00871F64"/>
    <w:rsid w:val="0087312F"/>
    <w:rsid w:val="00874FB3"/>
    <w:rsid w:val="0088513D"/>
    <w:rsid w:val="00893C90"/>
    <w:rsid w:val="008950E5"/>
    <w:rsid w:val="008A5B98"/>
    <w:rsid w:val="008A7BA7"/>
    <w:rsid w:val="008B71DD"/>
    <w:rsid w:val="008B77BF"/>
    <w:rsid w:val="008C126F"/>
    <w:rsid w:val="008C6917"/>
    <w:rsid w:val="008C75D2"/>
    <w:rsid w:val="008C7DB2"/>
    <w:rsid w:val="008D0711"/>
    <w:rsid w:val="008D33A9"/>
    <w:rsid w:val="008D5163"/>
    <w:rsid w:val="008E0BB8"/>
    <w:rsid w:val="008E2772"/>
    <w:rsid w:val="008E67FC"/>
    <w:rsid w:val="008E7138"/>
    <w:rsid w:val="008F15ED"/>
    <w:rsid w:val="008F433E"/>
    <w:rsid w:val="008F4DD8"/>
    <w:rsid w:val="008F6C2C"/>
    <w:rsid w:val="009002C0"/>
    <w:rsid w:val="009063CE"/>
    <w:rsid w:val="009072CD"/>
    <w:rsid w:val="00911AB5"/>
    <w:rsid w:val="00913D57"/>
    <w:rsid w:val="00927045"/>
    <w:rsid w:val="00934AA7"/>
    <w:rsid w:val="00944398"/>
    <w:rsid w:val="00950723"/>
    <w:rsid w:val="00954C61"/>
    <w:rsid w:val="00957231"/>
    <w:rsid w:val="009574AA"/>
    <w:rsid w:val="00964FF8"/>
    <w:rsid w:val="00965555"/>
    <w:rsid w:val="00975A73"/>
    <w:rsid w:val="00984CAB"/>
    <w:rsid w:val="00986052"/>
    <w:rsid w:val="00990976"/>
    <w:rsid w:val="0099160A"/>
    <w:rsid w:val="009942A1"/>
    <w:rsid w:val="00995028"/>
    <w:rsid w:val="0099650F"/>
    <w:rsid w:val="009A56F0"/>
    <w:rsid w:val="009A7598"/>
    <w:rsid w:val="009A7C8C"/>
    <w:rsid w:val="009B3D4E"/>
    <w:rsid w:val="009B4A01"/>
    <w:rsid w:val="009B6289"/>
    <w:rsid w:val="009B7B7B"/>
    <w:rsid w:val="009C0A30"/>
    <w:rsid w:val="009C71D2"/>
    <w:rsid w:val="009D5BA7"/>
    <w:rsid w:val="009D6633"/>
    <w:rsid w:val="009E603A"/>
    <w:rsid w:val="009F3CAA"/>
    <w:rsid w:val="00A01AAB"/>
    <w:rsid w:val="00A02DB9"/>
    <w:rsid w:val="00A0355F"/>
    <w:rsid w:val="00A060A7"/>
    <w:rsid w:val="00A23EDD"/>
    <w:rsid w:val="00A27C54"/>
    <w:rsid w:val="00A32705"/>
    <w:rsid w:val="00A437F0"/>
    <w:rsid w:val="00A6252E"/>
    <w:rsid w:val="00A812FC"/>
    <w:rsid w:val="00A8378D"/>
    <w:rsid w:val="00A86E29"/>
    <w:rsid w:val="00A96242"/>
    <w:rsid w:val="00AA0888"/>
    <w:rsid w:val="00AA29EC"/>
    <w:rsid w:val="00AA3F74"/>
    <w:rsid w:val="00AA476F"/>
    <w:rsid w:val="00AA7867"/>
    <w:rsid w:val="00AB0468"/>
    <w:rsid w:val="00AB0FCE"/>
    <w:rsid w:val="00AC3B82"/>
    <w:rsid w:val="00AC4D36"/>
    <w:rsid w:val="00AC5F36"/>
    <w:rsid w:val="00AD5116"/>
    <w:rsid w:val="00AD5B2D"/>
    <w:rsid w:val="00AE03D1"/>
    <w:rsid w:val="00AF11CE"/>
    <w:rsid w:val="00AF3EC6"/>
    <w:rsid w:val="00AF4DAC"/>
    <w:rsid w:val="00B07DEC"/>
    <w:rsid w:val="00B15788"/>
    <w:rsid w:val="00B158F9"/>
    <w:rsid w:val="00B166EB"/>
    <w:rsid w:val="00B2339D"/>
    <w:rsid w:val="00B27717"/>
    <w:rsid w:val="00B43287"/>
    <w:rsid w:val="00B70982"/>
    <w:rsid w:val="00B82D29"/>
    <w:rsid w:val="00B952A9"/>
    <w:rsid w:val="00B976B7"/>
    <w:rsid w:val="00BA14D9"/>
    <w:rsid w:val="00BC4154"/>
    <w:rsid w:val="00BC7884"/>
    <w:rsid w:val="00BD080C"/>
    <w:rsid w:val="00BD3C93"/>
    <w:rsid w:val="00BE0D8B"/>
    <w:rsid w:val="00C077C6"/>
    <w:rsid w:val="00C10EA0"/>
    <w:rsid w:val="00C21E32"/>
    <w:rsid w:val="00C34879"/>
    <w:rsid w:val="00C443C2"/>
    <w:rsid w:val="00C54707"/>
    <w:rsid w:val="00C552B6"/>
    <w:rsid w:val="00C60117"/>
    <w:rsid w:val="00C84495"/>
    <w:rsid w:val="00C8721B"/>
    <w:rsid w:val="00C92D7B"/>
    <w:rsid w:val="00C974AA"/>
    <w:rsid w:val="00CA60C1"/>
    <w:rsid w:val="00CA6517"/>
    <w:rsid w:val="00CA7FFC"/>
    <w:rsid w:val="00CB4283"/>
    <w:rsid w:val="00CC454F"/>
    <w:rsid w:val="00CC7C69"/>
    <w:rsid w:val="00CE0032"/>
    <w:rsid w:val="00CE3CC3"/>
    <w:rsid w:val="00CF0BCA"/>
    <w:rsid w:val="00CF3B64"/>
    <w:rsid w:val="00D01C7D"/>
    <w:rsid w:val="00D02BF9"/>
    <w:rsid w:val="00D10CD6"/>
    <w:rsid w:val="00D223EA"/>
    <w:rsid w:val="00D2571C"/>
    <w:rsid w:val="00D263BE"/>
    <w:rsid w:val="00D26AD4"/>
    <w:rsid w:val="00D4029E"/>
    <w:rsid w:val="00D44F66"/>
    <w:rsid w:val="00D452B5"/>
    <w:rsid w:val="00D45309"/>
    <w:rsid w:val="00D5101C"/>
    <w:rsid w:val="00D51DA0"/>
    <w:rsid w:val="00D556E8"/>
    <w:rsid w:val="00D6076B"/>
    <w:rsid w:val="00D67A61"/>
    <w:rsid w:val="00D910F8"/>
    <w:rsid w:val="00D947DA"/>
    <w:rsid w:val="00D94A6A"/>
    <w:rsid w:val="00DA56C1"/>
    <w:rsid w:val="00DB16BA"/>
    <w:rsid w:val="00DB17CE"/>
    <w:rsid w:val="00DB26A7"/>
    <w:rsid w:val="00DC2DC3"/>
    <w:rsid w:val="00DD1C84"/>
    <w:rsid w:val="00DD498F"/>
    <w:rsid w:val="00DD5549"/>
    <w:rsid w:val="00DD6A07"/>
    <w:rsid w:val="00DE0BD4"/>
    <w:rsid w:val="00DE13D9"/>
    <w:rsid w:val="00DE13E1"/>
    <w:rsid w:val="00DE6525"/>
    <w:rsid w:val="00DE72DD"/>
    <w:rsid w:val="00DF5EF6"/>
    <w:rsid w:val="00DF7648"/>
    <w:rsid w:val="00E01193"/>
    <w:rsid w:val="00E050E1"/>
    <w:rsid w:val="00E058F0"/>
    <w:rsid w:val="00E05B10"/>
    <w:rsid w:val="00E05B27"/>
    <w:rsid w:val="00E12C36"/>
    <w:rsid w:val="00E203C4"/>
    <w:rsid w:val="00E22980"/>
    <w:rsid w:val="00E26018"/>
    <w:rsid w:val="00E40F40"/>
    <w:rsid w:val="00E5349A"/>
    <w:rsid w:val="00E75E0C"/>
    <w:rsid w:val="00E75FD6"/>
    <w:rsid w:val="00E77E3C"/>
    <w:rsid w:val="00E800BF"/>
    <w:rsid w:val="00E80316"/>
    <w:rsid w:val="00E81A31"/>
    <w:rsid w:val="00E8227B"/>
    <w:rsid w:val="00E92144"/>
    <w:rsid w:val="00E92455"/>
    <w:rsid w:val="00E95DC3"/>
    <w:rsid w:val="00EA35EB"/>
    <w:rsid w:val="00EA412B"/>
    <w:rsid w:val="00EA4430"/>
    <w:rsid w:val="00EA4F29"/>
    <w:rsid w:val="00EA5C1D"/>
    <w:rsid w:val="00EB2829"/>
    <w:rsid w:val="00EB551D"/>
    <w:rsid w:val="00EC040D"/>
    <w:rsid w:val="00ED4247"/>
    <w:rsid w:val="00ED5606"/>
    <w:rsid w:val="00EE1DE0"/>
    <w:rsid w:val="00EF5BA6"/>
    <w:rsid w:val="00F13A4C"/>
    <w:rsid w:val="00F13B20"/>
    <w:rsid w:val="00F160A4"/>
    <w:rsid w:val="00F165F1"/>
    <w:rsid w:val="00F26298"/>
    <w:rsid w:val="00F35286"/>
    <w:rsid w:val="00F3775D"/>
    <w:rsid w:val="00F4021D"/>
    <w:rsid w:val="00F45D46"/>
    <w:rsid w:val="00F5081A"/>
    <w:rsid w:val="00F561B0"/>
    <w:rsid w:val="00F65CEC"/>
    <w:rsid w:val="00F90532"/>
    <w:rsid w:val="00F92C8A"/>
    <w:rsid w:val="00F97CDB"/>
    <w:rsid w:val="00FA27B8"/>
    <w:rsid w:val="00FB594A"/>
    <w:rsid w:val="00FB64F1"/>
    <w:rsid w:val="00FE00E6"/>
    <w:rsid w:val="00FE4097"/>
    <w:rsid w:val="00FE530B"/>
    <w:rsid w:val="00FF1004"/>
    <w:rsid w:val="00FF69EC"/>
    <w:rsid w:val="00FF7CA3"/>
    <w:rsid w:val="014919AF"/>
    <w:rsid w:val="019800FA"/>
    <w:rsid w:val="01CA93B6"/>
    <w:rsid w:val="01FEEB6D"/>
    <w:rsid w:val="02A7F0F5"/>
    <w:rsid w:val="03245CEC"/>
    <w:rsid w:val="0375F093"/>
    <w:rsid w:val="03770E53"/>
    <w:rsid w:val="04923C03"/>
    <w:rsid w:val="050C4466"/>
    <w:rsid w:val="05228A19"/>
    <w:rsid w:val="055815FB"/>
    <w:rsid w:val="07FFA0FE"/>
    <w:rsid w:val="08655736"/>
    <w:rsid w:val="088EFA47"/>
    <w:rsid w:val="08DD393A"/>
    <w:rsid w:val="09D406D0"/>
    <w:rsid w:val="0BBB0CB5"/>
    <w:rsid w:val="0C5F2841"/>
    <w:rsid w:val="0C600721"/>
    <w:rsid w:val="0DE3C46C"/>
    <w:rsid w:val="0DFC0B34"/>
    <w:rsid w:val="0EBFA949"/>
    <w:rsid w:val="0FB02219"/>
    <w:rsid w:val="10A6E662"/>
    <w:rsid w:val="10AA9262"/>
    <w:rsid w:val="1114DF1D"/>
    <w:rsid w:val="117A7492"/>
    <w:rsid w:val="124D5C50"/>
    <w:rsid w:val="126973F4"/>
    <w:rsid w:val="1287834C"/>
    <w:rsid w:val="12A15DBB"/>
    <w:rsid w:val="14010158"/>
    <w:rsid w:val="14F019AE"/>
    <w:rsid w:val="15DF94ED"/>
    <w:rsid w:val="15E89796"/>
    <w:rsid w:val="1662F043"/>
    <w:rsid w:val="16845904"/>
    <w:rsid w:val="177686E2"/>
    <w:rsid w:val="17E0E8C4"/>
    <w:rsid w:val="184FD3A0"/>
    <w:rsid w:val="189501DC"/>
    <w:rsid w:val="18B74823"/>
    <w:rsid w:val="18CF6412"/>
    <w:rsid w:val="18D24DD7"/>
    <w:rsid w:val="18DAD2D5"/>
    <w:rsid w:val="196663D6"/>
    <w:rsid w:val="1AB35D11"/>
    <w:rsid w:val="1AD5F077"/>
    <w:rsid w:val="1AECDA7C"/>
    <w:rsid w:val="1B031378"/>
    <w:rsid w:val="1B0CD5DE"/>
    <w:rsid w:val="1B3457C4"/>
    <w:rsid w:val="1D015B25"/>
    <w:rsid w:val="1D02AADE"/>
    <w:rsid w:val="1D713A97"/>
    <w:rsid w:val="1DB4D261"/>
    <w:rsid w:val="1DB56B79"/>
    <w:rsid w:val="1F2532AE"/>
    <w:rsid w:val="1F8F1FAA"/>
    <w:rsid w:val="1FAD1D86"/>
    <w:rsid w:val="1FB9D228"/>
    <w:rsid w:val="1FBEC120"/>
    <w:rsid w:val="2118AFC8"/>
    <w:rsid w:val="211EFF2E"/>
    <w:rsid w:val="21561D5B"/>
    <w:rsid w:val="219D00FF"/>
    <w:rsid w:val="22C28CD4"/>
    <w:rsid w:val="22E96A5D"/>
    <w:rsid w:val="24658114"/>
    <w:rsid w:val="24BBCAAB"/>
    <w:rsid w:val="24EABDA9"/>
    <w:rsid w:val="25127664"/>
    <w:rsid w:val="25AAF6B8"/>
    <w:rsid w:val="260AD776"/>
    <w:rsid w:val="273BFC2B"/>
    <w:rsid w:val="27A31C49"/>
    <w:rsid w:val="283E4509"/>
    <w:rsid w:val="28E111F6"/>
    <w:rsid w:val="28E173E3"/>
    <w:rsid w:val="29612F40"/>
    <w:rsid w:val="29C2A374"/>
    <w:rsid w:val="2A55D668"/>
    <w:rsid w:val="2AB194CA"/>
    <w:rsid w:val="2AD74C9A"/>
    <w:rsid w:val="2B5F2B15"/>
    <w:rsid w:val="2C0150F8"/>
    <w:rsid w:val="2C68B653"/>
    <w:rsid w:val="2E64DFFA"/>
    <w:rsid w:val="2EEB7DF9"/>
    <w:rsid w:val="2FF53491"/>
    <w:rsid w:val="30E5E7B5"/>
    <w:rsid w:val="315DC6BD"/>
    <w:rsid w:val="31E2EFAA"/>
    <w:rsid w:val="324A50A1"/>
    <w:rsid w:val="324B1A95"/>
    <w:rsid w:val="330CC3AB"/>
    <w:rsid w:val="33578843"/>
    <w:rsid w:val="3422304F"/>
    <w:rsid w:val="345D3EB4"/>
    <w:rsid w:val="3494F4BB"/>
    <w:rsid w:val="351442C1"/>
    <w:rsid w:val="3597A4DA"/>
    <w:rsid w:val="35FB5F25"/>
    <w:rsid w:val="37D197AE"/>
    <w:rsid w:val="37DAE099"/>
    <w:rsid w:val="3898F610"/>
    <w:rsid w:val="38BDA61E"/>
    <w:rsid w:val="3981CADD"/>
    <w:rsid w:val="399FBBCF"/>
    <w:rsid w:val="3A864130"/>
    <w:rsid w:val="3AE00874"/>
    <w:rsid w:val="3B02EAF1"/>
    <w:rsid w:val="3B57B39B"/>
    <w:rsid w:val="3BB47DD6"/>
    <w:rsid w:val="3D83C5DA"/>
    <w:rsid w:val="3E53408D"/>
    <w:rsid w:val="3FD25C58"/>
    <w:rsid w:val="4098C513"/>
    <w:rsid w:val="40E9C158"/>
    <w:rsid w:val="40FB61AB"/>
    <w:rsid w:val="417E8855"/>
    <w:rsid w:val="417FCF7D"/>
    <w:rsid w:val="42D742C0"/>
    <w:rsid w:val="42D85EE8"/>
    <w:rsid w:val="4396C94F"/>
    <w:rsid w:val="43C8468F"/>
    <w:rsid w:val="43FF7108"/>
    <w:rsid w:val="443F67FD"/>
    <w:rsid w:val="453A0EC6"/>
    <w:rsid w:val="457DD6C5"/>
    <w:rsid w:val="465994B8"/>
    <w:rsid w:val="46B0535E"/>
    <w:rsid w:val="46C7B375"/>
    <w:rsid w:val="46D25337"/>
    <w:rsid w:val="46D82422"/>
    <w:rsid w:val="47ADE16A"/>
    <w:rsid w:val="47C7527E"/>
    <w:rsid w:val="49E7F420"/>
    <w:rsid w:val="49FDDCF3"/>
    <w:rsid w:val="4A021B34"/>
    <w:rsid w:val="4A50E64F"/>
    <w:rsid w:val="4C92BC5D"/>
    <w:rsid w:val="4CC75CBC"/>
    <w:rsid w:val="4E433A31"/>
    <w:rsid w:val="4E6DC218"/>
    <w:rsid w:val="4E968463"/>
    <w:rsid w:val="4E9FA6E1"/>
    <w:rsid w:val="4EE0C8B4"/>
    <w:rsid w:val="4EFF2D42"/>
    <w:rsid w:val="4F36409F"/>
    <w:rsid w:val="50D21100"/>
    <w:rsid w:val="50ED4985"/>
    <w:rsid w:val="5102E512"/>
    <w:rsid w:val="5115D8FF"/>
    <w:rsid w:val="5192B466"/>
    <w:rsid w:val="51A4B2A3"/>
    <w:rsid w:val="52D1AAD7"/>
    <w:rsid w:val="52FE5EE2"/>
    <w:rsid w:val="530FFF49"/>
    <w:rsid w:val="5363C4A6"/>
    <w:rsid w:val="53E75171"/>
    <w:rsid w:val="542CD8A5"/>
    <w:rsid w:val="54E393C0"/>
    <w:rsid w:val="56923022"/>
    <w:rsid w:val="573D1A36"/>
    <w:rsid w:val="582E1582"/>
    <w:rsid w:val="585B5463"/>
    <w:rsid w:val="58D6C9F1"/>
    <w:rsid w:val="59960FF7"/>
    <w:rsid w:val="59C5626E"/>
    <w:rsid w:val="5B204FEB"/>
    <w:rsid w:val="5C93C15D"/>
    <w:rsid w:val="5CB3678B"/>
    <w:rsid w:val="5D1F7E78"/>
    <w:rsid w:val="5D7E2962"/>
    <w:rsid w:val="5D7E4B9A"/>
    <w:rsid w:val="5D85E417"/>
    <w:rsid w:val="5E049ABF"/>
    <w:rsid w:val="5E0B48E6"/>
    <w:rsid w:val="5E105342"/>
    <w:rsid w:val="5E3472B2"/>
    <w:rsid w:val="5FD0CA33"/>
    <w:rsid w:val="600CDC05"/>
    <w:rsid w:val="60CEE4F8"/>
    <w:rsid w:val="61950024"/>
    <w:rsid w:val="62494C54"/>
    <w:rsid w:val="626DDF78"/>
    <w:rsid w:val="6282BA37"/>
    <w:rsid w:val="6328A3DB"/>
    <w:rsid w:val="635C78D9"/>
    <w:rsid w:val="640742D9"/>
    <w:rsid w:val="6476A5E1"/>
    <w:rsid w:val="64B6E0B0"/>
    <w:rsid w:val="65DD6EBD"/>
    <w:rsid w:val="65FB1972"/>
    <w:rsid w:val="66AB1323"/>
    <w:rsid w:val="66FC4030"/>
    <w:rsid w:val="68861799"/>
    <w:rsid w:val="6888268D"/>
    <w:rsid w:val="6A23F6EE"/>
    <w:rsid w:val="6A54977B"/>
    <w:rsid w:val="6A6C54A5"/>
    <w:rsid w:val="6AA0489B"/>
    <w:rsid w:val="6ABA8EA0"/>
    <w:rsid w:val="6B0D3ED6"/>
    <w:rsid w:val="6BAB34AA"/>
    <w:rsid w:val="6C16ACFB"/>
    <w:rsid w:val="6CD57B28"/>
    <w:rsid w:val="6D2B99A2"/>
    <w:rsid w:val="6D5DE705"/>
    <w:rsid w:val="6DA3F567"/>
    <w:rsid w:val="6DC2AC6F"/>
    <w:rsid w:val="6DC529EA"/>
    <w:rsid w:val="6DD259BF"/>
    <w:rsid w:val="6E55D160"/>
    <w:rsid w:val="6E563556"/>
    <w:rsid w:val="6F3FC5C8"/>
    <w:rsid w:val="6F4ADD60"/>
    <w:rsid w:val="6FF958FA"/>
    <w:rsid w:val="70249F36"/>
    <w:rsid w:val="7026AC46"/>
    <w:rsid w:val="70540477"/>
    <w:rsid w:val="71187754"/>
    <w:rsid w:val="71552F41"/>
    <w:rsid w:val="72222E1A"/>
    <w:rsid w:val="7289B1F8"/>
    <w:rsid w:val="73186120"/>
    <w:rsid w:val="738A5029"/>
    <w:rsid w:val="73A007F7"/>
    <w:rsid w:val="748EDE4F"/>
    <w:rsid w:val="74AE0708"/>
    <w:rsid w:val="74BE9C27"/>
    <w:rsid w:val="75AF074C"/>
    <w:rsid w:val="7604FBA9"/>
    <w:rsid w:val="77AD56B4"/>
    <w:rsid w:val="7891F2D9"/>
    <w:rsid w:val="792E394B"/>
    <w:rsid w:val="79550FAF"/>
    <w:rsid w:val="7AD7C802"/>
    <w:rsid w:val="7B38E643"/>
    <w:rsid w:val="7BD3B04C"/>
    <w:rsid w:val="7C53CDBD"/>
    <w:rsid w:val="7CB085AF"/>
    <w:rsid w:val="7D01F449"/>
    <w:rsid w:val="7E9DC4AA"/>
    <w:rsid w:val="7FE5A3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D196B54"/>
  <w14:defaultImageDpi w14:val="32767"/>
  <w15:chartTrackingRefBased/>
  <w15:docId w15:val="{F7B3A0AC-EDD0-4E35-B70A-A52E9EC9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9D5BA7"/>
    <w:pPr>
      <w:autoSpaceDE w:val="0"/>
      <w:autoSpaceDN w:val="0"/>
      <w:adjustRightInd w:val="0"/>
      <w:spacing w:after="0" w:line="276" w:lineRule="auto"/>
      <w:textAlignment w:val="center"/>
    </w:pPr>
    <w:rPr>
      <w:rFonts w:ascii="Arial Nova Light" w:hAnsi="Arial Nova Light" w:cs="Arial"/>
      <w:color w:val="000000"/>
      <w:sz w:val="20"/>
      <w:szCs w:val="20"/>
    </w:rPr>
  </w:style>
  <w:style w:type="paragraph" w:styleId="Heading1">
    <w:name w:val="heading 1"/>
    <w:aliases w:val="Main Header"/>
    <w:basedOn w:val="Normal"/>
    <w:next w:val="Normal"/>
    <w:link w:val="Heading1Char"/>
    <w:uiPriority w:val="9"/>
    <w:qFormat/>
    <w:rsid w:val="00E8227B"/>
    <w:pPr>
      <w:spacing w:before="240"/>
      <w:outlineLvl w:val="0"/>
    </w:pPr>
    <w:rPr>
      <w:rFonts w:ascii="Arial" w:hAnsi="Arial"/>
      <w:b/>
      <w:noProof/>
      <w:color w:val="044E7D"/>
      <w:sz w:val="44"/>
      <w:szCs w:val="44"/>
    </w:rPr>
  </w:style>
  <w:style w:type="paragraph" w:styleId="Heading2">
    <w:name w:val="heading 2"/>
    <w:basedOn w:val="Normal"/>
    <w:next w:val="Normal"/>
    <w:link w:val="Heading2Char"/>
    <w:uiPriority w:val="9"/>
    <w:unhideWhenUsed/>
    <w:qFormat/>
    <w:rsid w:val="00345132"/>
    <w:pPr>
      <w:pBdr>
        <w:bottom w:val="single" w:sz="12" w:space="1" w:color="auto"/>
      </w:pBdr>
      <w:spacing w:before="240"/>
      <w:outlineLvl w:val="1"/>
    </w:pPr>
    <w:rPr>
      <w:rFonts w:ascii="Arial" w:hAnsi="Arial"/>
      <w:color w:val="2F5496" w:themeColor="accent5" w:themeShade="BF"/>
      <w:sz w:val="32"/>
      <w:szCs w:val="32"/>
    </w:rPr>
  </w:style>
  <w:style w:type="paragraph" w:styleId="Heading3">
    <w:name w:val="heading 3"/>
    <w:basedOn w:val="Normal"/>
    <w:next w:val="Normal"/>
    <w:link w:val="Heading3Char"/>
    <w:uiPriority w:val="9"/>
    <w:unhideWhenUsed/>
    <w:qFormat/>
    <w:rsid w:val="008E713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F433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F433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F433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F433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F43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433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2A1"/>
    <w:pPr>
      <w:tabs>
        <w:tab w:val="center" w:pos="4680"/>
        <w:tab w:val="right" w:pos="9360"/>
      </w:tabs>
      <w:spacing w:line="240" w:lineRule="auto"/>
    </w:pPr>
  </w:style>
  <w:style w:type="character" w:customStyle="1" w:styleId="HeaderChar">
    <w:name w:val="Header Char"/>
    <w:basedOn w:val="DefaultParagraphFont"/>
    <w:link w:val="Header"/>
    <w:uiPriority w:val="99"/>
    <w:rsid w:val="009942A1"/>
  </w:style>
  <w:style w:type="paragraph" w:styleId="Footer">
    <w:name w:val="footer"/>
    <w:basedOn w:val="Normal"/>
    <w:link w:val="FooterChar"/>
    <w:uiPriority w:val="99"/>
    <w:unhideWhenUsed/>
    <w:rsid w:val="009942A1"/>
    <w:pPr>
      <w:tabs>
        <w:tab w:val="center" w:pos="4680"/>
        <w:tab w:val="right" w:pos="9360"/>
      </w:tabs>
      <w:spacing w:line="240" w:lineRule="auto"/>
    </w:pPr>
  </w:style>
  <w:style w:type="character" w:customStyle="1" w:styleId="FooterChar">
    <w:name w:val="Footer Char"/>
    <w:basedOn w:val="DefaultParagraphFont"/>
    <w:link w:val="Footer"/>
    <w:uiPriority w:val="99"/>
    <w:rsid w:val="009942A1"/>
  </w:style>
  <w:style w:type="character" w:customStyle="1" w:styleId="Heading1Char">
    <w:name w:val="Heading 1 Char"/>
    <w:aliases w:val="Main Header Char"/>
    <w:basedOn w:val="DefaultParagraphFont"/>
    <w:link w:val="Heading1"/>
    <w:uiPriority w:val="9"/>
    <w:rsid w:val="00E8227B"/>
    <w:rPr>
      <w:rFonts w:ascii="Arial" w:hAnsi="Arial" w:cs="Arial"/>
      <w:b/>
      <w:noProof/>
      <w:color w:val="044E7D"/>
      <w:sz w:val="44"/>
      <w:szCs w:val="44"/>
    </w:rPr>
  </w:style>
  <w:style w:type="character" w:customStyle="1" w:styleId="Heading2Char">
    <w:name w:val="Heading 2 Char"/>
    <w:basedOn w:val="DefaultParagraphFont"/>
    <w:link w:val="Heading2"/>
    <w:uiPriority w:val="9"/>
    <w:rsid w:val="00345132"/>
    <w:rPr>
      <w:rFonts w:ascii="Arial" w:hAnsi="Arial" w:cs="Arial"/>
      <w:color w:val="2F5496" w:themeColor="accent5" w:themeShade="BF"/>
      <w:sz w:val="32"/>
      <w:szCs w:val="32"/>
    </w:rPr>
  </w:style>
  <w:style w:type="paragraph" w:styleId="NoSpacing">
    <w:name w:val="No Spacing"/>
    <w:aliases w:val="subtitle"/>
    <w:basedOn w:val="Heading2"/>
    <w:link w:val="NoSpacingChar"/>
    <w:uiPriority w:val="1"/>
    <w:qFormat/>
    <w:rsid w:val="00432C28"/>
    <w:rPr>
      <w:rFonts w:ascii="Arial Nova" w:hAnsi="Arial Nova"/>
      <w:color w:val="auto"/>
      <w:sz w:val="28"/>
      <w:szCs w:val="28"/>
    </w:rPr>
  </w:style>
  <w:style w:type="character" w:customStyle="1" w:styleId="NoSpacingChar">
    <w:name w:val="No Spacing Char"/>
    <w:aliases w:val="subtitle Char"/>
    <w:basedOn w:val="DefaultParagraphFont"/>
    <w:link w:val="NoSpacing"/>
    <w:uiPriority w:val="1"/>
    <w:rsid w:val="00432C28"/>
    <w:rPr>
      <w:rFonts w:ascii="Arial Nova" w:hAnsi="Arial Nova" w:cs="Arial"/>
      <w:sz w:val="28"/>
      <w:szCs w:val="28"/>
    </w:rPr>
  </w:style>
  <w:style w:type="paragraph" w:styleId="IntenseQuote">
    <w:name w:val="Intense Quote"/>
    <w:basedOn w:val="Normal"/>
    <w:next w:val="Normal"/>
    <w:link w:val="IntenseQuoteChar"/>
    <w:uiPriority w:val="30"/>
    <w:qFormat/>
    <w:rsid w:val="0034513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45132"/>
    <w:rPr>
      <w:i/>
      <w:iCs/>
      <w:color w:val="5B9BD5" w:themeColor="accent1"/>
    </w:rPr>
  </w:style>
  <w:style w:type="paragraph" w:styleId="Quote">
    <w:name w:val="Quote"/>
    <w:basedOn w:val="Normal"/>
    <w:next w:val="Normal"/>
    <w:link w:val="QuoteChar"/>
    <w:uiPriority w:val="29"/>
    <w:qFormat/>
    <w:rsid w:val="0034513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45132"/>
    <w:rPr>
      <w:i/>
      <w:iCs/>
      <w:color w:val="404040" w:themeColor="text1" w:themeTint="BF"/>
    </w:rPr>
  </w:style>
  <w:style w:type="character" w:styleId="Emphasis">
    <w:name w:val="Emphasis"/>
    <w:uiPriority w:val="20"/>
    <w:qFormat/>
    <w:rsid w:val="00345132"/>
  </w:style>
  <w:style w:type="paragraph" w:customStyle="1" w:styleId="BasicParagraph">
    <w:name w:val="[Basic Paragraph]"/>
    <w:basedOn w:val="Normal"/>
    <w:uiPriority w:val="99"/>
    <w:rsid w:val="00345132"/>
    <w:pPr>
      <w:spacing w:line="288" w:lineRule="auto"/>
    </w:pPr>
    <w:rPr>
      <w:rFonts w:ascii="MinionPro-Regular" w:hAnsi="MinionPro-Regular" w:cs="MinionPro-Regular"/>
      <w:sz w:val="24"/>
      <w:szCs w:val="24"/>
    </w:rPr>
  </w:style>
  <w:style w:type="character" w:styleId="Hyperlink">
    <w:name w:val="Hyperlink"/>
    <w:basedOn w:val="DefaultParagraphFont"/>
    <w:uiPriority w:val="99"/>
    <w:unhideWhenUsed/>
    <w:rsid w:val="00654C95"/>
    <w:rPr>
      <w:color w:val="0563C1" w:themeColor="hyperlink"/>
      <w:u w:val="single"/>
    </w:rPr>
  </w:style>
  <w:style w:type="paragraph" w:styleId="ListParagraph">
    <w:name w:val="List Paragraph"/>
    <w:aliases w:val="Bullet List,FooterText,Num List Paragraph,numbered,List Paragraph1,Paragraphe de liste1,Bulletr List Paragraph,列出段落,列出段落1,List Paragraph2,List Paragraph21,Listeafsnit1,Parágrafo da Lista1,Párrafo de lista1,リスト段落1,Bullet list,TOC style,lp1"/>
    <w:basedOn w:val="Normal"/>
    <w:link w:val="ListParagraphChar"/>
    <w:uiPriority w:val="34"/>
    <w:qFormat/>
    <w:rsid w:val="00654C95"/>
    <w:pPr>
      <w:ind w:left="720"/>
      <w:contextualSpacing/>
    </w:pPr>
  </w:style>
  <w:style w:type="character" w:customStyle="1" w:styleId="Heading3Char">
    <w:name w:val="Heading 3 Char"/>
    <w:basedOn w:val="DefaultParagraphFont"/>
    <w:link w:val="Heading3"/>
    <w:uiPriority w:val="9"/>
    <w:rsid w:val="008E7138"/>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E7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Num List Paragraph Char,numbered Char,List Paragraph1 Char,Paragraphe de liste1 Char,Bulletr List Paragraph Char,列出段落 Char,列出段落1 Char,List Paragraph2 Char,List Paragraph21 Char,Listeafsnit1 Char"/>
    <w:link w:val="ListParagraph"/>
    <w:uiPriority w:val="34"/>
    <w:qFormat/>
    <w:locked/>
    <w:rsid w:val="00CC7C69"/>
    <w:rPr>
      <w:rFonts w:ascii="Arial Nova Light" w:hAnsi="Arial Nova Light" w:cs="Arial"/>
      <w:color w:val="000000"/>
      <w:sz w:val="20"/>
      <w:szCs w:val="20"/>
    </w:rPr>
  </w:style>
  <w:style w:type="character" w:styleId="CommentReference">
    <w:name w:val="annotation reference"/>
    <w:basedOn w:val="DefaultParagraphFont"/>
    <w:uiPriority w:val="99"/>
    <w:semiHidden/>
    <w:unhideWhenUsed/>
    <w:rsid w:val="009C71D2"/>
    <w:rPr>
      <w:sz w:val="16"/>
      <w:szCs w:val="16"/>
    </w:rPr>
  </w:style>
  <w:style w:type="paragraph" w:styleId="CommentText">
    <w:name w:val="annotation text"/>
    <w:basedOn w:val="Normal"/>
    <w:link w:val="CommentTextChar"/>
    <w:uiPriority w:val="99"/>
    <w:semiHidden/>
    <w:unhideWhenUsed/>
    <w:rsid w:val="009C71D2"/>
    <w:pPr>
      <w:spacing w:line="240" w:lineRule="auto"/>
    </w:pPr>
  </w:style>
  <w:style w:type="character" w:customStyle="1" w:styleId="CommentTextChar">
    <w:name w:val="Comment Text Char"/>
    <w:basedOn w:val="DefaultParagraphFont"/>
    <w:link w:val="CommentText"/>
    <w:uiPriority w:val="99"/>
    <w:semiHidden/>
    <w:rsid w:val="009C71D2"/>
    <w:rPr>
      <w:rFonts w:ascii="Arial Nova Light" w:hAnsi="Arial Nova Light" w:cs="Arial"/>
      <w:color w:val="000000"/>
      <w:sz w:val="20"/>
      <w:szCs w:val="20"/>
    </w:rPr>
  </w:style>
  <w:style w:type="paragraph" w:styleId="CommentSubject">
    <w:name w:val="annotation subject"/>
    <w:basedOn w:val="CommentText"/>
    <w:next w:val="CommentText"/>
    <w:link w:val="CommentSubjectChar"/>
    <w:uiPriority w:val="99"/>
    <w:semiHidden/>
    <w:unhideWhenUsed/>
    <w:rsid w:val="009C71D2"/>
    <w:rPr>
      <w:b/>
      <w:bCs/>
    </w:rPr>
  </w:style>
  <w:style w:type="character" w:customStyle="1" w:styleId="CommentSubjectChar">
    <w:name w:val="Comment Subject Char"/>
    <w:basedOn w:val="CommentTextChar"/>
    <w:link w:val="CommentSubject"/>
    <w:uiPriority w:val="99"/>
    <w:semiHidden/>
    <w:rsid w:val="009C71D2"/>
    <w:rPr>
      <w:rFonts w:ascii="Arial Nova Light" w:hAnsi="Arial Nova Light" w:cs="Arial"/>
      <w:b/>
      <w:bCs/>
      <w:color w:val="000000"/>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D01C7D"/>
    <w:rPr>
      <w:color w:val="605E5C"/>
      <w:shd w:val="clear" w:color="auto" w:fill="E1DFDD"/>
    </w:rPr>
  </w:style>
  <w:style w:type="paragraph" w:styleId="BalloonText">
    <w:name w:val="Balloon Text"/>
    <w:basedOn w:val="Normal"/>
    <w:link w:val="BalloonTextChar"/>
    <w:uiPriority w:val="99"/>
    <w:semiHidden/>
    <w:unhideWhenUsed/>
    <w:rsid w:val="008F43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33E"/>
    <w:rPr>
      <w:rFonts w:ascii="Segoe UI" w:hAnsi="Segoe UI" w:cs="Segoe UI"/>
      <w:color w:val="000000"/>
      <w:sz w:val="18"/>
      <w:szCs w:val="18"/>
    </w:rPr>
  </w:style>
  <w:style w:type="paragraph" w:styleId="Bibliography">
    <w:name w:val="Bibliography"/>
    <w:basedOn w:val="Normal"/>
    <w:next w:val="Normal"/>
    <w:uiPriority w:val="37"/>
    <w:semiHidden/>
    <w:unhideWhenUsed/>
    <w:rsid w:val="008F433E"/>
  </w:style>
  <w:style w:type="paragraph" w:styleId="BlockText">
    <w:name w:val="Block Text"/>
    <w:basedOn w:val="Normal"/>
    <w:uiPriority w:val="99"/>
    <w:semiHidden/>
    <w:unhideWhenUsed/>
    <w:rsid w:val="008F433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8F433E"/>
    <w:pPr>
      <w:spacing w:after="120"/>
    </w:pPr>
  </w:style>
  <w:style w:type="character" w:customStyle="1" w:styleId="BodyTextChar">
    <w:name w:val="Body Text Char"/>
    <w:basedOn w:val="DefaultParagraphFont"/>
    <w:link w:val="BodyText"/>
    <w:uiPriority w:val="99"/>
    <w:semiHidden/>
    <w:rsid w:val="008F433E"/>
    <w:rPr>
      <w:rFonts w:ascii="Arial Nova Light" w:hAnsi="Arial Nova Light" w:cs="Arial"/>
      <w:color w:val="000000"/>
      <w:sz w:val="20"/>
      <w:szCs w:val="20"/>
    </w:rPr>
  </w:style>
  <w:style w:type="paragraph" w:styleId="BodyText2">
    <w:name w:val="Body Text 2"/>
    <w:basedOn w:val="Normal"/>
    <w:link w:val="BodyText2Char"/>
    <w:uiPriority w:val="99"/>
    <w:semiHidden/>
    <w:unhideWhenUsed/>
    <w:rsid w:val="008F433E"/>
    <w:pPr>
      <w:spacing w:after="120" w:line="480" w:lineRule="auto"/>
    </w:pPr>
  </w:style>
  <w:style w:type="character" w:customStyle="1" w:styleId="BodyText2Char">
    <w:name w:val="Body Text 2 Char"/>
    <w:basedOn w:val="DefaultParagraphFont"/>
    <w:link w:val="BodyText2"/>
    <w:uiPriority w:val="99"/>
    <w:semiHidden/>
    <w:rsid w:val="008F433E"/>
    <w:rPr>
      <w:rFonts w:ascii="Arial Nova Light" w:hAnsi="Arial Nova Light" w:cs="Arial"/>
      <w:color w:val="000000"/>
      <w:sz w:val="20"/>
      <w:szCs w:val="20"/>
    </w:rPr>
  </w:style>
  <w:style w:type="paragraph" w:styleId="BodyText3">
    <w:name w:val="Body Text 3"/>
    <w:basedOn w:val="Normal"/>
    <w:link w:val="BodyText3Char"/>
    <w:uiPriority w:val="99"/>
    <w:semiHidden/>
    <w:unhideWhenUsed/>
    <w:rsid w:val="008F433E"/>
    <w:pPr>
      <w:spacing w:after="120"/>
    </w:pPr>
    <w:rPr>
      <w:sz w:val="16"/>
      <w:szCs w:val="16"/>
    </w:rPr>
  </w:style>
  <w:style w:type="character" w:customStyle="1" w:styleId="BodyText3Char">
    <w:name w:val="Body Text 3 Char"/>
    <w:basedOn w:val="DefaultParagraphFont"/>
    <w:link w:val="BodyText3"/>
    <w:uiPriority w:val="99"/>
    <w:semiHidden/>
    <w:rsid w:val="008F433E"/>
    <w:rPr>
      <w:rFonts w:ascii="Arial Nova Light" w:hAnsi="Arial Nova Light" w:cs="Arial"/>
      <w:color w:val="000000"/>
      <w:sz w:val="16"/>
      <w:szCs w:val="16"/>
    </w:rPr>
  </w:style>
  <w:style w:type="paragraph" w:styleId="BodyTextFirstIndent">
    <w:name w:val="Body Text First Indent"/>
    <w:basedOn w:val="BodyText"/>
    <w:link w:val="BodyTextFirstIndentChar"/>
    <w:uiPriority w:val="99"/>
    <w:semiHidden/>
    <w:unhideWhenUsed/>
    <w:rsid w:val="008F433E"/>
    <w:pPr>
      <w:spacing w:after="0"/>
      <w:ind w:firstLine="360"/>
    </w:pPr>
  </w:style>
  <w:style w:type="character" w:customStyle="1" w:styleId="BodyTextFirstIndentChar">
    <w:name w:val="Body Text First Indent Char"/>
    <w:basedOn w:val="BodyTextChar"/>
    <w:link w:val="BodyTextFirstIndent"/>
    <w:uiPriority w:val="99"/>
    <w:semiHidden/>
    <w:rsid w:val="008F433E"/>
    <w:rPr>
      <w:rFonts w:ascii="Arial Nova Light" w:hAnsi="Arial Nova Light" w:cs="Arial"/>
      <w:color w:val="000000"/>
      <w:sz w:val="20"/>
      <w:szCs w:val="20"/>
    </w:rPr>
  </w:style>
  <w:style w:type="paragraph" w:styleId="BodyTextIndent">
    <w:name w:val="Body Text Indent"/>
    <w:basedOn w:val="Normal"/>
    <w:link w:val="BodyTextIndentChar"/>
    <w:uiPriority w:val="99"/>
    <w:semiHidden/>
    <w:unhideWhenUsed/>
    <w:rsid w:val="008F433E"/>
    <w:pPr>
      <w:spacing w:after="120"/>
      <w:ind w:left="360"/>
    </w:pPr>
  </w:style>
  <w:style w:type="character" w:customStyle="1" w:styleId="BodyTextIndentChar">
    <w:name w:val="Body Text Indent Char"/>
    <w:basedOn w:val="DefaultParagraphFont"/>
    <w:link w:val="BodyTextIndent"/>
    <w:uiPriority w:val="99"/>
    <w:semiHidden/>
    <w:rsid w:val="008F433E"/>
    <w:rPr>
      <w:rFonts w:ascii="Arial Nova Light" w:hAnsi="Arial Nova Light" w:cs="Arial"/>
      <w:color w:val="000000"/>
      <w:sz w:val="20"/>
      <w:szCs w:val="20"/>
    </w:rPr>
  </w:style>
  <w:style w:type="paragraph" w:styleId="BodyTextFirstIndent2">
    <w:name w:val="Body Text First Indent 2"/>
    <w:basedOn w:val="BodyTextIndent"/>
    <w:link w:val="BodyTextFirstIndent2Char"/>
    <w:uiPriority w:val="99"/>
    <w:semiHidden/>
    <w:unhideWhenUsed/>
    <w:rsid w:val="008F433E"/>
    <w:pPr>
      <w:spacing w:after="0"/>
      <w:ind w:firstLine="360"/>
    </w:pPr>
  </w:style>
  <w:style w:type="character" w:customStyle="1" w:styleId="BodyTextFirstIndent2Char">
    <w:name w:val="Body Text First Indent 2 Char"/>
    <w:basedOn w:val="BodyTextIndentChar"/>
    <w:link w:val="BodyTextFirstIndent2"/>
    <w:uiPriority w:val="99"/>
    <w:semiHidden/>
    <w:rsid w:val="008F433E"/>
    <w:rPr>
      <w:rFonts w:ascii="Arial Nova Light" w:hAnsi="Arial Nova Light" w:cs="Arial"/>
      <w:color w:val="000000"/>
      <w:sz w:val="20"/>
      <w:szCs w:val="20"/>
    </w:rPr>
  </w:style>
  <w:style w:type="paragraph" w:styleId="BodyTextIndent2">
    <w:name w:val="Body Text Indent 2"/>
    <w:basedOn w:val="Normal"/>
    <w:link w:val="BodyTextIndent2Char"/>
    <w:uiPriority w:val="99"/>
    <w:semiHidden/>
    <w:unhideWhenUsed/>
    <w:rsid w:val="008F433E"/>
    <w:pPr>
      <w:spacing w:after="120" w:line="480" w:lineRule="auto"/>
      <w:ind w:left="360"/>
    </w:pPr>
  </w:style>
  <w:style w:type="character" w:customStyle="1" w:styleId="BodyTextIndent2Char">
    <w:name w:val="Body Text Indent 2 Char"/>
    <w:basedOn w:val="DefaultParagraphFont"/>
    <w:link w:val="BodyTextIndent2"/>
    <w:uiPriority w:val="99"/>
    <w:semiHidden/>
    <w:rsid w:val="008F433E"/>
    <w:rPr>
      <w:rFonts w:ascii="Arial Nova Light" w:hAnsi="Arial Nova Light" w:cs="Arial"/>
      <w:color w:val="000000"/>
      <w:sz w:val="20"/>
      <w:szCs w:val="20"/>
    </w:rPr>
  </w:style>
  <w:style w:type="paragraph" w:styleId="BodyTextIndent3">
    <w:name w:val="Body Text Indent 3"/>
    <w:basedOn w:val="Normal"/>
    <w:link w:val="BodyTextIndent3Char"/>
    <w:uiPriority w:val="99"/>
    <w:semiHidden/>
    <w:unhideWhenUsed/>
    <w:rsid w:val="008F433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F433E"/>
    <w:rPr>
      <w:rFonts w:ascii="Arial Nova Light" w:hAnsi="Arial Nova Light" w:cs="Arial"/>
      <w:color w:val="000000"/>
      <w:sz w:val="16"/>
      <w:szCs w:val="16"/>
    </w:rPr>
  </w:style>
  <w:style w:type="paragraph" w:styleId="Caption">
    <w:name w:val="caption"/>
    <w:basedOn w:val="Normal"/>
    <w:next w:val="Normal"/>
    <w:uiPriority w:val="35"/>
    <w:semiHidden/>
    <w:unhideWhenUsed/>
    <w:qFormat/>
    <w:rsid w:val="008F433E"/>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F433E"/>
    <w:pPr>
      <w:spacing w:line="240" w:lineRule="auto"/>
      <w:ind w:left="4320"/>
    </w:pPr>
  </w:style>
  <w:style w:type="character" w:customStyle="1" w:styleId="ClosingChar">
    <w:name w:val="Closing Char"/>
    <w:basedOn w:val="DefaultParagraphFont"/>
    <w:link w:val="Closing"/>
    <w:uiPriority w:val="99"/>
    <w:semiHidden/>
    <w:rsid w:val="008F433E"/>
    <w:rPr>
      <w:rFonts w:ascii="Arial Nova Light" w:hAnsi="Arial Nova Light" w:cs="Arial"/>
      <w:color w:val="000000"/>
      <w:sz w:val="20"/>
      <w:szCs w:val="20"/>
    </w:rPr>
  </w:style>
  <w:style w:type="paragraph" w:styleId="Date">
    <w:name w:val="Date"/>
    <w:basedOn w:val="Normal"/>
    <w:next w:val="Normal"/>
    <w:link w:val="DateChar"/>
    <w:uiPriority w:val="99"/>
    <w:semiHidden/>
    <w:unhideWhenUsed/>
    <w:rsid w:val="008F433E"/>
  </w:style>
  <w:style w:type="character" w:customStyle="1" w:styleId="DateChar">
    <w:name w:val="Date Char"/>
    <w:basedOn w:val="DefaultParagraphFont"/>
    <w:link w:val="Date"/>
    <w:uiPriority w:val="99"/>
    <w:semiHidden/>
    <w:rsid w:val="008F433E"/>
    <w:rPr>
      <w:rFonts w:ascii="Arial Nova Light" w:hAnsi="Arial Nova Light" w:cs="Arial"/>
      <w:color w:val="000000"/>
      <w:sz w:val="20"/>
      <w:szCs w:val="20"/>
    </w:rPr>
  </w:style>
  <w:style w:type="paragraph" w:styleId="DocumentMap">
    <w:name w:val="Document Map"/>
    <w:basedOn w:val="Normal"/>
    <w:link w:val="DocumentMapChar"/>
    <w:uiPriority w:val="99"/>
    <w:semiHidden/>
    <w:unhideWhenUsed/>
    <w:rsid w:val="008F433E"/>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F433E"/>
    <w:rPr>
      <w:rFonts w:ascii="Segoe UI" w:hAnsi="Segoe UI" w:cs="Segoe UI"/>
      <w:color w:val="000000"/>
      <w:sz w:val="16"/>
      <w:szCs w:val="16"/>
    </w:rPr>
  </w:style>
  <w:style w:type="paragraph" w:styleId="E-mailSignature">
    <w:name w:val="E-mail Signature"/>
    <w:basedOn w:val="Normal"/>
    <w:link w:val="E-mailSignatureChar"/>
    <w:uiPriority w:val="99"/>
    <w:semiHidden/>
    <w:unhideWhenUsed/>
    <w:rsid w:val="008F433E"/>
    <w:pPr>
      <w:spacing w:line="240" w:lineRule="auto"/>
    </w:pPr>
  </w:style>
  <w:style w:type="character" w:customStyle="1" w:styleId="E-mailSignatureChar">
    <w:name w:val="E-mail Signature Char"/>
    <w:basedOn w:val="DefaultParagraphFont"/>
    <w:link w:val="E-mailSignature"/>
    <w:uiPriority w:val="99"/>
    <w:semiHidden/>
    <w:rsid w:val="008F433E"/>
    <w:rPr>
      <w:rFonts w:ascii="Arial Nova Light" w:hAnsi="Arial Nova Light" w:cs="Arial"/>
      <w:color w:val="000000"/>
      <w:sz w:val="20"/>
      <w:szCs w:val="20"/>
    </w:rPr>
  </w:style>
  <w:style w:type="paragraph" w:styleId="EndnoteText">
    <w:name w:val="endnote text"/>
    <w:basedOn w:val="Normal"/>
    <w:link w:val="EndnoteTextChar"/>
    <w:uiPriority w:val="99"/>
    <w:semiHidden/>
    <w:unhideWhenUsed/>
    <w:rsid w:val="008F433E"/>
    <w:pPr>
      <w:spacing w:line="240" w:lineRule="auto"/>
    </w:pPr>
  </w:style>
  <w:style w:type="character" w:customStyle="1" w:styleId="EndnoteTextChar">
    <w:name w:val="Endnote Text Char"/>
    <w:basedOn w:val="DefaultParagraphFont"/>
    <w:link w:val="EndnoteText"/>
    <w:uiPriority w:val="99"/>
    <w:semiHidden/>
    <w:rsid w:val="008F433E"/>
    <w:rPr>
      <w:rFonts w:ascii="Arial Nova Light" w:hAnsi="Arial Nova Light" w:cs="Arial"/>
      <w:color w:val="000000"/>
      <w:sz w:val="20"/>
      <w:szCs w:val="20"/>
    </w:rPr>
  </w:style>
  <w:style w:type="paragraph" w:styleId="EnvelopeAddress">
    <w:name w:val="envelope address"/>
    <w:basedOn w:val="Normal"/>
    <w:uiPriority w:val="99"/>
    <w:semiHidden/>
    <w:unhideWhenUsed/>
    <w:rsid w:val="008F433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F433E"/>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8F433E"/>
    <w:pPr>
      <w:spacing w:line="240" w:lineRule="auto"/>
    </w:pPr>
  </w:style>
  <w:style w:type="character" w:customStyle="1" w:styleId="FootnoteTextChar">
    <w:name w:val="Footnote Text Char"/>
    <w:basedOn w:val="DefaultParagraphFont"/>
    <w:link w:val="FootnoteText"/>
    <w:uiPriority w:val="99"/>
    <w:semiHidden/>
    <w:rsid w:val="008F433E"/>
    <w:rPr>
      <w:rFonts w:ascii="Arial Nova Light" w:hAnsi="Arial Nova Light" w:cs="Arial"/>
      <w:color w:val="000000"/>
      <w:sz w:val="20"/>
      <w:szCs w:val="20"/>
    </w:rPr>
  </w:style>
  <w:style w:type="character" w:customStyle="1" w:styleId="Heading4Char">
    <w:name w:val="Heading 4 Char"/>
    <w:basedOn w:val="DefaultParagraphFont"/>
    <w:link w:val="Heading4"/>
    <w:uiPriority w:val="9"/>
    <w:semiHidden/>
    <w:rsid w:val="008F433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8F433E"/>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8F433E"/>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semiHidden/>
    <w:rsid w:val="008F433E"/>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semiHidden/>
    <w:rsid w:val="008F43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433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F433E"/>
    <w:pPr>
      <w:spacing w:line="240" w:lineRule="auto"/>
    </w:pPr>
    <w:rPr>
      <w:i/>
      <w:iCs/>
    </w:rPr>
  </w:style>
  <w:style w:type="character" w:customStyle="1" w:styleId="HTMLAddressChar">
    <w:name w:val="HTML Address Char"/>
    <w:basedOn w:val="DefaultParagraphFont"/>
    <w:link w:val="HTMLAddress"/>
    <w:uiPriority w:val="99"/>
    <w:semiHidden/>
    <w:rsid w:val="008F433E"/>
    <w:rPr>
      <w:rFonts w:ascii="Arial Nova Light" w:hAnsi="Arial Nova Light" w:cs="Arial"/>
      <w:i/>
      <w:iCs/>
      <w:color w:val="000000"/>
      <w:sz w:val="20"/>
      <w:szCs w:val="20"/>
    </w:rPr>
  </w:style>
  <w:style w:type="paragraph" w:styleId="HTMLPreformatted">
    <w:name w:val="HTML Preformatted"/>
    <w:basedOn w:val="Normal"/>
    <w:link w:val="HTMLPreformattedChar"/>
    <w:uiPriority w:val="99"/>
    <w:semiHidden/>
    <w:unhideWhenUsed/>
    <w:rsid w:val="008F433E"/>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8F433E"/>
    <w:rPr>
      <w:rFonts w:ascii="Consolas" w:hAnsi="Consolas" w:cs="Arial"/>
      <w:color w:val="000000"/>
      <w:sz w:val="20"/>
      <w:szCs w:val="20"/>
    </w:rPr>
  </w:style>
  <w:style w:type="paragraph" w:styleId="Index1">
    <w:name w:val="index 1"/>
    <w:basedOn w:val="Normal"/>
    <w:next w:val="Normal"/>
    <w:autoRedefine/>
    <w:uiPriority w:val="99"/>
    <w:semiHidden/>
    <w:unhideWhenUsed/>
    <w:rsid w:val="008F433E"/>
    <w:pPr>
      <w:spacing w:line="240" w:lineRule="auto"/>
      <w:ind w:left="200" w:hanging="200"/>
    </w:pPr>
  </w:style>
  <w:style w:type="paragraph" w:styleId="Index2">
    <w:name w:val="index 2"/>
    <w:basedOn w:val="Normal"/>
    <w:next w:val="Normal"/>
    <w:autoRedefine/>
    <w:uiPriority w:val="99"/>
    <w:semiHidden/>
    <w:unhideWhenUsed/>
    <w:rsid w:val="008F433E"/>
    <w:pPr>
      <w:spacing w:line="240" w:lineRule="auto"/>
      <w:ind w:left="400" w:hanging="200"/>
    </w:pPr>
  </w:style>
  <w:style w:type="paragraph" w:styleId="Index3">
    <w:name w:val="index 3"/>
    <w:basedOn w:val="Normal"/>
    <w:next w:val="Normal"/>
    <w:autoRedefine/>
    <w:uiPriority w:val="99"/>
    <w:semiHidden/>
    <w:unhideWhenUsed/>
    <w:rsid w:val="008F433E"/>
    <w:pPr>
      <w:spacing w:line="240" w:lineRule="auto"/>
      <w:ind w:left="600" w:hanging="200"/>
    </w:pPr>
  </w:style>
  <w:style w:type="paragraph" w:styleId="Index4">
    <w:name w:val="index 4"/>
    <w:basedOn w:val="Normal"/>
    <w:next w:val="Normal"/>
    <w:autoRedefine/>
    <w:uiPriority w:val="99"/>
    <w:semiHidden/>
    <w:unhideWhenUsed/>
    <w:rsid w:val="008F433E"/>
    <w:pPr>
      <w:spacing w:line="240" w:lineRule="auto"/>
      <w:ind w:left="800" w:hanging="200"/>
    </w:pPr>
  </w:style>
  <w:style w:type="paragraph" w:styleId="Index5">
    <w:name w:val="index 5"/>
    <w:basedOn w:val="Normal"/>
    <w:next w:val="Normal"/>
    <w:autoRedefine/>
    <w:uiPriority w:val="99"/>
    <w:semiHidden/>
    <w:unhideWhenUsed/>
    <w:rsid w:val="008F433E"/>
    <w:pPr>
      <w:spacing w:line="240" w:lineRule="auto"/>
      <w:ind w:left="1000" w:hanging="200"/>
    </w:pPr>
  </w:style>
  <w:style w:type="paragraph" w:styleId="Index6">
    <w:name w:val="index 6"/>
    <w:basedOn w:val="Normal"/>
    <w:next w:val="Normal"/>
    <w:autoRedefine/>
    <w:uiPriority w:val="99"/>
    <w:semiHidden/>
    <w:unhideWhenUsed/>
    <w:rsid w:val="008F433E"/>
    <w:pPr>
      <w:spacing w:line="240" w:lineRule="auto"/>
      <w:ind w:left="1200" w:hanging="200"/>
    </w:pPr>
  </w:style>
  <w:style w:type="paragraph" w:styleId="Index7">
    <w:name w:val="index 7"/>
    <w:basedOn w:val="Normal"/>
    <w:next w:val="Normal"/>
    <w:autoRedefine/>
    <w:uiPriority w:val="99"/>
    <w:semiHidden/>
    <w:unhideWhenUsed/>
    <w:rsid w:val="008F433E"/>
    <w:pPr>
      <w:spacing w:line="240" w:lineRule="auto"/>
      <w:ind w:left="1400" w:hanging="200"/>
    </w:pPr>
  </w:style>
  <w:style w:type="paragraph" w:styleId="Index8">
    <w:name w:val="index 8"/>
    <w:basedOn w:val="Normal"/>
    <w:next w:val="Normal"/>
    <w:autoRedefine/>
    <w:uiPriority w:val="99"/>
    <w:semiHidden/>
    <w:unhideWhenUsed/>
    <w:rsid w:val="008F433E"/>
    <w:pPr>
      <w:spacing w:line="240" w:lineRule="auto"/>
      <w:ind w:left="1600" w:hanging="200"/>
    </w:pPr>
  </w:style>
  <w:style w:type="paragraph" w:styleId="Index9">
    <w:name w:val="index 9"/>
    <w:basedOn w:val="Normal"/>
    <w:next w:val="Normal"/>
    <w:autoRedefine/>
    <w:uiPriority w:val="99"/>
    <w:semiHidden/>
    <w:unhideWhenUsed/>
    <w:rsid w:val="008F433E"/>
    <w:pPr>
      <w:spacing w:line="240" w:lineRule="auto"/>
      <w:ind w:left="1800" w:hanging="200"/>
    </w:pPr>
  </w:style>
  <w:style w:type="paragraph" w:styleId="IndexHeading">
    <w:name w:val="index heading"/>
    <w:basedOn w:val="Normal"/>
    <w:next w:val="Index1"/>
    <w:uiPriority w:val="99"/>
    <w:semiHidden/>
    <w:unhideWhenUsed/>
    <w:rsid w:val="008F433E"/>
    <w:rPr>
      <w:rFonts w:asciiTheme="majorHAnsi" w:eastAsiaTheme="majorEastAsia" w:hAnsiTheme="majorHAnsi" w:cstheme="majorBidi"/>
      <w:b/>
      <w:bCs/>
    </w:rPr>
  </w:style>
  <w:style w:type="paragraph" w:styleId="List">
    <w:name w:val="List"/>
    <w:basedOn w:val="Normal"/>
    <w:uiPriority w:val="99"/>
    <w:semiHidden/>
    <w:unhideWhenUsed/>
    <w:rsid w:val="008F433E"/>
    <w:pPr>
      <w:ind w:left="360" w:hanging="360"/>
      <w:contextualSpacing/>
    </w:pPr>
  </w:style>
  <w:style w:type="paragraph" w:styleId="List2">
    <w:name w:val="List 2"/>
    <w:basedOn w:val="Normal"/>
    <w:uiPriority w:val="99"/>
    <w:semiHidden/>
    <w:unhideWhenUsed/>
    <w:rsid w:val="008F433E"/>
    <w:pPr>
      <w:ind w:left="720" w:hanging="360"/>
      <w:contextualSpacing/>
    </w:pPr>
  </w:style>
  <w:style w:type="paragraph" w:styleId="List3">
    <w:name w:val="List 3"/>
    <w:basedOn w:val="Normal"/>
    <w:uiPriority w:val="99"/>
    <w:semiHidden/>
    <w:unhideWhenUsed/>
    <w:rsid w:val="008F433E"/>
    <w:pPr>
      <w:ind w:left="1080" w:hanging="360"/>
      <w:contextualSpacing/>
    </w:pPr>
  </w:style>
  <w:style w:type="paragraph" w:styleId="List4">
    <w:name w:val="List 4"/>
    <w:basedOn w:val="Normal"/>
    <w:uiPriority w:val="99"/>
    <w:semiHidden/>
    <w:unhideWhenUsed/>
    <w:rsid w:val="008F433E"/>
    <w:pPr>
      <w:ind w:left="1440" w:hanging="360"/>
      <w:contextualSpacing/>
    </w:pPr>
  </w:style>
  <w:style w:type="paragraph" w:styleId="List5">
    <w:name w:val="List 5"/>
    <w:basedOn w:val="Normal"/>
    <w:uiPriority w:val="99"/>
    <w:semiHidden/>
    <w:unhideWhenUsed/>
    <w:rsid w:val="008F433E"/>
    <w:pPr>
      <w:ind w:left="1800" w:hanging="360"/>
      <w:contextualSpacing/>
    </w:pPr>
  </w:style>
  <w:style w:type="paragraph" w:styleId="ListBullet">
    <w:name w:val="List Bullet"/>
    <w:basedOn w:val="Normal"/>
    <w:uiPriority w:val="99"/>
    <w:semiHidden/>
    <w:unhideWhenUsed/>
    <w:rsid w:val="008F433E"/>
    <w:pPr>
      <w:numPr>
        <w:numId w:val="16"/>
      </w:numPr>
      <w:contextualSpacing/>
    </w:pPr>
  </w:style>
  <w:style w:type="paragraph" w:styleId="ListBullet2">
    <w:name w:val="List Bullet 2"/>
    <w:basedOn w:val="Normal"/>
    <w:uiPriority w:val="99"/>
    <w:semiHidden/>
    <w:unhideWhenUsed/>
    <w:rsid w:val="008F433E"/>
    <w:pPr>
      <w:numPr>
        <w:numId w:val="17"/>
      </w:numPr>
      <w:contextualSpacing/>
    </w:pPr>
  </w:style>
  <w:style w:type="paragraph" w:styleId="ListBullet3">
    <w:name w:val="List Bullet 3"/>
    <w:basedOn w:val="Normal"/>
    <w:uiPriority w:val="99"/>
    <w:semiHidden/>
    <w:unhideWhenUsed/>
    <w:rsid w:val="008F433E"/>
    <w:pPr>
      <w:numPr>
        <w:numId w:val="18"/>
      </w:numPr>
      <w:contextualSpacing/>
    </w:pPr>
  </w:style>
  <w:style w:type="paragraph" w:styleId="ListBullet4">
    <w:name w:val="List Bullet 4"/>
    <w:basedOn w:val="Normal"/>
    <w:uiPriority w:val="99"/>
    <w:semiHidden/>
    <w:unhideWhenUsed/>
    <w:rsid w:val="008F433E"/>
    <w:pPr>
      <w:numPr>
        <w:numId w:val="19"/>
      </w:numPr>
      <w:contextualSpacing/>
    </w:pPr>
  </w:style>
  <w:style w:type="paragraph" w:styleId="ListBullet5">
    <w:name w:val="List Bullet 5"/>
    <w:basedOn w:val="Normal"/>
    <w:uiPriority w:val="99"/>
    <w:semiHidden/>
    <w:unhideWhenUsed/>
    <w:rsid w:val="008F433E"/>
    <w:pPr>
      <w:numPr>
        <w:numId w:val="20"/>
      </w:numPr>
      <w:contextualSpacing/>
    </w:pPr>
  </w:style>
  <w:style w:type="paragraph" w:styleId="ListContinue">
    <w:name w:val="List Continue"/>
    <w:basedOn w:val="Normal"/>
    <w:uiPriority w:val="99"/>
    <w:semiHidden/>
    <w:unhideWhenUsed/>
    <w:rsid w:val="008F433E"/>
    <w:pPr>
      <w:spacing w:after="120"/>
      <w:ind w:left="360"/>
      <w:contextualSpacing/>
    </w:pPr>
  </w:style>
  <w:style w:type="paragraph" w:styleId="ListContinue2">
    <w:name w:val="List Continue 2"/>
    <w:basedOn w:val="Normal"/>
    <w:uiPriority w:val="99"/>
    <w:semiHidden/>
    <w:unhideWhenUsed/>
    <w:rsid w:val="008F433E"/>
    <w:pPr>
      <w:spacing w:after="120"/>
      <w:ind w:left="720"/>
      <w:contextualSpacing/>
    </w:pPr>
  </w:style>
  <w:style w:type="paragraph" w:styleId="ListContinue3">
    <w:name w:val="List Continue 3"/>
    <w:basedOn w:val="Normal"/>
    <w:uiPriority w:val="99"/>
    <w:semiHidden/>
    <w:unhideWhenUsed/>
    <w:rsid w:val="008F433E"/>
    <w:pPr>
      <w:spacing w:after="120"/>
      <w:ind w:left="1080"/>
      <w:contextualSpacing/>
    </w:pPr>
  </w:style>
  <w:style w:type="paragraph" w:styleId="ListContinue4">
    <w:name w:val="List Continue 4"/>
    <w:basedOn w:val="Normal"/>
    <w:uiPriority w:val="99"/>
    <w:semiHidden/>
    <w:unhideWhenUsed/>
    <w:rsid w:val="008F433E"/>
    <w:pPr>
      <w:spacing w:after="120"/>
      <w:ind w:left="1440"/>
      <w:contextualSpacing/>
    </w:pPr>
  </w:style>
  <w:style w:type="paragraph" w:styleId="ListContinue5">
    <w:name w:val="List Continue 5"/>
    <w:basedOn w:val="Normal"/>
    <w:uiPriority w:val="99"/>
    <w:semiHidden/>
    <w:unhideWhenUsed/>
    <w:rsid w:val="008F433E"/>
    <w:pPr>
      <w:spacing w:after="120"/>
      <w:ind w:left="1800"/>
      <w:contextualSpacing/>
    </w:pPr>
  </w:style>
  <w:style w:type="paragraph" w:styleId="ListNumber">
    <w:name w:val="List Number"/>
    <w:basedOn w:val="Normal"/>
    <w:uiPriority w:val="99"/>
    <w:semiHidden/>
    <w:unhideWhenUsed/>
    <w:rsid w:val="008F433E"/>
    <w:pPr>
      <w:numPr>
        <w:numId w:val="21"/>
      </w:numPr>
      <w:contextualSpacing/>
    </w:pPr>
  </w:style>
  <w:style w:type="paragraph" w:styleId="ListNumber2">
    <w:name w:val="List Number 2"/>
    <w:basedOn w:val="Normal"/>
    <w:uiPriority w:val="99"/>
    <w:semiHidden/>
    <w:unhideWhenUsed/>
    <w:rsid w:val="008F433E"/>
    <w:pPr>
      <w:numPr>
        <w:numId w:val="22"/>
      </w:numPr>
      <w:contextualSpacing/>
    </w:pPr>
  </w:style>
  <w:style w:type="paragraph" w:styleId="ListNumber3">
    <w:name w:val="List Number 3"/>
    <w:basedOn w:val="Normal"/>
    <w:uiPriority w:val="99"/>
    <w:semiHidden/>
    <w:unhideWhenUsed/>
    <w:rsid w:val="008F433E"/>
    <w:pPr>
      <w:numPr>
        <w:numId w:val="23"/>
      </w:numPr>
      <w:contextualSpacing/>
    </w:pPr>
  </w:style>
  <w:style w:type="paragraph" w:styleId="ListNumber4">
    <w:name w:val="List Number 4"/>
    <w:basedOn w:val="Normal"/>
    <w:uiPriority w:val="99"/>
    <w:semiHidden/>
    <w:unhideWhenUsed/>
    <w:rsid w:val="008F433E"/>
    <w:pPr>
      <w:numPr>
        <w:numId w:val="24"/>
      </w:numPr>
      <w:contextualSpacing/>
    </w:pPr>
  </w:style>
  <w:style w:type="paragraph" w:styleId="ListNumber5">
    <w:name w:val="List Number 5"/>
    <w:basedOn w:val="Normal"/>
    <w:uiPriority w:val="99"/>
    <w:semiHidden/>
    <w:unhideWhenUsed/>
    <w:rsid w:val="008F433E"/>
    <w:pPr>
      <w:numPr>
        <w:numId w:val="25"/>
      </w:numPr>
      <w:contextualSpacing/>
    </w:pPr>
  </w:style>
  <w:style w:type="paragraph" w:styleId="MacroText">
    <w:name w:val="macro"/>
    <w:link w:val="MacroTextChar"/>
    <w:uiPriority w:val="99"/>
    <w:semiHidden/>
    <w:unhideWhenUsed/>
    <w:rsid w:val="008F433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76" w:lineRule="auto"/>
      <w:textAlignment w:val="center"/>
    </w:pPr>
    <w:rPr>
      <w:rFonts w:ascii="Consolas" w:hAnsi="Consolas" w:cs="Arial"/>
      <w:color w:val="000000"/>
      <w:sz w:val="20"/>
      <w:szCs w:val="20"/>
    </w:rPr>
  </w:style>
  <w:style w:type="character" w:customStyle="1" w:styleId="MacroTextChar">
    <w:name w:val="Macro Text Char"/>
    <w:basedOn w:val="DefaultParagraphFont"/>
    <w:link w:val="MacroText"/>
    <w:uiPriority w:val="99"/>
    <w:semiHidden/>
    <w:rsid w:val="008F433E"/>
    <w:rPr>
      <w:rFonts w:ascii="Consolas" w:hAnsi="Consolas" w:cs="Arial"/>
      <w:color w:val="000000"/>
      <w:sz w:val="20"/>
      <w:szCs w:val="20"/>
    </w:rPr>
  </w:style>
  <w:style w:type="paragraph" w:styleId="MessageHeader">
    <w:name w:val="Message Header"/>
    <w:basedOn w:val="Normal"/>
    <w:link w:val="MessageHeaderChar"/>
    <w:uiPriority w:val="99"/>
    <w:semiHidden/>
    <w:unhideWhenUsed/>
    <w:rsid w:val="008F433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F433E"/>
    <w:rPr>
      <w:rFonts w:asciiTheme="majorHAnsi" w:eastAsiaTheme="majorEastAsia" w:hAnsiTheme="majorHAnsi" w:cstheme="majorBidi"/>
      <w:color w:val="000000"/>
      <w:sz w:val="24"/>
      <w:szCs w:val="24"/>
      <w:shd w:val="pct20" w:color="auto" w:fill="auto"/>
    </w:rPr>
  </w:style>
  <w:style w:type="paragraph" w:styleId="NormalWeb">
    <w:name w:val="Normal (Web)"/>
    <w:basedOn w:val="Normal"/>
    <w:uiPriority w:val="99"/>
    <w:semiHidden/>
    <w:unhideWhenUsed/>
    <w:rsid w:val="008F433E"/>
    <w:rPr>
      <w:rFonts w:ascii="Times New Roman" w:hAnsi="Times New Roman" w:cs="Times New Roman"/>
      <w:sz w:val="24"/>
      <w:szCs w:val="24"/>
    </w:rPr>
  </w:style>
  <w:style w:type="paragraph" w:styleId="NormalIndent">
    <w:name w:val="Normal Indent"/>
    <w:basedOn w:val="Normal"/>
    <w:uiPriority w:val="99"/>
    <w:semiHidden/>
    <w:unhideWhenUsed/>
    <w:rsid w:val="008F433E"/>
    <w:pPr>
      <w:ind w:left="720"/>
    </w:pPr>
  </w:style>
  <w:style w:type="paragraph" w:styleId="NoteHeading">
    <w:name w:val="Note Heading"/>
    <w:basedOn w:val="Normal"/>
    <w:next w:val="Normal"/>
    <w:link w:val="NoteHeadingChar"/>
    <w:uiPriority w:val="99"/>
    <w:semiHidden/>
    <w:unhideWhenUsed/>
    <w:rsid w:val="008F433E"/>
    <w:pPr>
      <w:spacing w:line="240" w:lineRule="auto"/>
    </w:pPr>
  </w:style>
  <w:style w:type="character" w:customStyle="1" w:styleId="NoteHeadingChar">
    <w:name w:val="Note Heading Char"/>
    <w:basedOn w:val="DefaultParagraphFont"/>
    <w:link w:val="NoteHeading"/>
    <w:uiPriority w:val="99"/>
    <w:semiHidden/>
    <w:rsid w:val="008F433E"/>
    <w:rPr>
      <w:rFonts w:ascii="Arial Nova Light" w:hAnsi="Arial Nova Light" w:cs="Arial"/>
      <w:color w:val="000000"/>
      <w:sz w:val="20"/>
      <w:szCs w:val="20"/>
    </w:rPr>
  </w:style>
  <w:style w:type="paragraph" w:styleId="PlainText">
    <w:name w:val="Plain Text"/>
    <w:basedOn w:val="Normal"/>
    <w:link w:val="PlainTextChar"/>
    <w:uiPriority w:val="99"/>
    <w:semiHidden/>
    <w:unhideWhenUsed/>
    <w:rsid w:val="008F433E"/>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F433E"/>
    <w:rPr>
      <w:rFonts w:ascii="Consolas" w:hAnsi="Consolas" w:cs="Arial"/>
      <w:color w:val="000000"/>
      <w:sz w:val="21"/>
      <w:szCs w:val="21"/>
    </w:rPr>
  </w:style>
  <w:style w:type="paragraph" w:styleId="Salutation">
    <w:name w:val="Salutation"/>
    <w:basedOn w:val="Normal"/>
    <w:next w:val="Normal"/>
    <w:link w:val="SalutationChar"/>
    <w:uiPriority w:val="99"/>
    <w:semiHidden/>
    <w:unhideWhenUsed/>
    <w:rsid w:val="008F433E"/>
  </w:style>
  <w:style w:type="character" w:customStyle="1" w:styleId="SalutationChar">
    <w:name w:val="Salutation Char"/>
    <w:basedOn w:val="DefaultParagraphFont"/>
    <w:link w:val="Salutation"/>
    <w:uiPriority w:val="99"/>
    <w:semiHidden/>
    <w:rsid w:val="008F433E"/>
    <w:rPr>
      <w:rFonts w:ascii="Arial Nova Light" w:hAnsi="Arial Nova Light" w:cs="Arial"/>
      <w:color w:val="000000"/>
      <w:sz w:val="20"/>
      <w:szCs w:val="20"/>
    </w:rPr>
  </w:style>
  <w:style w:type="paragraph" w:styleId="Signature">
    <w:name w:val="Signature"/>
    <w:basedOn w:val="Normal"/>
    <w:link w:val="SignatureChar"/>
    <w:uiPriority w:val="99"/>
    <w:semiHidden/>
    <w:unhideWhenUsed/>
    <w:rsid w:val="008F433E"/>
    <w:pPr>
      <w:spacing w:line="240" w:lineRule="auto"/>
      <w:ind w:left="4320"/>
    </w:pPr>
  </w:style>
  <w:style w:type="character" w:customStyle="1" w:styleId="SignatureChar">
    <w:name w:val="Signature Char"/>
    <w:basedOn w:val="DefaultParagraphFont"/>
    <w:link w:val="Signature"/>
    <w:uiPriority w:val="99"/>
    <w:semiHidden/>
    <w:rsid w:val="008F433E"/>
    <w:rPr>
      <w:rFonts w:ascii="Arial Nova Light" w:hAnsi="Arial Nova Light" w:cs="Arial"/>
      <w:color w:val="000000"/>
      <w:sz w:val="20"/>
      <w:szCs w:val="20"/>
    </w:rPr>
  </w:style>
  <w:style w:type="paragraph" w:styleId="Subtitle">
    <w:name w:val="Subtitle"/>
    <w:basedOn w:val="Normal"/>
    <w:next w:val="Normal"/>
    <w:link w:val="SubtitleChar"/>
    <w:uiPriority w:val="11"/>
    <w:qFormat/>
    <w:rsid w:val="008F433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F433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F433E"/>
    <w:pPr>
      <w:ind w:left="200" w:hanging="200"/>
    </w:pPr>
  </w:style>
  <w:style w:type="paragraph" w:styleId="TableofFigures">
    <w:name w:val="table of figures"/>
    <w:basedOn w:val="Normal"/>
    <w:next w:val="Normal"/>
    <w:uiPriority w:val="99"/>
    <w:semiHidden/>
    <w:unhideWhenUsed/>
    <w:rsid w:val="008F433E"/>
  </w:style>
  <w:style w:type="paragraph" w:styleId="Title">
    <w:name w:val="Title"/>
    <w:basedOn w:val="Normal"/>
    <w:next w:val="Normal"/>
    <w:link w:val="TitleChar"/>
    <w:uiPriority w:val="10"/>
    <w:qFormat/>
    <w:rsid w:val="008F433E"/>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F433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F433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F433E"/>
    <w:pPr>
      <w:spacing w:after="100"/>
    </w:pPr>
  </w:style>
  <w:style w:type="paragraph" w:styleId="TOC2">
    <w:name w:val="toc 2"/>
    <w:basedOn w:val="Normal"/>
    <w:next w:val="Normal"/>
    <w:autoRedefine/>
    <w:uiPriority w:val="39"/>
    <w:semiHidden/>
    <w:unhideWhenUsed/>
    <w:rsid w:val="008F433E"/>
    <w:pPr>
      <w:spacing w:after="100"/>
      <w:ind w:left="200"/>
    </w:pPr>
  </w:style>
  <w:style w:type="paragraph" w:styleId="TOC3">
    <w:name w:val="toc 3"/>
    <w:basedOn w:val="Normal"/>
    <w:next w:val="Normal"/>
    <w:autoRedefine/>
    <w:uiPriority w:val="39"/>
    <w:semiHidden/>
    <w:unhideWhenUsed/>
    <w:rsid w:val="008F433E"/>
    <w:pPr>
      <w:spacing w:after="100"/>
      <w:ind w:left="400"/>
    </w:pPr>
  </w:style>
  <w:style w:type="paragraph" w:styleId="TOC4">
    <w:name w:val="toc 4"/>
    <w:basedOn w:val="Normal"/>
    <w:next w:val="Normal"/>
    <w:autoRedefine/>
    <w:uiPriority w:val="39"/>
    <w:semiHidden/>
    <w:unhideWhenUsed/>
    <w:rsid w:val="008F433E"/>
    <w:pPr>
      <w:spacing w:after="100"/>
      <w:ind w:left="600"/>
    </w:pPr>
  </w:style>
  <w:style w:type="paragraph" w:styleId="TOC5">
    <w:name w:val="toc 5"/>
    <w:basedOn w:val="Normal"/>
    <w:next w:val="Normal"/>
    <w:autoRedefine/>
    <w:uiPriority w:val="39"/>
    <w:semiHidden/>
    <w:unhideWhenUsed/>
    <w:rsid w:val="008F433E"/>
    <w:pPr>
      <w:spacing w:after="100"/>
      <w:ind w:left="800"/>
    </w:pPr>
  </w:style>
  <w:style w:type="paragraph" w:styleId="TOC6">
    <w:name w:val="toc 6"/>
    <w:basedOn w:val="Normal"/>
    <w:next w:val="Normal"/>
    <w:autoRedefine/>
    <w:uiPriority w:val="39"/>
    <w:semiHidden/>
    <w:unhideWhenUsed/>
    <w:rsid w:val="008F433E"/>
    <w:pPr>
      <w:spacing w:after="100"/>
      <w:ind w:left="1000"/>
    </w:pPr>
  </w:style>
  <w:style w:type="paragraph" w:styleId="TOC7">
    <w:name w:val="toc 7"/>
    <w:basedOn w:val="Normal"/>
    <w:next w:val="Normal"/>
    <w:autoRedefine/>
    <w:uiPriority w:val="39"/>
    <w:semiHidden/>
    <w:unhideWhenUsed/>
    <w:rsid w:val="008F433E"/>
    <w:pPr>
      <w:spacing w:after="100"/>
      <w:ind w:left="1200"/>
    </w:pPr>
  </w:style>
  <w:style w:type="paragraph" w:styleId="TOC8">
    <w:name w:val="toc 8"/>
    <w:basedOn w:val="Normal"/>
    <w:next w:val="Normal"/>
    <w:autoRedefine/>
    <w:uiPriority w:val="39"/>
    <w:semiHidden/>
    <w:unhideWhenUsed/>
    <w:rsid w:val="008F433E"/>
    <w:pPr>
      <w:spacing w:after="100"/>
      <w:ind w:left="1400"/>
    </w:pPr>
  </w:style>
  <w:style w:type="paragraph" w:styleId="TOC9">
    <w:name w:val="toc 9"/>
    <w:basedOn w:val="Normal"/>
    <w:next w:val="Normal"/>
    <w:autoRedefine/>
    <w:uiPriority w:val="39"/>
    <w:semiHidden/>
    <w:unhideWhenUsed/>
    <w:rsid w:val="008F433E"/>
    <w:pPr>
      <w:spacing w:after="100"/>
      <w:ind w:left="1600"/>
    </w:pPr>
  </w:style>
  <w:style w:type="paragraph" w:styleId="TOCHeading">
    <w:name w:val="TOC Heading"/>
    <w:basedOn w:val="Heading1"/>
    <w:next w:val="Normal"/>
    <w:uiPriority w:val="39"/>
    <w:semiHidden/>
    <w:unhideWhenUsed/>
    <w:qFormat/>
    <w:rsid w:val="008F433E"/>
    <w:pPr>
      <w:keepNext/>
      <w:keepLines/>
      <w:outlineLvl w:val="9"/>
    </w:pPr>
    <w:rPr>
      <w:rFonts w:asciiTheme="majorHAnsi" w:eastAsiaTheme="majorEastAsia" w:hAnsiTheme="majorHAnsi" w:cstheme="majorBidi"/>
      <w:b w:val="0"/>
      <w:noProof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3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BC3CA79A-A321-41BE-ABB8-26DCB06B1354}">
    <t:Anchor>
      <t:Comment id="619640467"/>
    </t:Anchor>
    <t:History>
      <t:Event id="{2A2643C3-4CF8-4CEC-92FC-CC1D4485322C}" time="2021-09-20T13:26:48.217Z">
        <t:Attribution userId="S::trish.almond@ofm.wa.gov::071df044-0238-4793-bdb7-b7864eb4cae3" userProvider="AD" userName="Almond, Trish (OFM)"/>
        <t:Anchor>
          <t:Comment id="686262230"/>
        </t:Anchor>
        <t:Create/>
      </t:Event>
      <t:Event id="{7CA3A105-42C3-4902-B097-F98006E9BCA6}" time="2021-09-20T13:26:48.217Z">
        <t:Attribution userId="S::trish.almond@ofm.wa.gov::071df044-0238-4793-bdb7-b7864eb4cae3" userProvider="AD" userName="Almond, Trish (OFM)"/>
        <t:Anchor>
          <t:Comment id="686262230"/>
        </t:Anchor>
        <t:Assign userId="S::Briana.Samuela@ofm.wa.gov::64f2e4d9-d069-4a6a-82c0-a606d796e7d1" userProvider="AD" userName="Samuela, Briana (OFM)"/>
      </t:Event>
      <t:Event id="{3C95D587-40FA-4FCC-BDAB-73B8326FA528}" time="2021-09-20T13:26:48.217Z">
        <t:Attribution userId="S::trish.almond@ofm.wa.gov::071df044-0238-4793-bdb7-b7864eb4cae3" userProvider="AD" userName="Almond, Trish (OFM)"/>
        <t:Anchor>
          <t:Comment id="686262230"/>
        </t:Anchor>
        <t:SetTitle title="@Samuela, Briana (OFM) - Briana this will be yo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99FBD0C0F7A6468236F8EACB8C11CF" ma:contentTypeVersion="4" ma:contentTypeDescription="Create a new document." ma:contentTypeScope="" ma:versionID="8e197d720ab90c8cfb3fa350f71a4e05">
  <xsd:schema xmlns:xsd="http://www.w3.org/2001/XMLSchema" xmlns:xs="http://www.w3.org/2001/XMLSchema" xmlns:p="http://schemas.microsoft.com/office/2006/metadata/properties" xmlns:ns2="24ecdb94-4f13-40db-a2c4-b1d421f01b68" xmlns:ns3="60eb47c6-ef65-4f70-aec4-a2488a8c340a" targetNamespace="http://schemas.microsoft.com/office/2006/metadata/properties" ma:root="true" ma:fieldsID="700d818ba03a10e62271c76526a2ba06" ns2:_="" ns3:_="">
    <xsd:import namespace="24ecdb94-4f13-40db-a2c4-b1d421f01b68"/>
    <xsd:import namespace="60eb47c6-ef65-4f70-aec4-a2488a8c34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cdb94-4f13-40db-a2c4-b1d421f0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eb47c6-ef65-4f70-aec4-a2488a8c34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38F3A-7988-4D06-BEC2-01887647A70C}">
  <ds:schemaRefs>
    <ds:schemaRef ds:uri="http://www.w3.org/XML/1998/namespace"/>
    <ds:schemaRef ds:uri="http://schemas.microsoft.com/office/2006/documentManagement/types"/>
    <ds:schemaRef ds:uri="http://schemas.microsoft.com/office/infopath/2007/PartnerControls"/>
    <ds:schemaRef ds:uri="24ecdb94-4f13-40db-a2c4-b1d421f01b68"/>
    <ds:schemaRef ds:uri="http://purl.org/dc/elements/1.1/"/>
    <ds:schemaRef ds:uri="http://purl.org/dc/terms/"/>
    <ds:schemaRef ds:uri="http://purl.org/dc/dcmitype/"/>
    <ds:schemaRef ds:uri="http://schemas.openxmlformats.org/package/2006/metadata/core-properties"/>
    <ds:schemaRef ds:uri="60eb47c6-ef65-4f70-aec4-a2488a8c340a"/>
    <ds:schemaRef ds:uri="http://schemas.microsoft.com/office/2006/metadata/properties"/>
  </ds:schemaRefs>
</ds:datastoreItem>
</file>

<file path=customXml/itemProps2.xml><?xml version="1.0" encoding="utf-8"?>
<ds:datastoreItem xmlns:ds="http://schemas.openxmlformats.org/officeDocument/2006/customXml" ds:itemID="{7AA9ABC5-CDCE-43F6-884F-C9D24CE02ED4}">
  <ds:schemaRefs>
    <ds:schemaRef ds:uri="http://schemas.microsoft.com/sharepoint/v3/contenttype/forms"/>
  </ds:schemaRefs>
</ds:datastoreItem>
</file>

<file path=customXml/itemProps3.xml><?xml version="1.0" encoding="utf-8"?>
<ds:datastoreItem xmlns:ds="http://schemas.openxmlformats.org/officeDocument/2006/customXml" ds:itemID="{6431C952-6E6E-4147-8DD5-9D1569E0B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cdb94-4f13-40db-a2c4-b1d421f01b68"/>
    <ds:schemaRef ds:uri="60eb47c6-ef65-4f70-aec4-a2488a8c3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3812</Words>
  <Characters>22415</Characters>
  <Application>Microsoft Office Word</Application>
  <DocSecurity>0</DocSecurity>
  <Lines>431</Lines>
  <Paragraphs>308</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Chris (WaTech)</dc:creator>
  <cp:keywords/>
  <dc:description/>
  <cp:lastModifiedBy>Knight, Angela (OCIO)</cp:lastModifiedBy>
  <cp:revision>335</cp:revision>
  <cp:lastPrinted>2021-03-26T04:44:00Z</cp:lastPrinted>
  <dcterms:created xsi:type="dcterms:W3CDTF">2021-04-15T20:51:00Z</dcterms:created>
  <dcterms:modified xsi:type="dcterms:W3CDTF">2021-10-12T21:17:00Z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0x0101000299FBD0C0F7A6468236F8EACB8C11CF</vt:lpwstr>
  </property>
  <property fmtid="{D5CDD505-2E9C-101B-9397-08002B2CF9AE}" pid="3" name="MSIP_Label_1520fa42-cf58-4c22-8b93-58cf1d3bd1cb_Enabled">
    <vt:lpwstr>true</vt:lpwstr>
  </property>
  <property fmtid="{D5CDD505-2E9C-101B-9397-08002B2CF9AE}" pid="4" name="MSIP_Label_1520fa42-cf58-4c22-8b93-58cf1d3bd1cb_SetDate">
    <vt:lpwstr>2021-10-12T21:03:47Z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6671642c-b4e3-44d0-ac03-cdb2792924fc</vt:lpwstr>
  </property>
  <property fmtid="{D5CDD505-2E9C-101B-9397-08002B2CF9AE}" pid="9" name="MSIP_Label_1520fa42-cf58-4c22-8b93-58cf1d3bd1cb_ContentBits">
    <vt:lpwstr>0</vt:lpwstr>
  </property>
</Properties>
</file>