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450F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580ED094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48871351" w14:textId="77777777" w:rsidR="00E712B2" w:rsidRPr="00F844AA" w:rsidRDefault="00E712B2" w:rsidP="00E712B2">
      <w:pPr>
        <w:spacing w:after="40" w:line="276" w:lineRule="auto"/>
        <w:jc w:val="center"/>
        <w:rPr>
          <w:rFonts w:cs="Arial"/>
          <w:i/>
          <w:color w:val="008000"/>
          <w:szCs w:val="24"/>
        </w:rPr>
      </w:pPr>
      <w:r>
        <w:rPr>
          <w:rFonts w:cs="Arial"/>
          <w:i/>
          <w:color w:val="008000"/>
          <w:szCs w:val="24"/>
        </w:rPr>
        <w:t>Washington’s C</w:t>
      </w:r>
      <w:r w:rsidRPr="00DE2CED">
        <w:rPr>
          <w:rFonts w:cs="Arial"/>
          <w:i/>
          <w:color w:val="008000"/>
          <w:szCs w:val="24"/>
        </w:rPr>
        <w:t xml:space="preserve">onsolidated </w:t>
      </w:r>
      <w:r>
        <w:rPr>
          <w:rFonts w:cs="Arial"/>
          <w:i/>
          <w:color w:val="008000"/>
          <w:szCs w:val="24"/>
        </w:rPr>
        <w:t>Technology Services A</w:t>
      </w:r>
      <w:r w:rsidRPr="00DE2CED">
        <w:rPr>
          <w:rFonts w:cs="Arial"/>
          <w:i/>
          <w:color w:val="008000"/>
          <w:szCs w:val="24"/>
        </w:rPr>
        <w:t>gency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02CDD9F" w14:textId="522FB61B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>DATE: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DD718A">
        <w:rPr>
          <w:rFonts w:cs="Arial"/>
          <w:sz w:val="28"/>
          <w:szCs w:val="28"/>
        </w:rPr>
        <w:t>October 2, 2023</w:t>
      </w:r>
    </w:p>
    <w:p w14:paraId="543ED063" w14:textId="05A97410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7E5A05">
        <w:rPr>
          <w:rFonts w:cs="Arial"/>
          <w:sz w:val="28"/>
          <w:szCs w:val="28"/>
        </w:rPr>
        <w:t xml:space="preserve">Master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7896AC02" w:rsidR="007C09D2" w:rsidRPr="00240D03" w:rsidRDefault="007C09D2" w:rsidP="007C09D2">
      <w:pPr>
        <w:spacing w:before="240"/>
        <w:ind w:left="2160" w:hanging="2160"/>
        <w:rPr>
          <w:rFonts w:cs="Arial"/>
          <w:b/>
          <w:bCs/>
          <w:u w:val="single"/>
        </w:rPr>
      </w:pPr>
      <w:r w:rsidRPr="00240D03">
        <w:rPr>
          <w:rFonts w:cs="Arial"/>
          <w:sz w:val="28"/>
          <w:szCs w:val="28"/>
        </w:rPr>
        <w:t xml:space="preserve">SUBJECT:  </w:t>
      </w:r>
      <w:r w:rsidRPr="00240D03">
        <w:rPr>
          <w:rFonts w:cs="Arial"/>
          <w:sz w:val="28"/>
          <w:szCs w:val="28"/>
        </w:rPr>
        <w:tab/>
        <w:t>Amendment #</w:t>
      </w:r>
      <w:r w:rsidR="00600E4F">
        <w:rPr>
          <w:rFonts w:cs="Arial"/>
          <w:sz w:val="28"/>
          <w:szCs w:val="28"/>
        </w:rPr>
        <w:t>2</w:t>
      </w:r>
      <w:r w:rsidRPr="00240D03">
        <w:rPr>
          <w:rFonts w:cs="Arial"/>
          <w:sz w:val="28"/>
          <w:szCs w:val="28"/>
        </w:rPr>
        <w:t xml:space="preserve"> </w:t>
      </w:r>
      <w:r w:rsidR="006C3816">
        <w:rPr>
          <w:rFonts w:cs="Arial"/>
          <w:sz w:val="28"/>
          <w:szCs w:val="28"/>
        </w:rPr>
        <w:t>to 24-RFQ-0</w:t>
      </w:r>
      <w:r w:rsidR="006E11AF">
        <w:rPr>
          <w:rFonts w:cs="Arial"/>
          <w:sz w:val="28"/>
          <w:szCs w:val="28"/>
        </w:rPr>
        <w:t>12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7667910E" w14:textId="77777777" w:rsidR="00030314" w:rsidRPr="0093158A" w:rsidRDefault="00030314" w:rsidP="00030314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93158A">
        <w:rPr>
          <w:rFonts w:cs="Arial"/>
          <w:b/>
          <w:bCs/>
          <w:sz w:val="24"/>
          <w:szCs w:val="24"/>
          <w:u w:val="single"/>
        </w:rPr>
        <w:t>Summary</w:t>
      </w:r>
      <w:r w:rsidRPr="0093158A">
        <w:rPr>
          <w:rFonts w:cs="Arial"/>
          <w:b/>
          <w:bCs/>
          <w:sz w:val="24"/>
          <w:szCs w:val="24"/>
        </w:rPr>
        <w:t>:</w:t>
      </w:r>
    </w:p>
    <w:p w14:paraId="48D8F6DE" w14:textId="200221B8" w:rsidR="00030314" w:rsidRDefault="00030314" w:rsidP="00DD718A">
      <w:pPr>
        <w:pStyle w:val="Heading1"/>
        <w:rPr>
          <w:rFonts w:ascii="Arial" w:hAnsi="Arial" w:cs="Arial"/>
        </w:rPr>
      </w:pPr>
      <w:r w:rsidRPr="0093158A">
        <w:rPr>
          <w:rFonts w:ascii="Arial" w:hAnsi="Arial" w:cs="Arial"/>
        </w:rPr>
        <w:t xml:space="preserve">This amendment </w:t>
      </w:r>
      <w:r>
        <w:rPr>
          <w:rFonts w:ascii="Arial" w:hAnsi="Arial" w:cs="Arial"/>
        </w:rPr>
        <w:t xml:space="preserve">serves </w:t>
      </w:r>
      <w:r w:rsidR="00DD718A">
        <w:rPr>
          <w:rFonts w:ascii="Arial" w:hAnsi="Arial" w:cs="Arial"/>
        </w:rPr>
        <w:t>to correct an address for a site listed in 24-RFQ-012.  Site DOLC3124 has a corrected address of:</w:t>
      </w:r>
    </w:p>
    <w:p w14:paraId="0CD44E6A" w14:textId="47D0DF52" w:rsidR="00DD718A" w:rsidRDefault="00DD718A" w:rsidP="00DD718A"/>
    <w:p w14:paraId="33142A13" w14:textId="2728E920" w:rsidR="00DD718A" w:rsidRPr="00DD718A" w:rsidRDefault="00DD718A" w:rsidP="00DD718A">
      <w:pPr>
        <w:rPr>
          <w:sz w:val="24"/>
          <w:szCs w:val="24"/>
        </w:rPr>
      </w:pPr>
      <w:r w:rsidRPr="00DD718A">
        <w:rPr>
          <w:sz w:val="24"/>
          <w:szCs w:val="24"/>
        </w:rPr>
        <w:t xml:space="preserve">Village Licensing </w:t>
      </w:r>
      <w:r w:rsidR="00600E4F" w:rsidRPr="00DD718A">
        <w:rPr>
          <w:sz w:val="24"/>
          <w:szCs w:val="24"/>
        </w:rPr>
        <w:t>Agency</w:t>
      </w:r>
      <w:r w:rsidRPr="00DD718A">
        <w:rPr>
          <w:sz w:val="24"/>
          <w:szCs w:val="24"/>
        </w:rPr>
        <w:t>, Inc.</w:t>
      </w:r>
    </w:p>
    <w:p w14:paraId="08A6AC8F" w14:textId="098E22D8" w:rsidR="00DD718A" w:rsidRPr="00DD718A" w:rsidRDefault="00DD718A" w:rsidP="00DD718A">
      <w:pPr>
        <w:rPr>
          <w:sz w:val="24"/>
          <w:szCs w:val="24"/>
        </w:rPr>
      </w:pPr>
      <w:r w:rsidRPr="00DD718A">
        <w:rPr>
          <w:sz w:val="24"/>
          <w:szCs w:val="24"/>
        </w:rPr>
        <w:t>9327 4</w:t>
      </w:r>
      <w:r w:rsidRPr="00DD718A">
        <w:rPr>
          <w:sz w:val="24"/>
          <w:szCs w:val="24"/>
          <w:vertAlign w:val="superscript"/>
        </w:rPr>
        <w:t>th</w:t>
      </w:r>
      <w:r w:rsidRPr="00DD718A">
        <w:rPr>
          <w:sz w:val="24"/>
          <w:szCs w:val="24"/>
        </w:rPr>
        <w:t xml:space="preserve"> St NE, Suite 7</w:t>
      </w:r>
    </w:p>
    <w:p w14:paraId="2CDB7696" w14:textId="551829DD" w:rsidR="00DD718A" w:rsidRDefault="00DD718A" w:rsidP="00DD718A">
      <w:pPr>
        <w:rPr>
          <w:sz w:val="24"/>
          <w:szCs w:val="24"/>
        </w:rPr>
      </w:pPr>
      <w:r w:rsidRPr="00DD718A">
        <w:rPr>
          <w:sz w:val="24"/>
          <w:szCs w:val="24"/>
        </w:rPr>
        <w:t>Lake Stevens, WA  98258-1630</w:t>
      </w:r>
    </w:p>
    <w:p w14:paraId="1B0AF39B" w14:textId="0E303F81" w:rsidR="00DD718A" w:rsidRDefault="00DD718A" w:rsidP="00DD718A">
      <w:pPr>
        <w:rPr>
          <w:sz w:val="24"/>
          <w:szCs w:val="24"/>
        </w:rPr>
      </w:pPr>
    </w:p>
    <w:p w14:paraId="6C00E232" w14:textId="56BBD2CA" w:rsidR="00DD718A" w:rsidRPr="00DD718A" w:rsidRDefault="00DD718A" w:rsidP="00DD718A">
      <w:pPr>
        <w:rPr>
          <w:sz w:val="24"/>
          <w:szCs w:val="24"/>
        </w:rPr>
      </w:pPr>
      <w:r>
        <w:rPr>
          <w:sz w:val="24"/>
          <w:szCs w:val="24"/>
        </w:rPr>
        <w:t>This update can be found on the Appendix A – Cost Model updated as an attachment to this Amendment.</w:t>
      </w:r>
    </w:p>
    <w:p w14:paraId="46838F38" w14:textId="77777777" w:rsidR="00030314" w:rsidRPr="0093158A" w:rsidRDefault="00030314" w:rsidP="00030314">
      <w:pPr>
        <w:rPr>
          <w:rFonts w:cs="Arial"/>
        </w:rPr>
      </w:pPr>
    </w:p>
    <w:p w14:paraId="401A38C0" w14:textId="77777777" w:rsidR="00030314" w:rsidRPr="0093158A" w:rsidRDefault="00030314" w:rsidP="00030314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48FFFCAF" w14:textId="77777777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1F8DA4BC" w14:textId="77777777" w:rsidR="00030314" w:rsidRPr="0093158A" w:rsidRDefault="00030314" w:rsidP="00030314">
      <w:pPr>
        <w:rPr>
          <w:rFonts w:cs="Arial"/>
          <w:sz w:val="24"/>
          <w:szCs w:val="24"/>
        </w:rPr>
      </w:pPr>
    </w:p>
    <w:p w14:paraId="17F58E00" w14:textId="00617FAB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In the amended RFQ deleted text </w:t>
      </w:r>
      <w:r>
        <w:rPr>
          <w:rFonts w:cs="Arial"/>
          <w:sz w:val="24"/>
          <w:szCs w:val="24"/>
        </w:rPr>
        <w:t xml:space="preserve">normally </w:t>
      </w:r>
      <w:r w:rsidRPr="0093158A">
        <w:rPr>
          <w:rFonts w:cs="Arial"/>
          <w:sz w:val="24"/>
          <w:szCs w:val="24"/>
        </w:rPr>
        <w:t xml:space="preserve">appears </w:t>
      </w:r>
      <w:r w:rsidRPr="0093158A">
        <w:rPr>
          <w:rFonts w:cs="Arial"/>
          <w:strike/>
          <w:sz w:val="24"/>
          <w:szCs w:val="24"/>
        </w:rPr>
        <w:t>struck through in black font</w:t>
      </w:r>
      <w:r w:rsidRPr="0093158A">
        <w:rPr>
          <w:rFonts w:cs="Arial"/>
          <w:sz w:val="24"/>
          <w:szCs w:val="24"/>
        </w:rPr>
        <w:t xml:space="preserve">, while added text is </w:t>
      </w:r>
      <w:r w:rsidRPr="0093158A">
        <w:rPr>
          <w:rFonts w:cs="Arial"/>
          <w:color w:val="FF0000"/>
          <w:sz w:val="24"/>
          <w:szCs w:val="24"/>
          <w:u w:val="single"/>
        </w:rPr>
        <w:t>underlined in red font</w:t>
      </w:r>
      <w:r w:rsidRPr="0093158A">
        <w:rPr>
          <w:rFonts w:cs="Arial"/>
          <w:color w:val="FF0000"/>
          <w:sz w:val="24"/>
          <w:szCs w:val="24"/>
        </w:rPr>
        <w:t xml:space="preserve"> </w:t>
      </w:r>
      <w:r w:rsidRPr="0093158A">
        <w:rPr>
          <w:rFonts w:cs="Arial"/>
          <w:sz w:val="24"/>
          <w:szCs w:val="24"/>
        </w:rPr>
        <w:t>if applicable.</w:t>
      </w:r>
      <w:r>
        <w:rPr>
          <w:rFonts w:cs="Arial"/>
          <w:sz w:val="24"/>
          <w:szCs w:val="24"/>
        </w:rPr>
        <w:t xml:space="preserve">  </w:t>
      </w:r>
    </w:p>
    <w:sectPr w:rsidR="00030314" w:rsidRPr="0093158A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3E41" w14:textId="77777777" w:rsidR="000C3A16" w:rsidRDefault="000C3A16" w:rsidP="00B726F5">
      <w:r>
        <w:separator/>
      </w:r>
    </w:p>
  </w:endnote>
  <w:endnote w:type="continuationSeparator" w:id="0">
    <w:p w14:paraId="2F4F0882" w14:textId="77777777" w:rsidR="000C3A16" w:rsidRDefault="000C3A16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71B5" w14:textId="1A2E0C9A" w:rsidR="006F32A0" w:rsidRDefault="0098064D" w:rsidP="006F32A0">
    <w:pPr>
      <w:pStyle w:val="Footer"/>
      <w:pBdr>
        <w:top w:val="single" w:sz="4" w:space="1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6F32A0">
      <w:rPr>
        <w:sz w:val="18"/>
        <w:szCs w:val="18"/>
      </w:rPr>
      <w:t>Amendment #</w:t>
    </w:r>
    <w:r w:rsidR="00DD718A">
      <w:rPr>
        <w:sz w:val="18"/>
        <w:szCs w:val="18"/>
      </w:rPr>
      <w:t>2</w:t>
    </w:r>
  </w:p>
  <w:p w14:paraId="723300D2" w14:textId="554363D9" w:rsidR="0098064D" w:rsidRDefault="0098064D" w:rsidP="006F32A0">
    <w:pPr>
      <w:pStyle w:val="Footer"/>
      <w:pBdr>
        <w:top w:val="single" w:sz="4" w:space="1" w:color="auto"/>
      </w:pBdr>
    </w:pPr>
    <w:r w:rsidRPr="0093158A">
      <w:rPr>
        <w:sz w:val="18"/>
        <w:szCs w:val="18"/>
      </w:rPr>
      <w:t>Consolidated Technology Services</w:t>
    </w:r>
    <w:r w:rsidRPr="0093158A">
      <w:rPr>
        <w:sz w:val="18"/>
        <w:szCs w:val="18"/>
      </w:rPr>
      <w:tab/>
      <w:t xml:space="preserve">Page </w:t>
    </w:r>
    <w:r w:rsidRPr="0093158A">
      <w:rPr>
        <w:sz w:val="18"/>
        <w:szCs w:val="18"/>
      </w:rPr>
      <w:fldChar w:fldCharType="begin"/>
    </w:r>
    <w:r w:rsidRPr="0093158A">
      <w:rPr>
        <w:sz w:val="18"/>
        <w:szCs w:val="18"/>
      </w:rPr>
      <w:instrText xml:space="preserve"> PAGE   \* MERGEFORMAT </w:instrText>
    </w:r>
    <w:r w:rsidRPr="0093158A">
      <w:rPr>
        <w:sz w:val="18"/>
        <w:szCs w:val="18"/>
      </w:rPr>
      <w:fldChar w:fldCharType="separate"/>
    </w:r>
    <w:r w:rsidR="00EE4E90">
      <w:rPr>
        <w:noProof/>
        <w:sz w:val="18"/>
        <w:szCs w:val="18"/>
      </w:rPr>
      <w:t>1</w:t>
    </w:r>
    <w:r w:rsidRPr="0093158A">
      <w:rPr>
        <w:sz w:val="18"/>
        <w:szCs w:val="18"/>
      </w:rPr>
      <w:fldChar w:fldCharType="end"/>
    </w:r>
    <w:r w:rsidR="006F32A0">
      <w:rPr>
        <w:sz w:val="18"/>
        <w:szCs w:val="18"/>
      </w:rPr>
      <w:tab/>
    </w:r>
    <w:r w:rsidR="006C3816">
      <w:rPr>
        <w:sz w:val="18"/>
        <w:szCs w:val="18"/>
      </w:rPr>
      <w:t>24-RFQ-0</w:t>
    </w:r>
    <w:r w:rsidR="006E11AF">
      <w:rPr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1D8B" w14:textId="77777777" w:rsidR="000C3A16" w:rsidRDefault="000C3A16" w:rsidP="00B726F5">
      <w:r>
        <w:separator/>
      </w:r>
    </w:p>
  </w:footnote>
  <w:footnote w:type="continuationSeparator" w:id="0">
    <w:p w14:paraId="4BB2AAF2" w14:textId="77777777" w:rsidR="000C3A16" w:rsidRDefault="000C3A16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0314"/>
    <w:rsid w:val="00033A02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1CE6"/>
    <w:rsid w:val="000C3A16"/>
    <w:rsid w:val="000C485F"/>
    <w:rsid w:val="000D03FB"/>
    <w:rsid w:val="000D3D9B"/>
    <w:rsid w:val="000D3F23"/>
    <w:rsid w:val="000E2478"/>
    <w:rsid w:val="000E773C"/>
    <w:rsid w:val="000F5540"/>
    <w:rsid w:val="0011642B"/>
    <w:rsid w:val="00122BEA"/>
    <w:rsid w:val="00126975"/>
    <w:rsid w:val="001275EA"/>
    <w:rsid w:val="00132F6B"/>
    <w:rsid w:val="00134CD7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4884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2D63"/>
    <w:rsid w:val="002047A1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3C58"/>
    <w:rsid w:val="002448DB"/>
    <w:rsid w:val="002512CF"/>
    <w:rsid w:val="00264585"/>
    <w:rsid w:val="002760FF"/>
    <w:rsid w:val="002831CC"/>
    <w:rsid w:val="002856B7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463E"/>
    <w:rsid w:val="00414B37"/>
    <w:rsid w:val="00416037"/>
    <w:rsid w:val="0042615E"/>
    <w:rsid w:val="00445EAF"/>
    <w:rsid w:val="00463D92"/>
    <w:rsid w:val="0046437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6C5D"/>
    <w:rsid w:val="00534CC7"/>
    <w:rsid w:val="00535411"/>
    <w:rsid w:val="005357B4"/>
    <w:rsid w:val="00540EAE"/>
    <w:rsid w:val="00544C3B"/>
    <w:rsid w:val="00545791"/>
    <w:rsid w:val="005463E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F45A8"/>
    <w:rsid w:val="005F5070"/>
    <w:rsid w:val="00600E4F"/>
    <w:rsid w:val="00601CF0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90BB4"/>
    <w:rsid w:val="00691F98"/>
    <w:rsid w:val="006A0463"/>
    <w:rsid w:val="006A2F58"/>
    <w:rsid w:val="006B34B6"/>
    <w:rsid w:val="006B42BC"/>
    <w:rsid w:val="006B7C71"/>
    <w:rsid w:val="006C1F93"/>
    <w:rsid w:val="006C37E7"/>
    <w:rsid w:val="006C3816"/>
    <w:rsid w:val="006C4FEF"/>
    <w:rsid w:val="006D49E3"/>
    <w:rsid w:val="006D4A89"/>
    <w:rsid w:val="006E11AF"/>
    <w:rsid w:val="006E7ED5"/>
    <w:rsid w:val="006F19C4"/>
    <w:rsid w:val="006F1DFC"/>
    <w:rsid w:val="006F2D05"/>
    <w:rsid w:val="006F32A0"/>
    <w:rsid w:val="006F3F3A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567D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9E4"/>
    <w:rsid w:val="0085679D"/>
    <w:rsid w:val="00862150"/>
    <w:rsid w:val="00862F4C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F20"/>
    <w:rsid w:val="008B61B1"/>
    <w:rsid w:val="008C5350"/>
    <w:rsid w:val="008D383F"/>
    <w:rsid w:val="008D593F"/>
    <w:rsid w:val="008D6221"/>
    <w:rsid w:val="008E0852"/>
    <w:rsid w:val="008E1697"/>
    <w:rsid w:val="008E3574"/>
    <w:rsid w:val="008F0390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4506A"/>
    <w:rsid w:val="00953D77"/>
    <w:rsid w:val="00960CB2"/>
    <w:rsid w:val="0096177D"/>
    <w:rsid w:val="00976D67"/>
    <w:rsid w:val="0098064D"/>
    <w:rsid w:val="00980AFE"/>
    <w:rsid w:val="00983F7B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594E"/>
    <w:rsid w:val="00B41359"/>
    <w:rsid w:val="00B453B8"/>
    <w:rsid w:val="00B47BB1"/>
    <w:rsid w:val="00B54C03"/>
    <w:rsid w:val="00B56261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BDC"/>
    <w:rsid w:val="00C10278"/>
    <w:rsid w:val="00C11E5A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F3929"/>
    <w:rsid w:val="00D0220C"/>
    <w:rsid w:val="00D06F2E"/>
    <w:rsid w:val="00D10B3C"/>
    <w:rsid w:val="00D14C42"/>
    <w:rsid w:val="00D17CBD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18A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255B0"/>
    <w:rsid w:val="00E321BD"/>
    <w:rsid w:val="00E4658C"/>
    <w:rsid w:val="00E46A73"/>
    <w:rsid w:val="00E47FD9"/>
    <w:rsid w:val="00E5354C"/>
    <w:rsid w:val="00E54E8C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7B53"/>
    <w:rsid w:val="00F17CE9"/>
    <w:rsid w:val="00F319F2"/>
    <w:rsid w:val="00F35614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99B"/>
    <w:rsid w:val="00FB4717"/>
    <w:rsid w:val="00FC4650"/>
    <w:rsid w:val="00FC6D02"/>
    <w:rsid w:val="00FD1985"/>
    <w:rsid w:val="00FE34C6"/>
    <w:rsid w:val="00FF04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0" ma:contentTypeDescription="Create a new document." ma:contentTypeScope="" ma:versionID="6f5ede15dd1cdf809e9e45b21bfac3f5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targetNamespace="http://schemas.microsoft.com/office/2006/metadata/properties" ma:root="true" ma:fieldsID="48533a0317d9b8deee645e0e79da12b0" ns1:_="" ns3:_="">
    <xsd:import namespace="http://schemas.microsoft.com/sharepoint/v3"/>
    <xsd:import namespace="7d544bdc-a7fa-4516-973e-3ad2926cbdd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435FE-CE1F-4507-9CB7-FA65C465D75D}">
  <ds:schemaRefs>
    <ds:schemaRef ds:uri="http://purl.org/dc/terms/"/>
    <ds:schemaRef ds:uri="http://schemas.openxmlformats.org/package/2006/metadata/core-properties"/>
    <ds:schemaRef ds:uri="http://purl.org/dc/dcmitype/"/>
    <ds:schemaRef ds:uri="7d544bdc-a7fa-4516-973e-3ad2926cbd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4C3588-AAE1-4416-9501-8015F7A5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1029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http://watech.wa.gov/procurement-announcements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3</cp:revision>
  <cp:lastPrinted>2019-07-05T21:06:00Z</cp:lastPrinted>
  <dcterms:created xsi:type="dcterms:W3CDTF">2023-10-02T17:14:00Z</dcterms:created>
  <dcterms:modified xsi:type="dcterms:W3CDTF">2023-10-02T17:34:00Z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0x010100454F47B9D28BD2458024E1586F6F82DC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</Properties>
</file>