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77777777" w:rsidR="000F70AB" w:rsidRDefault="000F70AB" w:rsidP="000F70AB">
      <w:pPr>
        <w:spacing w:line="360" w:lineRule="auto"/>
        <w:ind w:right="72"/>
        <w:jc w:val="center"/>
        <w:rPr>
          <w:b/>
          <w:bCs/>
        </w:rPr>
      </w:pPr>
      <w:r>
        <w:rPr>
          <w:b/>
          <w:bCs/>
        </w:rPr>
        <w:t xml:space="preserve">CONSOLIDATED TECHNOLOGY SERVICES </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5F93A45B" w:rsidR="00830CFB" w:rsidRPr="009077E8" w:rsidRDefault="00C178AD" w:rsidP="00AE4C71">
      <w:pPr>
        <w:pBdr>
          <w:bottom w:val="single" w:sz="4" w:space="1" w:color="auto"/>
        </w:pBdr>
        <w:spacing w:line="360" w:lineRule="auto"/>
        <w:ind w:right="72"/>
        <w:jc w:val="center"/>
        <w:rPr>
          <w:b/>
          <w:bCs/>
          <w:sz w:val="32"/>
          <w:szCs w:val="32"/>
        </w:rPr>
      </w:pPr>
      <w:r>
        <w:rPr>
          <w:b/>
          <w:bCs/>
          <w:sz w:val="32"/>
          <w:szCs w:val="32"/>
        </w:rPr>
        <w:t>24-RFQ-</w:t>
      </w:r>
      <w:r w:rsidR="00975F64">
        <w:rPr>
          <w:b/>
          <w:bCs/>
          <w:sz w:val="32"/>
          <w:szCs w:val="32"/>
        </w:rPr>
        <w:t>013</w:t>
      </w:r>
    </w:p>
    <w:p w14:paraId="56CDCE8D" w14:textId="1B7E252D" w:rsidR="000F70AB" w:rsidRDefault="000F70AB" w:rsidP="00AE4C71">
      <w:pPr>
        <w:pBdr>
          <w:bottom w:val="single" w:sz="4" w:space="1" w:color="auto"/>
        </w:pBdr>
        <w:spacing w:line="360" w:lineRule="auto"/>
        <w:ind w:right="72"/>
        <w:jc w:val="center"/>
        <w:rPr>
          <w:b/>
          <w:bCs/>
        </w:rPr>
      </w:pPr>
      <w:r>
        <w:rPr>
          <w:b/>
          <w:bCs/>
        </w:rPr>
        <w:t>Released:</w:t>
      </w:r>
      <w:r w:rsidR="00830CFB">
        <w:rPr>
          <w:b/>
          <w:bCs/>
        </w:rPr>
        <w:t xml:space="preserve"> </w:t>
      </w:r>
      <w:r w:rsidR="00975F64">
        <w:rPr>
          <w:b/>
          <w:bCs/>
        </w:rPr>
        <w:t>October 11, 2023</w:t>
      </w:r>
    </w:p>
    <w:p w14:paraId="3079CAB2" w14:textId="7B56803B" w:rsidR="002A2AD4" w:rsidRDefault="000B202D" w:rsidP="00AE4C71">
      <w:pPr>
        <w:pBdr>
          <w:bottom w:val="single" w:sz="4" w:space="1" w:color="auto"/>
        </w:pBdr>
        <w:spacing w:line="360" w:lineRule="auto"/>
        <w:ind w:right="72"/>
        <w:jc w:val="center"/>
        <w:rPr>
          <w:b/>
          <w:bCs/>
        </w:rPr>
      </w:pPr>
      <w:r>
        <w:rPr>
          <w:b/>
          <w:bCs/>
        </w:rPr>
        <w:t xml:space="preserve">Responses </w:t>
      </w:r>
      <w:r w:rsidR="002A2AD4">
        <w:rPr>
          <w:b/>
          <w:bCs/>
        </w:rPr>
        <w:t xml:space="preserve">Due: </w:t>
      </w:r>
      <w:r w:rsidR="00975F64">
        <w:rPr>
          <w:b/>
          <w:bCs/>
        </w:rPr>
        <w:t>November 1, 2023</w:t>
      </w:r>
    </w:p>
    <w:p w14:paraId="4B61CF7A" w14:textId="77777777" w:rsidR="00AE4C71" w:rsidRDefault="00AE4C71" w:rsidP="003E57E7">
      <w:pPr>
        <w:spacing w:line="360" w:lineRule="auto"/>
        <w:rPr>
          <w:b/>
          <w:bCs/>
        </w:rPr>
      </w:pPr>
    </w:p>
    <w:p w14:paraId="026159BC" w14:textId="2E03ADA3"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Wireline Ethernet Technical Addendum </w:t>
      </w:r>
      <w:r w:rsidR="00602A24" w:rsidRPr="00036025">
        <w:rPr>
          <w:b/>
          <w:bCs/>
        </w:rPr>
        <w:t xml:space="preserve">and/or Fixed Wireless Technical Addendum </w:t>
      </w:r>
      <w:r w:rsidRPr="00036025">
        <w:rPr>
          <w:b/>
          <w:bCs/>
        </w:rPr>
        <w:t xml:space="preserve">with Consolidated Technology Services (“CTS”)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Pr="00036025">
        <w:rPr>
          <w:b/>
          <w:bCs/>
        </w:rPr>
        <w:t>MSA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50B8092"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MSA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53F1F" w:rsidRDefault="00680247" w:rsidP="00680247">
      <w:pPr>
        <w:pStyle w:val="ListParagraph"/>
        <w:spacing w:before="240" w:after="60" w:line="360" w:lineRule="auto"/>
        <w:rPr>
          <w:b/>
          <w:bCs/>
        </w:rPr>
      </w:pPr>
      <w:r w:rsidRPr="00680247">
        <w:rPr>
          <w:b/>
          <w:bCs/>
          <w:u w:val="single"/>
        </w:rPr>
        <w:t>Backup RFQ Coordinator</w:t>
      </w:r>
      <w:r>
        <w:rPr>
          <w:b/>
          <w:bCs/>
        </w:rPr>
        <w:br/>
      </w:r>
      <w:r w:rsidRPr="00B53F1F">
        <w:rPr>
          <w:b/>
          <w:bCs/>
        </w:rPr>
        <w:t>Contact Name:</w:t>
      </w:r>
      <w:r w:rsidRPr="00B53F1F">
        <w:rPr>
          <w:b/>
          <w:bCs/>
        </w:rPr>
        <w:tab/>
      </w:r>
      <w:r w:rsidR="00AA1133">
        <w:rPr>
          <w:b/>
          <w:bCs/>
        </w:rPr>
        <w:t>Jessica Smith</w:t>
      </w:r>
    </w:p>
    <w:p w14:paraId="7AE58E57" w14:textId="1BB14212"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2" w:history="1">
        <w:r w:rsidR="00AA1133" w:rsidRPr="00E76879">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7B011A">
        <w:rPr>
          <w:b/>
          <w:bCs/>
        </w:rPr>
        <w:t>8</w:t>
      </w:r>
      <w:r w:rsidR="00AA1133">
        <w:rPr>
          <w:b/>
          <w:bCs/>
        </w:rPr>
        <w:t>655</w:t>
      </w:r>
    </w:p>
    <w:p w14:paraId="6B4B5F0A" w14:textId="77777777" w:rsidR="00680247" w:rsidRPr="00B53F1F" w:rsidRDefault="00680247" w:rsidP="00680247">
      <w:pPr>
        <w:pStyle w:val="ListParagraph"/>
        <w:spacing w:before="240" w:after="60" w:line="360" w:lineRule="auto"/>
        <w:rPr>
          <w:b/>
          <w:bCs/>
        </w:rPr>
      </w:pP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5FBA5C0"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CTS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CTS shall not be responsible for any email delay or problems with email that </w:t>
      </w:r>
      <w:r w:rsidR="004C3649">
        <w:t>Contractor</w:t>
      </w:r>
      <w:r w:rsidRPr="009F382D">
        <w:t xml:space="preserve"> may experience while attempting to respond electronically.</w:t>
      </w:r>
      <w:r w:rsidR="00685230">
        <w:t xml:space="preserve">  CTS cannot accept email attachments greater than 30MB in size.  </w:t>
      </w:r>
    </w:p>
    <w:p w14:paraId="2494964A" w14:textId="77777777" w:rsidR="00582B8F" w:rsidRDefault="00582B8F" w:rsidP="003E57E7">
      <w:pPr>
        <w:pStyle w:val="ListParagraph"/>
        <w:spacing w:before="108"/>
        <w:ind w:right="288"/>
        <w:jc w:val="both"/>
      </w:pPr>
    </w:p>
    <w:p w14:paraId="735661D5" w14:textId="77777777"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Master Services Agreement and Technical Addendum unless otherwise stated by CTS.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w:t>
      </w:r>
      <w:r>
        <w:lastRenderedPageBreak/>
        <w:t xml:space="preserve">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6DD7250D" w:rsidR="00582B8F" w:rsidRDefault="004C3649" w:rsidP="00582B8F">
      <w:pPr>
        <w:pStyle w:val="ListParagraph"/>
        <w:spacing w:before="108"/>
        <w:ind w:right="288"/>
        <w:jc w:val="both"/>
      </w:pPr>
      <w:r>
        <w:t>Contractor</w:t>
      </w:r>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71B55D54" w14:textId="77777777" w:rsidR="00C82CD4" w:rsidRDefault="00C82CD4" w:rsidP="00582B8F">
      <w:pPr>
        <w:pStyle w:val="ListParagraph"/>
        <w:spacing w:before="108"/>
        <w:ind w:right="288"/>
        <w:jc w:val="both"/>
      </w:pPr>
    </w:p>
    <w:p w14:paraId="5498CA14" w14:textId="77777777" w:rsidR="001946A5" w:rsidRPr="009F382D" w:rsidRDefault="000F70AB" w:rsidP="00A34CA8">
      <w:pPr>
        <w:pStyle w:val="ListParagraph"/>
        <w:numPr>
          <w:ilvl w:val="0"/>
          <w:numId w:val="2"/>
        </w:numPr>
        <w:spacing w:before="240" w:after="60" w:line="360" w:lineRule="auto"/>
        <w:contextualSpacing w:val="0"/>
        <w:rPr>
          <w:b/>
          <w:bCs/>
        </w:rPr>
      </w:pPr>
      <w:r>
        <w:rPr>
          <w:b/>
          <w:bCs/>
        </w:rPr>
        <w:t>Schedule</w:t>
      </w:r>
    </w:p>
    <w:p w14:paraId="3A51FEC6" w14:textId="55CA5839"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1BF6B0A0" w14:textId="77777777" w:rsidR="00953F0E" w:rsidRPr="0025672D" w:rsidRDefault="00953F0E" w:rsidP="00953F0E">
      <w:pPr>
        <w:pStyle w:val="ListParagraph"/>
        <w:rPr>
          <w:color w:val="0000FF"/>
        </w:rPr>
      </w:pP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3806E6" w14:paraId="16689287" w14:textId="77777777" w:rsidTr="008B2655">
        <w:trPr>
          <w:trHeight w:val="590"/>
        </w:trPr>
        <w:tc>
          <w:tcPr>
            <w:tcW w:w="2264" w:type="dxa"/>
            <w:tcBorders>
              <w:top w:val="single" w:sz="4" w:space="0" w:color="auto"/>
              <w:left w:val="single" w:sz="4" w:space="0" w:color="auto"/>
              <w:bottom w:val="single" w:sz="4" w:space="0" w:color="auto"/>
              <w:right w:val="single" w:sz="4" w:space="0" w:color="auto"/>
            </w:tcBorders>
          </w:tcPr>
          <w:p w14:paraId="03780C15" w14:textId="70A248FD" w:rsidR="003806E6" w:rsidRPr="00AA4737" w:rsidRDefault="00975F64" w:rsidP="008B2655">
            <w:pPr>
              <w:spacing w:before="216" w:after="72"/>
              <w:jc w:val="center"/>
              <w:rPr>
                <w:rFonts w:eastAsiaTheme="minorHAnsi"/>
              </w:rPr>
            </w:pPr>
            <w:r>
              <w:rPr>
                <w:rFonts w:eastAsiaTheme="minorHAnsi"/>
              </w:rPr>
              <w:t>10/11</w:t>
            </w:r>
            <w:r w:rsidR="00C82CD4">
              <w:rPr>
                <w:rFonts w:eastAsiaTheme="minorHAnsi"/>
              </w:rPr>
              <w:t>/2023</w:t>
            </w:r>
          </w:p>
        </w:tc>
        <w:tc>
          <w:tcPr>
            <w:tcW w:w="5561" w:type="dxa"/>
            <w:tcBorders>
              <w:left w:val="single" w:sz="4" w:space="0" w:color="auto"/>
            </w:tcBorders>
            <w:hideMark/>
          </w:tcPr>
          <w:p w14:paraId="2F74297E" w14:textId="77777777" w:rsidR="003806E6" w:rsidRDefault="003806E6" w:rsidP="008B2655">
            <w:pPr>
              <w:spacing w:before="216" w:after="72"/>
              <w:rPr>
                <w:rFonts w:ascii="Calibri" w:eastAsiaTheme="minorHAnsi" w:hAnsi="Calibri"/>
              </w:rPr>
            </w:pPr>
            <w:r>
              <w:t>Solicitation released</w:t>
            </w:r>
          </w:p>
        </w:tc>
      </w:tr>
      <w:tr w:rsidR="003806E6" w14:paraId="550F208C" w14:textId="77777777" w:rsidTr="008B2655">
        <w:tc>
          <w:tcPr>
            <w:tcW w:w="2264" w:type="dxa"/>
            <w:tcBorders>
              <w:top w:val="single" w:sz="4" w:space="0" w:color="auto"/>
              <w:left w:val="single" w:sz="4" w:space="0" w:color="auto"/>
              <w:bottom w:val="single" w:sz="4" w:space="0" w:color="auto"/>
              <w:right w:val="single" w:sz="4" w:space="0" w:color="auto"/>
            </w:tcBorders>
          </w:tcPr>
          <w:p w14:paraId="44CA1105" w14:textId="1EF7DE67" w:rsidR="003806E6" w:rsidRPr="00AA4737" w:rsidRDefault="00C65A02" w:rsidP="008B2655">
            <w:pPr>
              <w:spacing w:before="216" w:after="72"/>
              <w:jc w:val="center"/>
              <w:rPr>
                <w:rFonts w:eastAsiaTheme="minorHAnsi"/>
              </w:rPr>
            </w:pPr>
            <w:r>
              <w:rPr>
                <w:rFonts w:eastAsiaTheme="minorHAnsi"/>
              </w:rPr>
              <w:t>10/</w:t>
            </w:r>
            <w:r w:rsidR="00975F64">
              <w:rPr>
                <w:rFonts w:eastAsiaTheme="minorHAnsi"/>
              </w:rPr>
              <w:t>17</w:t>
            </w:r>
            <w:r w:rsidR="00C82CD4">
              <w:rPr>
                <w:rFonts w:eastAsiaTheme="minorHAnsi"/>
              </w:rPr>
              <w:t>/</w:t>
            </w:r>
            <w:r w:rsidR="001473F3">
              <w:rPr>
                <w:rFonts w:eastAsiaTheme="minorHAnsi"/>
              </w:rPr>
              <w:t>2023</w:t>
            </w:r>
          </w:p>
        </w:tc>
        <w:tc>
          <w:tcPr>
            <w:tcW w:w="5561" w:type="dxa"/>
            <w:tcBorders>
              <w:left w:val="single" w:sz="4" w:space="0" w:color="auto"/>
            </w:tcBorders>
            <w:hideMark/>
          </w:tcPr>
          <w:p w14:paraId="16FBCDB4" w14:textId="5B6027C0" w:rsidR="003806E6" w:rsidRDefault="003806E6" w:rsidP="008B2655">
            <w:pPr>
              <w:spacing w:before="216" w:after="72"/>
              <w:rPr>
                <w:rFonts w:ascii="Calibri" w:eastAsiaTheme="minorHAnsi" w:hAnsi="Calibri"/>
              </w:rPr>
            </w:pPr>
            <w:r>
              <w:t xml:space="preserve">Final Contractor Comments and Questions due by </w:t>
            </w:r>
            <w:r>
              <w:rPr>
                <w:b/>
              </w:rPr>
              <w:t>12</w:t>
            </w:r>
            <w:r w:rsidRPr="00A102AA">
              <w:rPr>
                <w:b/>
              </w:rPr>
              <w:t>:00 p.m.</w:t>
            </w:r>
            <w:r>
              <w:t xml:space="preserve"> Olympia Time </w:t>
            </w:r>
          </w:p>
        </w:tc>
      </w:tr>
      <w:tr w:rsidR="003806E6" w14:paraId="08DE2A8B" w14:textId="77777777" w:rsidTr="008B2655">
        <w:tc>
          <w:tcPr>
            <w:tcW w:w="2264" w:type="dxa"/>
            <w:tcBorders>
              <w:top w:val="single" w:sz="4" w:space="0" w:color="auto"/>
            </w:tcBorders>
          </w:tcPr>
          <w:p w14:paraId="40607081" w14:textId="4389D741" w:rsidR="003806E6" w:rsidRPr="00AA4737" w:rsidRDefault="00C65A02" w:rsidP="008B2655">
            <w:pPr>
              <w:spacing w:before="216" w:after="72"/>
              <w:jc w:val="center"/>
              <w:rPr>
                <w:rFonts w:eastAsiaTheme="minorHAnsi"/>
              </w:rPr>
            </w:pPr>
            <w:r>
              <w:rPr>
                <w:rFonts w:eastAsiaTheme="minorHAnsi"/>
              </w:rPr>
              <w:t>10/</w:t>
            </w:r>
            <w:r w:rsidR="00975F64">
              <w:rPr>
                <w:rFonts w:eastAsiaTheme="minorHAnsi"/>
              </w:rPr>
              <w:t>19</w:t>
            </w:r>
            <w:r w:rsidR="00680247">
              <w:rPr>
                <w:rFonts w:eastAsiaTheme="minorHAnsi"/>
              </w:rPr>
              <w:t>/2023</w:t>
            </w:r>
          </w:p>
        </w:tc>
        <w:tc>
          <w:tcPr>
            <w:tcW w:w="5561" w:type="dxa"/>
            <w:hideMark/>
          </w:tcPr>
          <w:p w14:paraId="4EC8CFF1" w14:textId="77777777" w:rsidR="003806E6" w:rsidRDefault="003806E6" w:rsidP="008B2655">
            <w:pPr>
              <w:spacing w:before="216" w:after="72"/>
              <w:rPr>
                <w:rFonts w:ascii="Calibri" w:eastAsiaTheme="minorHAnsi" w:hAnsi="Calibri"/>
              </w:rPr>
            </w:pPr>
            <w:r>
              <w:t>CTS’ Final Written Answers Issued</w:t>
            </w:r>
          </w:p>
        </w:tc>
      </w:tr>
      <w:tr w:rsidR="002E0E36" w14:paraId="79DF34B0" w14:textId="77777777" w:rsidTr="008B2655">
        <w:tc>
          <w:tcPr>
            <w:tcW w:w="2264" w:type="dxa"/>
            <w:tcBorders>
              <w:bottom w:val="single" w:sz="4" w:space="0" w:color="auto"/>
            </w:tcBorders>
          </w:tcPr>
          <w:p w14:paraId="7EBE3DB8" w14:textId="784084B4" w:rsidR="002E0E36" w:rsidRDefault="00C65A02" w:rsidP="008B2655">
            <w:pPr>
              <w:spacing w:before="216" w:after="72"/>
              <w:jc w:val="center"/>
              <w:rPr>
                <w:rFonts w:eastAsiaTheme="minorHAnsi"/>
              </w:rPr>
            </w:pPr>
            <w:r>
              <w:rPr>
                <w:rFonts w:eastAsiaTheme="minorHAnsi"/>
              </w:rPr>
              <w:t>10/</w:t>
            </w:r>
            <w:r w:rsidR="00975F64">
              <w:rPr>
                <w:rFonts w:eastAsiaTheme="minorHAnsi"/>
              </w:rPr>
              <w:t>20</w:t>
            </w:r>
            <w:r w:rsidR="002E0E36">
              <w:rPr>
                <w:rFonts w:eastAsiaTheme="minorHAnsi"/>
              </w:rPr>
              <w:t>/2023</w:t>
            </w:r>
          </w:p>
        </w:tc>
        <w:tc>
          <w:tcPr>
            <w:tcW w:w="5561" w:type="dxa"/>
          </w:tcPr>
          <w:p w14:paraId="58CBC7AF" w14:textId="0DE7AC03" w:rsidR="002E0E36" w:rsidRDefault="002E0E36" w:rsidP="002E0E36">
            <w:pPr>
              <w:spacing w:before="216" w:after="72"/>
            </w:pPr>
            <w:r>
              <w:t>Pre</w:t>
            </w:r>
            <w:r w:rsidR="0031798C">
              <w:t>-</w:t>
            </w:r>
            <w:r>
              <w:t xml:space="preserve">proposal Conference </w:t>
            </w:r>
            <w:r w:rsidRPr="0044319C">
              <w:rPr>
                <w:b/>
                <w:bCs/>
              </w:rPr>
              <w:t>11:</w:t>
            </w:r>
            <w:r w:rsidR="00975F64">
              <w:rPr>
                <w:b/>
                <w:bCs/>
              </w:rPr>
              <w:t>0</w:t>
            </w:r>
            <w:r w:rsidRPr="0044319C">
              <w:rPr>
                <w:b/>
                <w:bCs/>
              </w:rPr>
              <w:t xml:space="preserve">0am – </w:t>
            </w:r>
            <w:r>
              <w:rPr>
                <w:b/>
                <w:bCs/>
              </w:rPr>
              <w:t>1</w:t>
            </w:r>
            <w:r w:rsidR="00975F64">
              <w:rPr>
                <w:b/>
                <w:bCs/>
              </w:rPr>
              <w:t>1</w:t>
            </w:r>
            <w:r>
              <w:rPr>
                <w:b/>
                <w:bCs/>
              </w:rPr>
              <w:t>:</w:t>
            </w:r>
            <w:r w:rsidR="00975F64">
              <w:rPr>
                <w:b/>
                <w:bCs/>
              </w:rPr>
              <w:t>3</w:t>
            </w:r>
            <w:r>
              <w:rPr>
                <w:b/>
                <w:bCs/>
              </w:rPr>
              <w:t>0</w:t>
            </w:r>
            <w:r w:rsidR="00975F64">
              <w:rPr>
                <w:b/>
                <w:bCs/>
              </w:rPr>
              <w:t>a</w:t>
            </w:r>
            <w:r>
              <w:rPr>
                <w:b/>
                <w:bCs/>
              </w:rPr>
              <w:t>m</w:t>
            </w:r>
            <w:r w:rsidRPr="0044319C">
              <w:rPr>
                <w:b/>
                <w:bCs/>
              </w:rPr>
              <w:t xml:space="preserve">* </w:t>
            </w:r>
            <w:r>
              <w:rPr>
                <w:b/>
                <w:bCs/>
              </w:rPr>
              <w:t>Olympia Time</w:t>
            </w:r>
          </w:p>
          <w:p w14:paraId="5C35F591" w14:textId="77777777" w:rsidR="00975F64" w:rsidRPr="00975F64" w:rsidRDefault="00975F64" w:rsidP="00975F64">
            <w:pPr>
              <w:widowControl/>
              <w:autoSpaceDE/>
              <w:autoSpaceDN/>
              <w:rPr>
                <w:rFonts w:ascii="Segoe UI" w:eastAsia="Calibri" w:hAnsi="Segoe UI" w:cs="Segoe UI"/>
                <w:color w:val="252424"/>
                <w:sz w:val="22"/>
                <w:szCs w:val="22"/>
              </w:rPr>
            </w:pPr>
            <w:r w:rsidRPr="00975F64">
              <w:rPr>
                <w:rFonts w:ascii="Segoe UI" w:eastAsia="Calibri" w:hAnsi="Segoe UI" w:cs="Segoe UI"/>
                <w:color w:val="252424"/>
                <w:sz w:val="36"/>
                <w:szCs w:val="36"/>
              </w:rPr>
              <w:t>Microsoft Teams meeting</w:t>
            </w:r>
            <w:r w:rsidRPr="00975F64">
              <w:rPr>
                <w:rFonts w:ascii="Segoe UI" w:eastAsia="Calibri" w:hAnsi="Segoe UI" w:cs="Segoe UI"/>
                <w:color w:val="252424"/>
                <w:sz w:val="22"/>
                <w:szCs w:val="22"/>
              </w:rPr>
              <w:t xml:space="preserve"> </w:t>
            </w:r>
          </w:p>
          <w:p w14:paraId="1D1A9BA9" w14:textId="77777777" w:rsidR="00975F64" w:rsidRPr="00975F64" w:rsidRDefault="00975F64" w:rsidP="00975F64">
            <w:pPr>
              <w:widowControl/>
              <w:autoSpaceDE/>
              <w:autoSpaceDN/>
              <w:rPr>
                <w:rFonts w:ascii="Segoe UI" w:eastAsia="Calibri" w:hAnsi="Segoe UI" w:cs="Segoe UI"/>
                <w:b/>
                <w:bCs/>
                <w:color w:val="252424"/>
                <w:sz w:val="22"/>
                <w:szCs w:val="22"/>
              </w:rPr>
            </w:pPr>
            <w:r w:rsidRPr="00975F64">
              <w:rPr>
                <w:rFonts w:ascii="Segoe UI" w:eastAsia="Calibri" w:hAnsi="Segoe UI" w:cs="Segoe UI"/>
                <w:b/>
                <w:bCs/>
                <w:color w:val="252424"/>
                <w:sz w:val="21"/>
                <w:szCs w:val="21"/>
              </w:rPr>
              <w:t xml:space="preserve">Join on your computer, mobile app or room </w:t>
            </w:r>
            <w:proofErr w:type="gramStart"/>
            <w:r w:rsidRPr="00975F64">
              <w:rPr>
                <w:rFonts w:ascii="Segoe UI" w:eastAsia="Calibri" w:hAnsi="Segoe UI" w:cs="Segoe UI"/>
                <w:b/>
                <w:bCs/>
                <w:color w:val="252424"/>
                <w:sz w:val="21"/>
                <w:szCs w:val="21"/>
              </w:rPr>
              <w:t>device</w:t>
            </w:r>
            <w:proofErr w:type="gramEnd"/>
            <w:r w:rsidRPr="00975F64">
              <w:rPr>
                <w:rFonts w:ascii="Segoe UI" w:eastAsia="Calibri" w:hAnsi="Segoe UI" w:cs="Segoe UI"/>
                <w:b/>
                <w:bCs/>
                <w:color w:val="252424"/>
                <w:sz w:val="22"/>
                <w:szCs w:val="22"/>
              </w:rPr>
              <w:t xml:space="preserve"> </w:t>
            </w:r>
          </w:p>
          <w:p w14:paraId="20D27006" w14:textId="77777777" w:rsidR="00975F64" w:rsidRPr="00975F64" w:rsidRDefault="00975F64" w:rsidP="00975F64">
            <w:pPr>
              <w:widowControl/>
              <w:autoSpaceDE/>
              <w:autoSpaceDN/>
              <w:rPr>
                <w:rFonts w:ascii="Segoe UI" w:eastAsia="Calibri" w:hAnsi="Segoe UI" w:cs="Segoe UI"/>
                <w:color w:val="252424"/>
                <w:sz w:val="22"/>
                <w:szCs w:val="22"/>
              </w:rPr>
            </w:pPr>
            <w:hyperlink r:id="rId13" w:tgtFrame="_blank" w:history="1">
              <w:r w:rsidRPr="00975F64">
                <w:rPr>
                  <w:rFonts w:ascii="Segoe UI Semibold" w:eastAsia="Calibri" w:hAnsi="Segoe UI Semibold" w:cs="Segoe UI Semibold"/>
                  <w:color w:val="6264A7"/>
                  <w:sz w:val="21"/>
                  <w:szCs w:val="21"/>
                  <w:u w:val="single"/>
                </w:rPr>
                <w:t>Click here to join the meeting</w:t>
              </w:r>
            </w:hyperlink>
            <w:r w:rsidRPr="00975F64">
              <w:rPr>
                <w:rFonts w:ascii="Segoe UI" w:eastAsia="Calibri" w:hAnsi="Segoe UI" w:cs="Segoe UI"/>
                <w:color w:val="252424"/>
                <w:sz w:val="22"/>
                <w:szCs w:val="22"/>
              </w:rPr>
              <w:t xml:space="preserve"> </w:t>
            </w:r>
          </w:p>
          <w:p w14:paraId="4420508D" w14:textId="77777777" w:rsidR="00975F64" w:rsidRPr="00975F64" w:rsidRDefault="00975F64" w:rsidP="00975F64">
            <w:pPr>
              <w:widowControl/>
              <w:autoSpaceDE/>
              <w:autoSpaceDN/>
              <w:rPr>
                <w:rFonts w:ascii="Segoe UI" w:eastAsia="Calibri" w:hAnsi="Segoe UI" w:cs="Segoe UI"/>
                <w:color w:val="252424"/>
                <w:sz w:val="22"/>
                <w:szCs w:val="22"/>
              </w:rPr>
            </w:pPr>
            <w:r w:rsidRPr="00975F64">
              <w:rPr>
                <w:rFonts w:ascii="Segoe UI" w:eastAsia="Calibri" w:hAnsi="Segoe UI" w:cs="Segoe UI"/>
                <w:color w:val="252424"/>
                <w:sz w:val="21"/>
                <w:szCs w:val="21"/>
              </w:rPr>
              <w:t xml:space="preserve">Meeting ID: </w:t>
            </w:r>
            <w:r w:rsidRPr="00975F64">
              <w:rPr>
                <w:rFonts w:ascii="Segoe UI" w:eastAsia="Calibri" w:hAnsi="Segoe UI" w:cs="Segoe UI"/>
                <w:color w:val="252424"/>
              </w:rPr>
              <w:t>276 927 985 52</w:t>
            </w:r>
            <w:r w:rsidRPr="00975F64">
              <w:rPr>
                <w:rFonts w:ascii="Segoe UI" w:eastAsia="Calibri" w:hAnsi="Segoe UI" w:cs="Segoe UI"/>
                <w:color w:val="252424"/>
                <w:sz w:val="21"/>
                <w:szCs w:val="21"/>
              </w:rPr>
              <w:t xml:space="preserve"> </w:t>
            </w:r>
            <w:r w:rsidRPr="00975F64">
              <w:rPr>
                <w:rFonts w:ascii="Segoe UI" w:eastAsia="Calibri" w:hAnsi="Segoe UI" w:cs="Segoe UI"/>
                <w:color w:val="252424"/>
                <w:sz w:val="22"/>
                <w:szCs w:val="22"/>
              </w:rPr>
              <w:br/>
            </w:r>
            <w:r w:rsidRPr="00975F64">
              <w:rPr>
                <w:rFonts w:ascii="Segoe UI" w:eastAsia="Calibri" w:hAnsi="Segoe UI" w:cs="Segoe UI"/>
                <w:color w:val="252424"/>
                <w:sz w:val="21"/>
                <w:szCs w:val="21"/>
              </w:rPr>
              <w:t xml:space="preserve">Passcode: </w:t>
            </w:r>
            <w:r w:rsidRPr="00975F64">
              <w:rPr>
                <w:rFonts w:ascii="Segoe UI" w:eastAsia="Calibri" w:hAnsi="Segoe UI" w:cs="Segoe UI"/>
                <w:color w:val="252424"/>
              </w:rPr>
              <w:t xml:space="preserve">AbeE6D </w:t>
            </w:r>
          </w:p>
          <w:p w14:paraId="26BEF7CF" w14:textId="77777777" w:rsidR="00975F64" w:rsidRPr="00975F64" w:rsidRDefault="00975F64" w:rsidP="00975F64">
            <w:pPr>
              <w:widowControl/>
              <w:autoSpaceDE/>
              <w:autoSpaceDN/>
              <w:rPr>
                <w:rFonts w:ascii="Segoe UI" w:eastAsia="Calibri" w:hAnsi="Segoe UI" w:cs="Segoe UI"/>
                <w:color w:val="252424"/>
                <w:sz w:val="21"/>
                <w:szCs w:val="21"/>
              </w:rPr>
            </w:pPr>
            <w:hyperlink r:id="rId14" w:tgtFrame="_blank" w:history="1">
              <w:r w:rsidRPr="00975F64">
                <w:rPr>
                  <w:rFonts w:ascii="Segoe UI" w:eastAsia="Calibri" w:hAnsi="Segoe UI" w:cs="Segoe UI"/>
                  <w:color w:val="6264A7"/>
                  <w:sz w:val="21"/>
                  <w:szCs w:val="21"/>
                  <w:u w:val="single"/>
                </w:rPr>
                <w:t>Download Teams</w:t>
              </w:r>
            </w:hyperlink>
            <w:r w:rsidRPr="00975F64">
              <w:rPr>
                <w:rFonts w:ascii="Segoe UI" w:eastAsia="Calibri" w:hAnsi="Segoe UI" w:cs="Segoe UI"/>
                <w:color w:val="252424"/>
                <w:sz w:val="21"/>
                <w:szCs w:val="21"/>
              </w:rPr>
              <w:t xml:space="preserve"> | </w:t>
            </w:r>
            <w:hyperlink r:id="rId15" w:tgtFrame="_blank" w:history="1">
              <w:r w:rsidRPr="00975F64">
                <w:rPr>
                  <w:rFonts w:ascii="Segoe UI" w:eastAsia="Calibri" w:hAnsi="Segoe UI" w:cs="Segoe UI"/>
                  <w:color w:val="6264A7"/>
                  <w:sz w:val="21"/>
                  <w:szCs w:val="21"/>
                  <w:u w:val="single"/>
                </w:rPr>
                <w:t>Join on the web</w:t>
              </w:r>
            </w:hyperlink>
          </w:p>
          <w:p w14:paraId="073577BA" w14:textId="77777777" w:rsidR="00975F64" w:rsidRPr="00975F64" w:rsidRDefault="00975F64" w:rsidP="00975F64">
            <w:pPr>
              <w:widowControl/>
              <w:autoSpaceDE/>
              <w:autoSpaceDN/>
              <w:rPr>
                <w:rFonts w:ascii="Segoe UI" w:eastAsia="Calibri" w:hAnsi="Segoe UI" w:cs="Segoe UI"/>
                <w:color w:val="252424"/>
                <w:sz w:val="22"/>
                <w:szCs w:val="22"/>
              </w:rPr>
            </w:pPr>
            <w:r w:rsidRPr="00975F64">
              <w:rPr>
                <w:rFonts w:ascii="Segoe UI" w:eastAsia="Calibri" w:hAnsi="Segoe UI" w:cs="Segoe UI"/>
                <w:b/>
                <w:bCs/>
                <w:color w:val="252424"/>
                <w:sz w:val="21"/>
                <w:szCs w:val="21"/>
              </w:rPr>
              <w:t>Or call in (audio only)</w:t>
            </w:r>
            <w:r w:rsidRPr="00975F64">
              <w:rPr>
                <w:rFonts w:ascii="Segoe UI" w:eastAsia="Calibri" w:hAnsi="Segoe UI" w:cs="Segoe UI"/>
                <w:color w:val="252424"/>
                <w:sz w:val="22"/>
                <w:szCs w:val="22"/>
              </w:rPr>
              <w:t xml:space="preserve"> </w:t>
            </w:r>
          </w:p>
          <w:p w14:paraId="293EBE8A" w14:textId="77777777" w:rsidR="00975F64" w:rsidRPr="00975F64" w:rsidRDefault="00975F64" w:rsidP="00975F64">
            <w:pPr>
              <w:widowControl/>
              <w:autoSpaceDE/>
              <w:autoSpaceDN/>
              <w:rPr>
                <w:rFonts w:ascii="Segoe UI" w:eastAsia="Calibri" w:hAnsi="Segoe UI" w:cs="Segoe UI"/>
                <w:color w:val="252424"/>
                <w:sz w:val="22"/>
                <w:szCs w:val="22"/>
              </w:rPr>
            </w:pPr>
            <w:hyperlink r:id="rId16" w:anchor=" " w:history="1">
              <w:r w:rsidRPr="00975F64">
                <w:rPr>
                  <w:rFonts w:ascii="Segoe UI" w:eastAsia="Calibri" w:hAnsi="Segoe UI" w:cs="Segoe UI"/>
                  <w:color w:val="6264A7"/>
                  <w:sz w:val="21"/>
                  <w:szCs w:val="21"/>
                  <w:u w:val="single"/>
                </w:rPr>
                <w:t>+1 564-999-</w:t>
              </w:r>
              <w:proofErr w:type="gramStart"/>
              <w:r w:rsidRPr="00975F64">
                <w:rPr>
                  <w:rFonts w:ascii="Segoe UI" w:eastAsia="Calibri" w:hAnsi="Segoe UI" w:cs="Segoe UI"/>
                  <w:color w:val="6264A7"/>
                  <w:sz w:val="21"/>
                  <w:szCs w:val="21"/>
                  <w:u w:val="single"/>
                </w:rPr>
                <w:t>2000,,</w:t>
              </w:r>
              <w:proofErr w:type="gramEnd"/>
              <w:r w:rsidRPr="00975F64">
                <w:rPr>
                  <w:rFonts w:ascii="Segoe UI" w:eastAsia="Calibri" w:hAnsi="Segoe UI" w:cs="Segoe UI"/>
                  <w:color w:val="6264A7"/>
                  <w:sz w:val="21"/>
                  <w:szCs w:val="21"/>
                  <w:u w:val="single"/>
                </w:rPr>
                <w:t>339196447#</w:t>
              </w:r>
            </w:hyperlink>
            <w:r w:rsidRPr="00975F64">
              <w:rPr>
                <w:rFonts w:ascii="Segoe UI" w:eastAsia="Calibri" w:hAnsi="Segoe UI" w:cs="Segoe UI"/>
                <w:color w:val="252424"/>
                <w:sz w:val="22"/>
                <w:szCs w:val="22"/>
              </w:rPr>
              <w:t xml:space="preserve"> </w:t>
            </w:r>
            <w:r w:rsidRPr="00975F64">
              <w:rPr>
                <w:rFonts w:ascii="Segoe UI" w:eastAsia="Calibri" w:hAnsi="Segoe UI" w:cs="Segoe UI"/>
                <w:color w:val="252424"/>
                <w:sz w:val="21"/>
                <w:szCs w:val="21"/>
              </w:rPr>
              <w:t xml:space="preserve">  United States, Olympia </w:t>
            </w:r>
          </w:p>
          <w:p w14:paraId="67206ECD" w14:textId="77777777" w:rsidR="00975F64" w:rsidRPr="00975F64" w:rsidRDefault="00975F64" w:rsidP="00975F64">
            <w:pPr>
              <w:widowControl/>
              <w:autoSpaceDE/>
              <w:autoSpaceDN/>
              <w:rPr>
                <w:rFonts w:ascii="Segoe UI" w:eastAsia="Calibri" w:hAnsi="Segoe UI" w:cs="Segoe UI"/>
                <w:color w:val="252424"/>
                <w:sz w:val="22"/>
                <w:szCs w:val="22"/>
              </w:rPr>
            </w:pPr>
            <w:r w:rsidRPr="00975F64">
              <w:rPr>
                <w:rFonts w:ascii="Segoe UI" w:eastAsia="Calibri" w:hAnsi="Segoe UI" w:cs="Segoe UI"/>
                <w:color w:val="252424"/>
                <w:sz w:val="21"/>
                <w:szCs w:val="21"/>
              </w:rPr>
              <w:t xml:space="preserve">Phone Conference ID: </w:t>
            </w:r>
            <w:r w:rsidRPr="00975F64">
              <w:rPr>
                <w:rFonts w:ascii="Segoe UI" w:eastAsia="Calibri" w:hAnsi="Segoe UI" w:cs="Segoe UI"/>
                <w:color w:val="252424"/>
              </w:rPr>
              <w:t xml:space="preserve">339 196 447# </w:t>
            </w:r>
          </w:p>
          <w:p w14:paraId="6352C868" w14:textId="136DAEA1" w:rsidR="002E0E36" w:rsidRDefault="002E0E36" w:rsidP="0011005B"/>
        </w:tc>
      </w:tr>
      <w:tr w:rsidR="004F6788" w14:paraId="7EF7B95D" w14:textId="77777777" w:rsidTr="008B2655">
        <w:tc>
          <w:tcPr>
            <w:tcW w:w="2264" w:type="dxa"/>
            <w:tcBorders>
              <w:bottom w:val="single" w:sz="4" w:space="0" w:color="auto"/>
            </w:tcBorders>
          </w:tcPr>
          <w:p w14:paraId="17E23075" w14:textId="446FC3E7" w:rsidR="004F6788" w:rsidRDefault="00C65A02" w:rsidP="008B2655">
            <w:pPr>
              <w:spacing w:before="216" w:after="72"/>
              <w:jc w:val="center"/>
              <w:rPr>
                <w:rFonts w:eastAsiaTheme="minorHAnsi"/>
              </w:rPr>
            </w:pPr>
            <w:r>
              <w:rPr>
                <w:rFonts w:eastAsiaTheme="minorHAnsi"/>
              </w:rPr>
              <w:t>10/</w:t>
            </w:r>
            <w:r w:rsidR="001A715A">
              <w:rPr>
                <w:rFonts w:eastAsiaTheme="minorHAnsi"/>
              </w:rPr>
              <w:t>24</w:t>
            </w:r>
            <w:r w:rsidR="004F6788">
              <w:rPr>
                <w:rFonts w:eastAsiaTheme="minorHAnsi"/>
              </w:rPr>
              <w:t>/2023</w:t>
            </w:r>
          </w:p>
        </w:tc>
        <w:tc>
          <w:tcPr>
            <w:tcW w:w="5561" w:type="dxa"/>
          </w:tcPr>
          <w:p w14:paraId="5B69A54F" w14:textId="5A136402" w:rsidR="004F6788" w:rsidRDefault="004F6788" w:rsidP="008B2655">
            <w:pPr>
              <w:spacing w:before="216" w:after="72"/>
            </w:pPr>
            <w:r>
              <w:t>Pre</w:t>
            </w:r>
            <w:r w:rsidR="0031798C">
              <w:t>-</w:t>
            </w:r>
            <w:r>
              <w:t>proposal Conference Amendment issued</w:t>
            </w:r>
            <w:r w:rsidR="000C71EC">
              <w:t xml:space="preserve"> – </w:t>
            </w:r>
            <w:r w:rsidR="0011005B">
              <w:t>*</w:t>
            </w:r>
            <w:r w:rsidR="000C71EC">
              <w:t>if applicable</w:t>
            </w:r>
          </w:p>
        </w:tc>
      </w:tr>
      <w:tr w:rsidR="003806E6" w14:paraId="3AA6CFF6" w14:textId="77777777" w:rsidTr="008B2655">
        <w:tc>
          <w:tcPr>
            <w:tcW w:w="2264" w:type="dxa"/>
            <w:tcBorders>
              <w:bottom w:val="single" w:sz="4" w:space="0" w:color="auto"/>
            </w:tcBorders>
          </w:tcPr>
          <w:p w14:paraId="4E12CFBE" w14:textId="6222AD7A" w:rsidR="003806E6" w:rsidRPr="00AA4737" w:rsidRDefault="00C65A02" w:rsidP="008B2655">
            <w:pPr>
              <w:spacing w:before="216" w:after="72"/>
              <w:jc w:val="center"/>
              <w:rPr>
                <w:rFonts w:eastAsiaTheme="minorHAnsi"/>
              </w:rPr>
            </w:pPr>
            <w:r>
              <w:rPr>
                <w:rFonts w:eastAsiaTheme="minorHAnsi"/>
              </w:rPr>
              <w:t>10/</w:t>
            </w:r>
            <w:r w:rsidR="001A715A">
              <w:rPr>
                <w:rFonts w:eastAsiaTheme="minorHAnsi"/>
              </w:rPr>
              <w:t>27</w:t>
            </w:r>
            <w:r w:rsidR="004E4E2B">
              <w:rPr>
                <w:rFonts w:eastAsiaTheme="minorHAnsi"/>
              </w:rPr>
              <w:t>/</w:t>
            </w:r>
            <w:r w:rsidR="00680247">
              <w:rPr>
                <w:rFonts w:eastAsiaTheme="minorHAnsi"/>
              </w:rPr>
              <w:t>2023</w:t>
            </w:r>
          </w:p>
        </w:tc>
        <w:tc>
          <w:tcPr>
            <w:tcW w:w="5561" w:type="dxa"/>
            <w:hideMark/>
          </w:tcPr>
          <w:p w14:paraId="42B87D2C" w14:textId="77777777" w:rsidR="003806E6" w:rsidRDefault="003806E6" w:rsidP="008B2655">
            <w:pPr>
              <w:spacing w:before="216" w:after="72"/>
              <w:rPr>
                <w:rFonts w:ascii="Calibri" w:eastAsiaTheme="minorHAnsi" w:hAnsi="Calibri"/>
              </w:rPr>
            </w:pPr>
            <w:r>
              <w:t xml:space="preserve">Complaints due by </w:t>
            </w:r>
            <w:r>
              <w:rPr>
                <w:b/>
                <w:bCs/>
              </w:rPr>
              <w:t>12:00 p.m.</w:t>
            </w:r>
            <w:r>
              <w:t xml:space="preserve"> Olympia Time </w:t>
            </w:r>
          </w:p>
        </w:tc>
      </w:tr>
      <w:tr w:rsidR="003806E6" w:rsidRPr="00392575" w14:paraId="3813EC52" w14:textId="77777777" w:rsidTr="008B2655">
        <w:tc>
          <w:tcPr>
            <w:tcW w:w="2264" w:type="dxa"/>
            <w:tcBorders>
              <w:bottom w:val="single" w:sz="4" w:space="0" w:color="auto"/>
            </w:tcBorders>
            <w:hideMark/>
          </w:tcPr>
          <w:p w14:paraId="2C84D514" w14:textId="6DA48B74" w:rsidR="003806E6" w:rsidRPr="00AA4737" w:rsidRDefault="001A715A" w:rsidP="008B2655">
            <w:pPr>
              <w:spacing w:before="216" w:after="72"/>
              <w:jc w:val="center"/>
              <w:rPr>
                <w:rFonts w:eastAsiaTheme="minorHAnsi"/>
              </w:rPr>
            </w:pPr>
            <w:r>
              <w:t>11/01/</w:t>
            </w:r>
            <w:r w:rsidR="00F15261">
              <w:t>2023</w:t>
            </w:r>
          </w:p>
        </w:tc>
        <w:tc>
          <w:tcPr>
            <w:tcW w:w="5561" w:type="dxa"/>
            <w:hideMark/>
          </w:tcPr>
          <w:p w14:paraId="7EEF2964" w14:textId="77777777" w:rsidR="003806E6" w:rsidRPr="00392575" w:rsidRDefault="003806E6" w:rsidP="008B2655">
            <w:pPr>
              <w:spacing w:before="216" w:after="72"/>
              <w:rPr>
                <w:rFonts w:ascii="Calibri" w:eastAsiaTheme="minorHAnsi" w:hAnsi="Calibri"/>
              </w:rPr>
            </w:pPr>
            <w:r w:rsidRPr="00392575">
              <w:t xml:space="preserve">Bid Responses </w:t>
            </w:r>
            <w:r>
              <w:t>d</w:t>
            </w:r>
            <w:r w:rsidRPr="00392575">
              <w:t>ue</w:t>
            </w:r>
            <w:r>
              <w:t xml:space="preserve"> by</w:t>
            </w:r>
            <w:r w:rsidRPr="00392575">
              <w:t xml:space="preserve"> </w:t>
            </w:r>
            <w:r>
              <w:rPr>
                <w:b/>
                <w:bCs/>
              </w:rPr>
              <w:t>12</w:t>
            </w:r>
            <w:r w:rsidRPr="00392575">
              <w:rPr>
                <w:b/>
                <w:bCs/>
              </w:rPr>
              <w:t>:00 p.m.</w:t>
            </w:r>
            <w:r w:rsidRPr="00392575">
              <w:t xml:space="preserve"> Olympia Time</w:t>
            </w:r>
          </w:p>
        </w:tc>
      </w:tr>
      <w:tr w:rsidR="003806E6" w:rsidRPr="006553B6" w14:paraId="030E6A80" w14:textId="77777777" w:rsidTr="008B2655">
        <w:tc>
          <w:tcPr>
            <w:tcW w:w="2264" w:type="dxa"/>
            <w:tcBorders>
              <w:bottom w:val="single" w:sz="4" w:space="0" w:color="auto"/>
            </w:tcBorders>
          </w:tcPr>
          <w:p w14:paraId="6F5DDD87" w14:textId="1ABB5F22" w:rsidR="003806E6" w:rsidRPr="00AA4737" w:rsidRDefault="001A715A" w:rsidP="008B2655">
            <w:pPr>
              <w:spacing w:before="216" w:after="72"/>
              <w:jc w:val="center"/>
              <w:rPr>
                <w:rFonts w:eastAsiaTheme="minorHAnsi"/>
              </w:rPr>
            </w:pPr>
            <w:r>
              <w:rPr>
                <w:rFonts w:eastAsiaTheme="minorHAnsi"/>
              </w:rPr>
              <w:t>11/08</w:t>
            </w:r>
            <w:r w:rsidR="00AC4EB1">
              <w:rPr>
                <w:rFonts w:eastAsiaTheme="minorHAnsi"/>
              </w:rPr>
              <w:t>/</w:t>
            </w:r>
            <w:r w:rsidR="00F15261">
              <w:rPr>
                <w:rFonts w:eastAsiaTheme="minorHAnsi"/>
              </w:rPr>
              <w:t>2023</w:t>
            </w:r>
          </w:p>
        </w:tc>
        <w:tc>
          <w:tcPr>
            <w:tcW w:w="5561" w:type="dxa"/>
            <w:tcBorders>
              <w:bottom w:val="single" w:sz="4" w:space="0" w:color="auto"/>
            </w:tcBorders>
            <w:hideMark/>
          </w:tcPr>
          <w:p w14:paraId="7F0878C7" w14:textId="77777777" w:rsidR="003806E6" w:rsidRPr="006553B6" w:rsidRDefault="003806E6" w:rsidP="008B2655">
            <w:pPr>
              <w:spacing w:before="216" w:after="72"/>
              <w:rPr>
                <w:rFonts w:ascii="Calibri" w:eastAsiaTheme="minorHAnsi" w:hAnsi="Calibri"/>
              </w:rPr>
            </w:pPr>
            <w:r w:rsidRPr="006553B6">
              <w:t xml:space="preserve">Announcement of Apparently Successful </w:t>
            </w:r>
            <w:r>
              <w:t>Vendor(</w:t>
            </w:r>
            <w:r w:rsidRPr="006553B6">
              <w:t>s)</w:t>
            </w:r>
          </w:p>
        </w:tc>
      </w:tr>
      <w:tr w:rsidR="003806E6" w:rsidRPr="006553B6" w14:paraId="519C08F9" w14:textId="77777777" w:rsidTr="008B2655">
        <w:tc>
          <w:tcPr>
            <w:tcW w:w="2264" w:type="dxa"/>
            <w:tcBorders>
              <w:bottom w:val="single" w:sz="4" w:space="0" w:color="auto"/>
              <w:right w:val="single" w:sz="4" w:space="0" w:color="auto"/>
            </w:tcBorders>
          </w:tcPr>
          <w:p w14:paraId="5B185BE2" w14:textId="28BE73DA" w:rsidR="003806E6" w:rsidRPr="00AA4737" w:rsidRDefault="001A715A" w:rsidP="008B2655">
            <w:pPr>
              <w:spacing w:before="216" w:after="72"/>
              <w:jc w:val="center"/>
              <w:rPr>
                <w:rFonts w:eastAsiaTheme="minorHAnsi"/>
              </w:rPr>
            </w:pPr>
            <w:r>
              <w:rPr>
                <w:rFonts w:eastAsiaTheme="minorHAnsi"/>
              </w:rPr>
              <w:t>11/09</w:t>
            </w:r>
            <w:r w:rsidR="00DA0EF9">
              <w:rPr>
                <w:rFonts w:eastAsiaTheme="minorHAnsi"/>
              </w:rPr>
              <w:t>/2</w:t>
            </w:r>
            <w:r w:rsidR="00F15261">
              <w:rPr>
                <w:rFonts w:eastAsiaTheme="minorHAnsi"/>
              </w:rPr>
              <w:t>023</w:t>
            </w:r>
          </w:p>
        </w:tc>
        <w:tc>
          <w:tcPr>
            <w:tcW w:w="5561" w:type="dxa"/>
            <w:tcBorders>
              <w:top w:val="single" w:sz="4" w:space="0" w:color="auto"/>
              <w:left w:val="single" w:sz="4" w:space="0" w:color="auto"/>
              <w:bottom w:val="single" w:sz="4" w:space="0" w:color="auto"/>
              <w:right w:val="single" w:sz="4" w:space="0" w:color="auto"/>
            </w:tcBorders>
            <w:hideMark/>
          </w:tcPr>
          <w:p w14:paraId="5089CD76" w14:textId="470C3803" w:rsidR="003806E6" w:rsidRPr="006553B6" w:rsidRDefault="003806E6" w:rsidP="008B2655">
            <w:pPr>
              <w:spacing w:before="216" w:after="72"/>
              <w:rPr>
                <w:rFonts w:ascii="Calibri" w:eastAsiaTheme="minorHAnsi" w:hAnsi="Calibri"/>
              </w:rPr>
            </w:pPr>
            <w:r w:rsidRPr="006553B6">
              <w:t xml:space="preserve">Contractor Request for Optional Debriefing </w:t>
            </w:r>
            <w:r>
              <w:t>d</w:t>
            </w:r>
            <w:r w:rsidRPr="006553B6">
              <w:t>ue</w:t>
            </w:r>
            <w:r>
              <w:t xml:space="preserve"> by </w:t>
            </w:r>
            <w:r w:rsidR="001B4428">
              <w:rPr>
                <w:b/>
              </w:rPr>
              <w:t>12</w:t>
            </w:r>
            <w:r w:rsidRPr="00837CAE">
              <w:rPr>
                <w:b/>
              </w:rPr>
              <w:t xml:space="preserve">:00 p.m. </w:t>
            </w:r>
            <w:r>
              <w:t>Olympia Time</w:t>
            </w:r>
          </w:p>
        </w:tc>
      </w:tr>
      <w:tr w:rsidR="003806E6" w:rsidRPr="006553B6" w14:paraId="73A80FCD" w14:textId="77777777" w:rsidTr="008B2655">
        <w:tc>
          <w:tcPr>
            <w:tcW w:w="2264" w:type="dxa"/>
            <w:tcBorders>
              <w:top w:val="single" w:sz="4" w:space="0" w:color="auto"/>
              <w:right w:val="single" w:sz="4" w:space="0" w:color="auto"/>
            </w:tcBorders>
          </w:tcPr>
          <w:p w14:paraId="6A1121E1" w14:textId="5BE80D71" w:rsidR="003806E6" w:rsidRPr="00AA4737" w:rsidRDefault="001A715A" w:rsidP="008B2655">
            <w:pPr>
              <w:spacing w:before="216" w:after="72"/>
              <w:jc w:val="center"/>
              <w:rPr>
                <w:rFonts w:eastAsiaTheme="minorHAnsi"/>
              </w:rPr>
            </w:pPr>
            <w:r>
              <w:rPr>
                <w:rFonts w:eastAsiaTheme="minorHAnsi"/>
              </w:rPr>
              <w:lastRenderedPageBreak/>
              <w:t>11/13</w:t>
            </w:r>
            <w:r w:rsidR="00F15261">
              <w:rPr>
                <w:rFonts w:eastAsiaTheme="minorHAnsi"/>
              </w:rPr>
              <w:t>/2023</w:t>
            </w:r>
          </w:p>
        </w:tc>
        <w:tc>
          <w:tcPr>
            <w:tcW w:w="5561" w:type="dxa"/>
            <w:tcBorders>
              <w:top w:val="single" w:sz="4" w:space="0" w:color="auto"/>
              <w:left w:val="single" w:sz="4" w:space="0" w:color="auto"/>
              <w:bottom w:val="single" w:sz="4" w:space="0" w:color="auto"/>
              <w:right w:val="single" w:sz="4" w:space="0" w:color="auto"/>
            </w:tcBorders>
            <w:hideMark/>
          </w:tcPr>
          <w:p w14:paraId="2E4DA462" w14:textId="77777777" w:rsidR="003806E6" w:rsidRPr="006553B6" w:rsidRDefault="003806E6" w:rsidP="008B2655">
            <w:pPr>
              <w:spacing w:before="216" w:after="72"/>
              <w:rPr>
                <w:rFonts w:ascii="Calibri" w:eastAsiaTheme="minorHAnsi" w:hAnsi="Calibri"/>
              </w:rPr>
            </w:pPr>
            <w:r w:rsidRPr="006553B6">
              <w:t>Optional Contractor Debriefing</w:t>
            </w:r>
          </w:p>
        </w:tc>
      </w:tr>
      <w:tr w:rsidR="003806E6" w:rsidRPr="00392575" w14:paraId="275811E8" w14:textId="77777777" w:rsidTr="008B2655">
        <w:tc>
          <w:tcPr>
            <w:tcW w:w="2264" w:type="dxa"/>
            <w:tcBorders>
              <w:right w:val="single" w:sz="4" w:space="0" w:color="auto"/>
            </w:tcBorders>
          </w:tcPr>
          <w:p w14:paraId="11732143" w14:textId="63C7091B" w:rsidR="003806E6" w:rsidRPr="00AA4737" w:rsidRDefault="00C65A02" w:rsidP="008B2655">
            <w:pPr>
              <w:spacing w:before="216" w:after="72"/>
              <w:jc w:val="center"/>
              <w:rPr>
                <w:rFonts w:eastAsiaTheme="minorHAnsi"/>
              </w:rPr>
            </w:pPr>
            <w:r>
              <w:rPr>
                <w:rFonts w:eastAsiaTheme="minorHAnsi"/>
              </w:rPr>
              <w:t>11/</w:t>
            </w:r>
            <w:r w:rsidR="001A715A">
              <w:rPr>
                <w:rFonts w:eastAsiaTheme="minorHAnsi"/>
              </w:rPr>
              <w:t>16</w:t>
            </w:r>
            <w:r w:rsidR="00F15261">
              <w:rPr>
                <w:rFonts w:eastAsiaTheme="minorHAnsi"/>
              </w:rPr>
              <w:t>/2023</w:t>
            </w:r>
          </w:p>
        </w:tc>
        <w:tc>
          <w:tcPr>
            <w:tcW w:w="5561" w:type="dxa"/>
            <w:tcBorders>
              <w:top w:val="single" w:sz="4" w:space="0" w:color="auto"/>
              <w:left w:val="single" w:sz="4" w:space="0" w:color="auto"/>
              <w:bottom w:val="single" w:sz="4" w:space="0" w:color="auto"/>
              <w:right w:val="single" w:sz="4" w:space="0" w:color="auto"/>
            </w:tcBorders>
            <w:hideMark/>
          </w:tcPr>
          <w:p w14:paraId="08CFCF80" w14:textId="7DAEC250" w:rsidR="003806E6" w:rsidRPr="00392575" w:rsidRDefault="003806E6" w:rsidP="008B2655">
            <w:pPr>
              <w:spacing w:before="216" w:after="72"/>
              <w:rPr>
                <w:rFonts w:ascii="Calibri" w:eastAsiaTheme="minorHAnsi" w:hAnsi="Calibri"/>
              </w:rPr>
            </w:pPr>
            <w:r>
              <w:t>Earliest e</w:t>
            </w:r>
            <w:r w:rsidRPr="00392575">
              <w:t xml:space="preserve">xpected date to </w:t>
            </w:r>
            <w:r w:rsidR="001473F3">
              <w:t>issue</w:t>
            </w:r>
            <w:r w:rsidRPr="00392575">
              <w:t xml:space="preserve"> Statement of Work </w:t>
            </w:r>
          </w:p>
        </w:tc>
      </w:tr>
    </w:tbl>
    <w:p w14:paraId="0A67783A" w14:textId="77777777" w:rsidR="00953F0E" w:rsidRDefault="00953F0E" w:rsidP="00953F0E">
      <w:pPr>
        <w:pStyle w:val="ListParagraph"/>
        <w:rPr>
          <w:color w:val="0000FF"/>
        </w:rPr>
      </w:pPr>
    </w:p>
    <w:p w14:paraId="3E7BF940" w14:textId="77777777" w:rsidR="00953F0E" w:rsidRDefault="00953F0E" w:rsidP="00953F0E">
      <w:pPr>
        <w:pStyle w:val="ListParagraph"/>
        <w:rPr>
          <w:color w:val="0000FF"/>
        </w:rPr>
      </w:pPr>
    </w:p>
    <w:p w14:paraId="3515DE39" w14:textId="77777777" w:rsidR="00953F0E" w:rsidRDefault="00953F0E" w:rsidP="00953F0E">
      <w:pPr>
        <w:pStyle w:val="ListParagraph"/>
        <w:rPr>
          <w:color w:val="0000FF"/>
        </w:rPr>
      </w:pPr>
    </w:p>
    <w:p w14:paraId="22FAFF9C" w14:textId="77777777" w:rsidR="00953F0E" w:rsidRDefault="00953F0E" w:rsidP="00953F0E">
      <w:pPr>
        <w:pStyle w:val="ListParagraph"/>
        <w:rPr>
          <w:rFonts w:eastAsiaTheme="minorHAnsi"/>
          <w:color w:val="0000FF"/>
          <w:sz w:val="22"/>
          <w:szCs w:val="22"/>
        </w:rPr>
      </w:pPr>
    </w:p>
    <w:p w14:paraId="122CC16A" w14:textId="08994BA6" w:rsidR="00953F0E" w:rsidRDefault="00953F0E" w:rsidP="00953F0E">
      <w:pPr>
        <w:pStyle w:val="ListParagraph"/>
        <w:rPr>
          <w:rFonts w:eastAsiaTheme="minorHAnsi"/>
          <w:color w:val="0000FF"/>
          <w:sz w:val="22"/>
          <w:szCs w:val="22"/>
        </w:rPr>
      </w:pPr>
    </w:p>
    <w:p w14:paraId="7015B507" w14:textId="77777777" w:rsidR="0011005B" w:rsidRDefault="0011005B" w:rsidP="0011005B">
      <w:pPr>
        <w:spacing w:before="120"/>
        <w:ind w:left="720"/>
      </w:pPr>
      <w:r w:rsidRPr="009F382D">
        <w:t>This Schedule is subject to change by CTS.  Late proposals will not be accepted and shall automatically be disqualified from further consideration.</w:t>
      </w:r>
    </w:p>
    <w:p w14:paraId="5A04CCC2" w14:textId="77777777" w:rsidR="00953F0E" w:rsidRDefault="00953F0E" w:rsidP="00953F0E">
      <w:pPr>
        <w:pStyle w:val="ListParagraph"/>
        <w:rPr>
          <w:rFonts w:eastAsiaTheme="minorHAnsi"/>
          <w:color w:val="0000FF"/>
          <w:sz w:val="22"/>
          <w:szCs w:val="22"/>
        </w:rPr>
      </w:pPr>
    </w:p>
    <w:p w14:paraId="2EF3EA27" w14:textId="54C644C8" w:rsidR="00C82CD4" w:rsidRDefault="00C82CD4" w:rsidP="00C82CD4">
      <w:pPr>
        <w:pStyle w:val="ListParagraph"/>
        <w:spacing w:before="108"/>
        <w:ind w:right="288"/>
        <w:jc w:val="both"/>
      </w:pPr>
      <w:r>
        <w:t>*If no Contractors are on the Pre</w:t>
      </w:r>
      <w:r w:rsidR="0031798C">
        <w:t>-</w:t>
      </w:r>
      <w:r>
        <w:t>proposal Conference within the first five (5) minutes of the scheduled time, the meeting will end</w:t>
      </w:r>
      <w:r w:rsidR="007E4DB8">
        <w:t xml:space="preserve">. </w:t>
      </w:r>
      <w:bookmarkStart w:id="0" w:name="_Hlk144276558"/>
      <w:r w:rsidR="007E4DB8">
        <w:t>A</w:t>
      </w:r>
      <w:r>
        <w:t xml:space="preserve"> recording will be provided via the Pre</w:t>
      </w:r>
      <w:r w:rsidR="0031798C">
        <w:t>-</w:t>
      </w:r>
      <w:r>
        <w:t xml:space="preserve">proposal </w:t>
      </w:r>
      <w:r w:rsidR="0011005B">
        <w:t xml:space="preserve">Conference </w:t>
      </w:r>
      <w:r>
        <w:t>Amendment issued on the date above</w:t>
      </w:r>
      <w:r w:rsidR="007E4DB8">
        <w:t xml:space="preserve"> only if there are </w:t>
      </w:r>
      <w:r w:rsidR="0011005B">
        <w:t>Contractors</w:t>
      </w:r>
      <w:r w:rsidR="007E4DB8">
        <w:t xml:space="preserve"> in attendance at the Conference.</w:t>
      </w:r>
      <w:r w:rsidR="006256D0">
        <w:t xml:space="preserve"> </w:t>
      </w:r>
      <w:r w:rsidR="0011005B">
        <w:t>To eliminate confusion, C</w:t>
      </w:r>
      <w:r w:rsidR="006256D0">
        <w:t xml:space="preserve">TS </w:t>
      </w:r>
      <w:r w:rsidR="006256D0" w:rsidRPr="0011005B">
        <w:rPr>
          <w:u w:val="single"/>
        </w:rPr>
        <w:t>will not</w:t>
      </w:r>
      <w:r w:rsidR="006256D0">
        <w:t xml:space="preserve"> issue a</w:t>
      </w:r>
      <w:r w:rsidR="0011005B">
        <w:t xml:space="preserve"> Pre</w:t>
      </w:r>
      <w:r w:rsidR="0031798C">
        <w:t>-</w:t>
      </w:r>
      <w:r w:rsidR="0011005B">
        <w:t>proposal Conference</w:t>
      </w:r>
      <w:r w:rsidR="006256D0">
        <w:t xml:space="preserve"> Amendment if there are </w:t>
      </w:r>
      <w:r w:rsidR="0011005B">
        <w:t>no Contractors on the call/no topics discussed</w:t>
      </w:r>
      <w:r w:rsidR="006256D0">
        <w:t>.</w:t>
      </w:r>
    </w:p>
    <w:bookmarkEnd w:id="0"/>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77777777"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CTS response will be provided for </w:t>
      </w:r>
      <w:r>
        <w:t>Contractor</w:t>
      </w:r>
      <w:r w:rsidR="00E936F2" w:rsidRPr="009F382D">
        <w:t xml:space="preserve"> questions received by this deadline. Only written responses posted to the CTS web site will be considered official and binding.</w:t>
      </w:r>
    </w:p>
    <w:p w14:paraId="09B8B559" w14:textId="77777777" w:rsidR="009D31CF" w:rsidRDefault="009D31CF" w:rsidP="00E63DFF">
      <w:pPr>
        <w:ind w:left="720"/>
      </w:pPr>
    </w:p>
    <w:p w14:paraId="5AA4CE34" w14:textId="2B1EAEAB"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CTS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t xml:space="preserve">CTS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77777777" w:rsidR="00445212" w:rsidRDefault="00950E51" w:rsidP="00E63DFF">
      <w:pPr>
        <w:ind w:left="720"/>
      </w:pPr>
      <w:r w:rsidRPr="00950E51">
        <w:t xml:space="preserve">An official written CTS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CTS web site at: </w:t>
      </w:r>
      <w:hyperlink r:id="rId17"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29512169" w:rsidR="0019190A" w:rsidRDefault="0019190A" w:rsidP="0019190A">
      <w:pPr>
        <w:ind w:left="720"/>
      </w:pPr>
      <w:r>
        <w:t xml:space="preserve">CTS shall conduct a </w:t>
      </w:r>
      <w:r w:rsidR="0031798C">
        <w:t>P</w:t>
      </w:r>
      <w:r>
        <w:t>re-</w:t>
      </w:r>
      <w:r w:rsidR="0031798C">
        <w:t>p</w:t>
      </w:r>
      <w:r>
        <w:t xml:space="preserve">roposal conference on the time and date provided in the Schedule, via a teleconference. Attendance </w:t>
      </w:r>
      <w:r w:rsidRPr="0031798C">
        <w:rPr>
          <w:u w:val="single"/>
        </w:rPr>
        <w:t>is not</w:t>
      </w:r>
      <w:r>
        <w:t xml:space="preserve"> mandatory</w:t>
      </w:r>
      <w:r w:rsidR="0031798C">
        <w:t>.</w:t>
      </w:r>
    </w:p>
    <w:p w14:paraId="113FDB84" w14:textId="3C4BDB9C" w:rsidR="0031798C" w:rsidRDefault="0019190A" w:rsidP="0031798C">
      <w:pPr>
        <w:pStyle w:val="ListParagraph"/>
        <w:spacing w:before="108"/>
        <w:ind w:right="288"/>
        <w:jc w:val="both"/>
      </w:pPr>
      <w:r>
        <w:t xml:space="preserve">The RFQ Coordinator will set up a Microsoft Teams teleconference which will be recorded natively in Teams. Please </w:t>
      </w:r>
      <w:proofErr w:type="gramStart"/>
      <w:r>
        <w:t>note:</w:t>
      </w:r>
      <w:proofErr w:type="gramEnd"/>
      <w:r>
        <w:t xml:space="preserve"> consent </w:t>
      </w:r>
      <w:r w:rsidRPr="00A85063">
        <w:t>for</w:t>
      </w:r>
      <w:r>
        <w:t xml:space="preserve"> WaTech to record this conference will be </w:t>
      </w:r>
      <w:r w:rsidRPr="00A85063">
        <w:t>obtained by a recorded announcement to all the participants.</w:t>
      </w:r>
      <w:r>
        <w:t xml:space="preserve"> </w:t>
      </w:r>
      <w:r w:rsidR="0031798C">
        <w:t xml:space="preserve">The pre-proposal conference shall end once all vendor concerns/questions have been answered and the discussion is completed, regardless of the scheduled end-time.  At the date </w:t>
      </w:r>
      <w:r w:rsidR="00752512">
        <w:t>provided</w:t>
      </w:r>
      <w:r w:rsidR="0031798C">
        <w:t xml:space="preserve"> in the Schedule above, CTS will issue a pre-proposal conference amendment which contains a link to the </w:t>
      </w:r>
      <w:r w:rsidR="0031798C">
        <w:lastRenderedPageBreak/>
        <w:t>recording.</w:t>
      </w:r>
    </w:p>
    <w:p w14:paraId="1B08B784" w14:textId="77777777" w:rsidR="0031798C" w:rsidRDefault="0031798C" w:rsidP="0011005B">
      <w:pPr>
        <w:pStyle w:val="ListParagraph"/>
        <w:spacing w:before="108"/>
        <w:ind w:right="288"/>
        <w:jc w:val="both"/>
      </w:pPr>
    </w:p>
    <w:p w14:paraId="3BF576DC" w14:textId="6427037A"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T</w:t>
      </w:r>
      <w:r w:rsidR="0011005B">
        <w:t xml:space="preserve">o eliminate confusion, CTS </w:t>
      </w:r>
      <w:r w:rsidR="0011005B" w:rsidRPr="0011005B">
        <w:rPr>
          <w:u w:val="single"/>
        </w:rPr>
        <w:t>will not</w:t>
      </w:r>
      <w:r w:rsidR="0011005B">
        <w:t xml:space="preserve"> issue a Preproposal Conference Amendment if there are no Contractors on the call/no topics discussed.  </w:t>
      </w:r>
    </w:p>
    <w:p w14:paraId="47BD55DB" w14:textId="77777777" w:rsidR="0031798C" w:rsidRDefault="0031798C" w:rsidP="0031798C">
      <w:pPr>
        <w:pStyle w:val="ListParagraph"/>
        <w:spacing w:before="108"/>
        <w:ind w:right="288"/>
        <w:jc w:val="both"/>
      </w:pPr>
    </w:p>
    <w:p w14:paraId="52DDA1C0" w14:textId="0F21992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Master Services Agreement </w:t>
      </w:r>
      <w:proofErr w:type="gramStart"/>
      <w:r w:rsidR="0019190A">
        <w:t>in order to</w:t>
      </w:r>
      <w:proofErr w:type="gramEnd"/>
      <w:r w:rsidR="0019190A">
        <w:t xml:space="preserve"> be eligible to submit a response to the RFQ. The purpose of 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77777777" w:rsidR="0019190A" w:rsidRDefault="0019190A" w:rsidP="0019190A">
      <w:pPr>
        <w:ind w:left="720"/>
      </w:pPr>
      <w:r>
        <w:t xml:space="preserve">Contractors seeking an MSA should reach out to the RFQ Coordinator separately for more information on the program. </w:t>
      </w:r>
      <w:r w:rsidRPr="000D0484">
        <w:rPr>
          <w:b/>
          <w:bCs/>
        </w:rPr>
        <w:t>Questions about the MSA program will not be answered during the pre-proposal conference.</w:t>
      </w:r>
      <w:r>
        <w:t xml:space="preserve">  </w:t>
      </w:r>
    </w:p>
    <w:p w14:paraId="08C14266" w14:textId="3ECC6C7E" w:rsidR="001C15EB" w:rsidRDefault="001C15EB" w:rsidP="009D31CF">
      <w:pPr>
        <w:ind w:left="720"/>
      </w:pPr>
    </w:p>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77777777" w:rsidR="00DD46A5" w:rsidRDefault="000F70AB" w:rsidP="00DD46A5">
      <w:pPr>
        <w:ind w:left="720"/>
      </w:pPr>
      <w:r>
        <w:t>CTS</w:t>
      </w:r>
      <w:r w:rsidR="00DD46A5" w:rsidRPr="009F382D">
        <w:t xml:space="preserve"> reserves the right to cancel this </w:t>
      </w:r>
      <w:r>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t>SOW</w:t>
      </w:r>
      <w:r w:rsidR="00DD46A5" w:rsidRPr="009F382D">
        <w:t xml:space="preserve"> and/or not to execute a </w:t>
      </w:r>
      <w:r>
        <w:t>SOW</w:t>
      </w:r>
      <w:r w:rsidR="00DD46A5" w:rsidRPr="009F382D">
        <w:t xml:space="preserve"> without penalty to the agency. CTS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77777777"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DD46A5" w:rsidRPr="009F382D">
        <w:t>CTS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CTS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w:t>
      </w:r>
      <w:proofErr w:type="gramStart"/>
      <w:r w:rsidR="00B53F1F" w:rsidRPr="00B53F1F">
        <w:t>circumstances</w:t>
      </w:r>
      <w:proofErr w:type="gramEnd"/>
      <w:r w:rsidR="00B53F1F" w:rsidRPr="00B53F1F">
        <w:t xml:space="preserve">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as of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lastRenderedPageBreak/>
        <w:t xml:space="preserve">Apparently Successful </w:t>
      </w:r>
      <w:r w:rsidR="004C3649">
        <w:rPr>
          <w:b/>
          <w:bCs/>
        </w:rPr>
        <w:t>Contractor</w:t>
      </w:r>
      <w:r w:rsidRPr="009F382D">
        <w:rPr>
          <w:b/>
          <w:bCs/>
        </w:rPr>
        <w:t xml:space="preserve"> Announcement </w:t>
      </w:r>
    </w:p>
    <w:p w14:paraId="370E86A1" w14:textId="77777777"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CTS may declare the </w:t>
      </w:r>
      <w:r>
        <w:rPr>
          <w:sz w:val="24"/>
        </w:rPr>
        <w:t>Contractor</w:t>
      </w:r>
      <w:r w:rsidRPr="005A721C">
        <w:rPr>
          <w:sz w:val="24"/>
        </w:rPr>
        <w:t xml:space="preserve"> with the second highest score as the new ASV. This process will continue until CTS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77777777" w:rsidR="001946A5" w:rsidRDefault="003F1973" w:rsidP="001C15EB">
      <w:pPr>
        <w:widowControl/>
        <w:autoSpaceDE/>
        <w:autoSpaceDN/>
        <w:spacing w:before="120" w:after="60"/>
        <w:ind w:left="720"/>
      </w:pPr>
      <w:r w:rsidRPr="009F382D">
        <w:t xml:space="preserve">CTS may award </w:t>
      </w:r>
      <w:r w:rsidR="001C15EB">
        <w:t>SOW</w:t>
      </w:r>
      <w:r w:rsidRPr="009F382D">
        <w:t xml:space="preserve"> to one or more </w:t>
      </w:r>
      <w:r w:rsidR="004C3649">
        <w:t>Contractor</w:t>
      </w:r>
      <w:r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7777777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CTS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1" w:name="_Toc315776364"/>
      <w:bookmarkStart w:id="2" w:name="_Toc318706906"/>
      <w:bookmarkStart w:id="3" w:name="_Toc318783655"/>
      <w:bookmarkStart w:id="4" w:name="_Toc318784094"/>
      <w:bookmarkStart w:id="5" w:name="_Toc318886121"/>
      <w:bookmarkStart w:id="6" w:name="_Toc319121586"/>
      <w:bookmarkStart w:id="7" w:name="_Toc319128031"/>
      <w:bookmarkStart w:id="8" w:name="_Toc349108666"/>
      <w:bookmarkStart w:id="9" w:name="_Toc349465206"/>
      <w:bookmarkStart w:id="10" w:name="_Toc349467959"/>
      <w:bookmarkStart w:id="11" w:name="_Toc349468067"/>
      <w:bookmarkStart w:id="12" w:name="_Toc349468987"/>
      <w:bookmarkStart w:id="13" w:name="_Toc350239105"/>
      <w:bookmarkStart w:id="14" w:name="_Toc350332445"/>
      <w:bookmarkStart w:id="15" w:name="_Toc350859522"/>
      <w:bookmarkStart w:id="16" w:name="_Toc352044206"/>
      <w:bookmarkStart w:id="17" w:name="_Toc352044829"/>
      <w:bookmarkStart w:id="18" w:name="_Toc353004939"/>
      <w:bookmarkStart w:id="19" w:name="_Toc353008548"/>
      <w:bookmarkStart w:id="20" w:name="_Toc353596854"/>
      <w:bookmarkStart w:id="21" w:name="_Toc353622379"/>
      <w:bookmarkStart w:id="22" w:name="_Toc353623117"/>
      <w:bookmarkStart w:id="23" w:name="_Toc353623265"/>
      <w:bookmarkStart w:id="24" w:name="_Toc353674240"/>
      <w:bookmarkStart w:id="25" w:name="_Toc354914703"/>
      <w:bookmarkStart w:id="26" w:name="_Toc354971030"/>
      <w:bookmarkStart w:id="27" w:name="_Toc354971418"/>
      <w:bookmarkStart w:id="28" w:name="_Toc355085242"/>
      <w:bookmarkStart w:id="29" w:name="_Toc355407834"/>
      <w:bookmarkStart w:id="30" w:name="_Toc357522179"/>
      <w:bookmarkStart w:id="31" w:name="_Toc369571856"/>
      <w:bookmarkStart w:id="32" w:name="_Toc369588460"/>
      <w:bookmarkStart w:id="33" w:name="_Toc369596545"/>
      <w:bookmarkStart w:id="34" w:name="_Toc369597141"/>
      <w:bookmarkStart w:id="35" w:name="_Toc369602496"/>
      <w:bookmarkStart w:id="36" w:name="_Toc369937707"/>
      <w:bookmarkStart w:id="37" w:name="_Toc386861117"/>
      <w:bookmarkStart w:id="38" w:name="_Toc416055541"/>
      <w:bookmarkStart w:id="39" w:name="_Toc433773478"/>
      <w:bookmarkStart w:id="40" w:name="_Toc443794617"/>
      <w:bookmarkStart w:id="41" w:name="_Toc59620247"/>
      <w:bookmarkStart w:id="42" w:name="_Toc349136777"/>
      <w:r w:rsidRPr="00FE0EDA">
        <w:rPr>
          <w:b/>
          <w:bCs/>
        </w:rPr>
        <w:t>Protest Procedures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77777777" w:rsidR="00FE0EDA" w:rsidRPr="009F382D" w:rsidRDefault="00FE0EDA" w:rsidP="00FE0EDA">
      <w:pPr>
        <w:widowControl/>
        <w:autoSpaceDE/>
        <w:autoSpaceDN/>
        <w:spacing w:before="120" w:after="60"/>
        <w:ind w:left="720"/>
      </w:pPr>
      <w:r>
        <w:t>With respect to all or part of this RFQ, CTS reserves the right to cancel or reissue at any time without obligation or liability.</w:t>
      </w:r>
      <w:r w:rsidRPr="00FE0EDA">
        <w:t xml:space="preserve"> CTS reserves the right to refrain from Contracting with </w:t>
      </w:r>
      <w:proofErr w:type="gramStart"/>
      <w:r w:rsidRPr="00FE0EDA">
        <w:t>any and all</w:t>
      </w:r>
      <w:proofErr w:type="gramEnd"/>
      <w:r w:rsidRPr="00FE0EDA">
        <w:t xml:space="preserve"> </w:t>
      </w:r>
      <w:r w:rsidR="004C3649">
        <w:t>Contractor</w:t>
      </w:r>
      <w:r w:rsidRPr="00FE0EDA">
        <w:t>s. Neither the release of this solicitation document nor the execution of a resulting Contract obligates CTS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77777777"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w:t>
      </w:r>
      <w:r w:rsidR="003F78A4" w:rsidRPr="009F382D">
        <w:lastRenderedPageBreak/>
        <w:t xml:space="preserve">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CTS. </w:t>
      </w:r>
    </w:p>
    <w:p w14:paraId="5D4AEBF4" w14:textId="77777777" w:rsidR="007F6DD0" w:rsidRPr="009F382D" w:rsidRDefault="007F6DD0" w:rsidP="00347069">
      <w:pPr>
        <w:tabs>
          <w:tab w:val="left" w:pos="4680"/>
          <w:tab w:val="right" w:pos="9468"/>
        </w:tabs>
      </w:pPr>
    </w:p>
    <w:p w14:paraId="1E4AE6EE" w14:textId="77777777"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CTS without further negotiation at any time within the </w:t>
      </w:r>
      <w:proofErr w:type="gramStart"/>
      <w:r w:rsidR="005F1A95" w:rsidRPr="005F1A95">
        <w:rPr>
          <w:b/>
          <w:i/>
        </w:rPr>
        <w:t>90 day</w:t>
      </w:r>
      <w:proofErr w:type="gramEnd"/>
      <w:r w:rsidR="005F1A95" w:rsidRPr="005F1A95">
        <w:rPr>
          <w:b/>
          <w:i/>
        </w:rPr>
        <w:t xml:space="preserve"> period. </w:t>
      </w:r>
      <w:r w:rsidR="00FE0EDA" w:rsidRPr="00FE0EDA">
        <w:rPr>
          <w:b/>
          <w:i/>
        </w:rPr>
        <w:t xml:space="preserve">CTS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r>
        <w:rPr>
          <w:b/>
          <w:bCs/>
        </w:rPr>
        <w:t>Trunks</w:t>
      </w:r>
    </w:p>
    <w:p w14:paraId="2625861C" w14:textId="77777777"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CTS to terminate Contractor circuits. </w:t>
      </w:r>
      <w:r w:rsidR="004C3649">
        <w:rPr>
          <w:sz w:val="24"/>
        </w:rPr>
        <w:t>Contractor</w:t>
      </w:r>
      <w:r w:rsidRPr="00F23F54">
        <w:rPr>
          <w:sz w:val="24"/>
        </w:rPr>
        <w:t xml:space="preserve"> cannot bid a site using any existing fee for service trunks paid for by CTS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77777777" w:rsidR="00FB2FAA" w:rsidRPr="006959C1" w:rsidRDefault="00FB2FAA" w:rsidP="006959C1">
      <w:pPr>
        <w:pStyle w:val="ListParagraph"/>
        <w:numPr>
          <w:ilvl w:val="0"/>
          <w:numId w:val="8"/>
        </w:numPr>
      </w:pPr>
      <w:r w:rsidRPr="006959C1">
        <w:t>Due to the nature of the services to be provided under the contract, CTS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77777777"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CTS policies relating to background investigations and authorized access to CTS facilities may change from time to time during the contract term, including any renewal period. </w:t>
      </w:r>
    </w:p>
    <w:p w14:paraId="1439A493" w14:textId="77777777" w:rsidR="00FB2FAA" w:rsidRPr="006959C1" w:rsidRDefault="00FB2FAA" w:rsidP="006959C1">
      <w:pPr>
        <w:pStyle w:val="ListParagraph"/>
        <w:numPr>
          <w:ilvl w:val="0"/>
          <w:numId w:val="8"/>
        </w:numPr>
      </w:pPr>
      <w:r w:rsidRPr="006959C1">
        <w:t xml:space="preserve">Accordingly, submission of a bid or proposal in response to this CTS Procurement Document shall constitute Contractor’s acceptance of any new statute and/or regulation, including Contractor’s acceptance of and compliance with any changes in the CTS policies relating to background investigations and authorized facility access protocols necessary to implement any such new statute or regulation. </w:t>
      </w:r>
    </w:p>
    <w:p w14:paraId="026B52C7" w14:textId="77777777" w:rsidR="00FB2FAA" w:rsidRPr="006959C1" w:rsidRDefault="00FB2FAA" w:rsidP="006959C1">
      <w:pPr>
        <w:pStyle w:val="ListParagraph"/>
        <w:numPr>
          <w:ilvl w:val="0"/>
          <w:numId w:val="8"/>
        </w:numPr>
      </w:pPr>
      <w:r w:rsidRPr="006959C1">
        <w:t>Contractor shall be required to submit a signed statement confirming that each employee providing services to CTS has successfully completed the required background check. Contractor’s failure to comply in implementing changes to its background investigations and authorized facility access protocols may, in the CTS’ 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lastRenderedPageBreak/>
        <w:t>Supplemental Bandwidth</w:t>
      </w:r>
    </w:p>
    <w:p w14:paraId="1A7E1ADA" w14:textId="72491BB0" w:rsidR="00D32DBC" w:rsidRDefault="00BF16FE" w:rsidP="00BF16FE">
      <w:pPr>
        <w:pStyle w:val="Heading1para"/>
        <w:rPr>
          <w:sz w:val="24"/>
          <w:szCs w:val="24"/>
        </w:rPr>
      </w:pPr>
      <w:r w:rsidRPr="00E63DFF">
        <w:rPr>
          <w:sz w:val="24"/>
          <w:szCs w:val="24"/>
        </w:rPr>
        <w:t xml:space="preserve">CTS </w:t>
      </w:r>
      <w:r w:rsidR="000E43AF" w:rsidRPr="00E63DFF">
        <w:rPr>
          <w:sz w:val="24"/>
          <w:szCs w:val="24"/>
        </w:rPr>
        <w:t>is</w:t>
      </w:r>
      <w:r w:rsidRPr="00E63DFF">
        <w:rPr>
          <w:sz w:val="24"/>
          <w:szCs w:val="24"/>
        </w:rPr>
        <w:t xml:space="preserve"> </w:t>
      </w:r>
      <w:r w:rsidR="000E43AF" w:rsidRPr="00E63DFF">
        <w:rPr>
          <w:sz w:val="24"/>
          <w:szCs w:val="24"/>
        </w:rPr>
        <w:t>requesting information on</w:t>
      </w:r>
      <w:r w:rsidRPr="00E63DFF">
        <w:rPr>
          <w:sz w:val="24"/>
          <w:szCs w:val="24"/>
        </w:rPr>
        <w:t xml:space="preserve"> upgrade options for </w:t>
      </w:r>
      <w:r w:rsidR="000E43AF" w:rsidRPr="00E63DFF">
        <w:rPr>
          <w:sz w:val="24"/>
          <w:szCs w:val="24"/>
        </w:rPr>
        <w:t>the S</w:t>
      </w:r>
      <w:r w:rsidRPr="00E63DFF">
        <w:rPr>
          <w:sz w:val="24"/>
          <w:szCs w:val="24"/>
        </w:rPr>
        <w:t>ervice</w:t>
      </w:r>
      <w:r w:rsidR="000E43AF" w:rsidRPr="00E63DFF">
        <w:rPr>
          <w:sz w:val="24"/>
          <w:szCs w:val="24"/>
        </w:rPr>
        <w:t xml:space="preserve"> from the </w:t>
      </w:r>
      <w:r w:rsidR="004C3649">
        <w:rPr>
          <w:sz w:val="24"/>
          <w:szCs w:val="24"/>
        </w:rPr>
        <w:t>Contractor</w:t>
      </w:r>
      <w:r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Pr="00E63DFF">
        <w:rPr>
          <w:sz w:val="24"/>
          <w:szCs w:val="24"/>
        </w:rPr>
        <w:t xml:space="preserve">Model.  This information is </w:t>
      </w:r>
      <w:r w:rsidR="000E43AF" w:rsidRPr="00E63DFF">
        <w:rPr>
          <w:sz w:val="24"/>
          <w:szCs w:val="24"/>
        </w:rPr>
        <w:t>requested</w:t>
      </w:r>
      <w:r w:rsidRPr="00E63DFF">
        <w:rPr>
          <w:sz w:val="24"/>
          <w:szCs w:val="24"/>
        </w:rPr>
        <w:t xml:space="preserve"> to give CTS upgrade rights if it so chooses to exercise such rights without further competition, however, it does not guarantee CTS will award the upgrade to the Contractor. </w:t>
      </w:r>
      <w:proofErr w:type="gramStart"/>
      <w:r w:rsidR="00D32DBC">
        <w:rPr>
          <w:sz w:val="24"/>
          <w:szCs w:val="24"/>
        </w:rPr>
        <w:t>In the event that</w:t>
      </w:r>
      <w:proofErr w:type="gramEnd"/>
      <w:r w:rsidR="00D32DBC">
        <w:rPr>
          <w:sz w:val="24"/>
          <w:szCs w:val="24"/>
        </w:rPr>
        <w:t xml:space="preserve"> CTS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77777777" w:rsidR="00BF16FE" w:rsidRPr="00E63DFF" w:rsidRDefault="00D23DDD" w:rsidP="00BF16FE">
      <w:pPr>
        <w:pStyle w:val="Heading1para"/>
        <w:rPr>
          <w:sz w:val="24"/>
          <w:szCs w:val="24"/>
        </w:rPr>
      </w:pPr>
      <w:r>
        <w:rPr>
          <w:sz w:val="24"/>
          <w:szCs w:val="24"/>
        </w:rPr>
        <w:t xml:space="preserve">To exercise the right to upgrade, </w:t>
      </w:r>
      <w:r w:rsidR="00BF16FE" w:rsidRPr="00E63DFF">
        <w:rPr>
          <w:sz w:val="24"/>
          <w:szCs w:val="24"/>
        </w:rPr>
        <w:t>CTS shall notify the Contractor to determine if an upgrade to the site is warranted and confirm pricing during the Service Term. Should CTS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77777777"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include all maximum costs to deliver the requested service and shall include no additional cost to CTS.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3" w:name="_Toc328065295"/>
      <w:r w:rsidRPr="00465BF7">
        <w:rPr>
          <w:b/>
          <w:bCs/>
        </w:rPr>
        <w:t>Financial Grounds for Disqualification</w:t>
      </w:r>
      <w:bookmarkEnd w:id="43"/>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4" w:name="_Toc328065296"/>
      <w:r w:rsidRPr="00465BF7">
        <w:rPr>
          <w:b/>
          <w:bCs/>
        </w:rPr>
        <w:t>Taxes</w:t>
      </w:r>
      <w:bookmarkEnd w:id="44"/>
    </w:p>
    <w:p w14:paraId="1A7E00B1" w14:textId="77777777" w:rsidR="00465BF7" w:rsidRPr="00465BF7" w:rsidRDefault="004C3649" w:rsidP="00465BF7">
      <w:pPr>
        <w:widowControl/>
        <w:autoSpaceDE/>
        <w:autoSpaceDN/>
        <w:spacing w:before="120"/>
        <w:ind w:left="720"/>
      </w:pPr>
      <w:r>
        <w:lastRenderedPageBreak/>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5"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Ref87693445"/>
      <w:bookmarkStart w:id="47" w:name="_Toc328065303"/>
      <w:bookmarkEnd w:id="45"/>
      <w:r w:rsidRPr="00465BF7">
        <w:rPr>
          <w:b/>
          <w:bCs/>
        </w:rPr>
        <w:t xml:space="preserve">Completion of </w:t>
      </w:r>
      <w:r w:rsidR="00D83509">
        <w:rPr>
          <w:b/>
          <w:bCs/>
        </w:rPr>
        <w:t>Cost</w:t>
      </w:r>
      <w:r w:rsidR="00D83509" w:rsidRPr="00465BF7">
        <w:rPr>
          <w:b/>
          <w:bCs/>
        </w:rPr>
        <w:t xml:space="preserve"> </w:t>
      </w:r>
      <w:r w:rsidRPr="00465BF7">
        <w:rPr>
          <w:b/>
          <w:bCs/>
        </w:rPr>
        <w:t>Model</w:t>
      </w:r>
      <w:bookmarkEnd w:id="46"/>
      <w:bookmarkEnd w:id="47"/>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77777777"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“CTS to Complete” and “</w:t>
      </w:r>
      <w:r w:rsidR="004C3649">
        <w:t>Contractor</w:t>
      </w:r>
      <w:r>
        <w:t xml:space="preserve"> to Complete”</w:t>
      </w:r>
      <w:r w:rsidR="00A8567B">
        <w:t>:</w:t>
      </w:r>
    </w:p>
    <w:p w14:paraId="6403BD68" w14:textId="77777777" w:rsidR="00465BF7" w:rsidRDefault="00465BF7" w:rsidP="00A34CA8">
      <w:pPr>
        <w:pStyle w:val="ListParagraph"/>
        <w:numPr>
          <w:ilvl w:val="2"/>
          <w:numId w:val="1"/>
        </w:numPr>
        <w:rPr>
          <w:u w:val="single"/>
        </w:rPr>
      </w:pPr>
      <w:r w:rsidRPr="004A098B">
        <w:rPr>
          <w:u w:val="single"/>
        </w:rPr>
        <w:t>CTS To Complete</w:t>
      </w:r>
    </w:p>
    <w:p w14:paraId="7E861EB0" w14:textId="77777777" w:rsidR="00F009E4" w:rsidRPr="00F23F54" w:rsidRDefault="00F009E4" w:rsidP="00F23F54">
      <w:pPr>
        <w:widowControl/>
        <w:autoSpaceDE/>
        <w:autoSpaceDN/>
        <w:spacing w:before="120"/>
        <w:ind w:left="720"/>
      </w:pPr>
    </w:p>
    <w:p w14:paraId="7A5432F4" w14:textId="77777777"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4A098B">
        <w:t xml:space="preserve">CTS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w:t>
      </w:r>
      <w:proofErr w:type="gramStart"/>
      <w:r>
        <w:t>Cost</w:t>
      </w:r>
      <w:proofErr w:type="gramEnd"/>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w:t>
      </w:r>
      <w:proofErr w:type="gramStart"/>
      <w:r w:rsidR="00D23DDD" w:rsidRPr="002D4067">
        <w:rPr>
          <w:b/>
          <w:u w:val="single"/>
        </w:rPr>
        <w:t>delete</w:t>
      </w:r>
      <w:proofErr w:type="gramEnd"/>
      <w:r w:rsidR="00D23DDD" w:rsidRPr="002D4067">
        <w:rPr>
          <w:b/>
          <w:u w:val="single"/>
        </w:rPr>
        <w:t xml:space="preserve"> or alter in any way </w:t>
      </w:r>
      <w:r w:rsidR="00F009E4" w:rsidRPr="002D4067">
        <w:rPr>
          <w:b/>
          <w:u w:val="single"/>
        </w:rPr>
        <w:t xml:space="preserve"> any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52DA9BDD" w14:textId="77777777" w:rsidR="00F009E4" w:rsidRDefault="00F009E4" w:rsidP="006959C1">
      <w:pPr>
        <w:pStyle w:val="ListParagraph"/>
        <w:numPr>
          <w:ilvl w:val="0"/>
          <w:numId w:val="22"/>
        </w:numPr>
      </w:pPr>
      <w:r>
        <w:t xml:space="preserve">(MS) </w:t>
      </w:r>
      <w:r w:rsidR="004C3649">
        <w:t>Contractor</w:t>
      </w:r>
      <w:r>
        <w:t>’s proposed shorter Install Interval</w:t>
      </w:r>
    </w:p>
    <w:p w14:paraId="279A45A1" w14:textId="77777777" w:rsidR="00683AC6" w:rsidRDefault="00683AC6" w:rsidP="00F23F54">
      <w:pPr>
        <w:pStyle w:val="ListParagraph"/>
      </w:pPr>
    </w:p>
    <w:p w14:paraId="646DEAE2" w14:textId="77777777" w:rsidR="00683AC6" w:rsidRPr="006959C1" w:rsidRDefault="00683AC6" w:rsidP="006959C1">
      <w:pPr>
        <w:pStyle w:val="Style1"/>
        <w:numPr>
          <w:ilvl w:val="0"/>
          <w:numId w:val="23"/>
        </w:numPr>
        <w:spacing w:before="0"/>
        <w:ind w:right="144"/>
        <w:rPr>
          <w:sz w:val="24"/>
        </w:rPr>
      </w:pPr>
      <w:r w:rsidRPr="006959C1">
        <w:rPr>
          <w:sz w:val="24"/>
        </w:rPr>
        <w:t xml:space="preserve">In the event a shorter Installation Interval cannot be met, </w:t>
      </w:r>
      <w:r w:rsidR="004C3649">
        <w:rPr>
          <w:sz w:val="24"/>
        </w:rPr>
        <w:t>Contractor</w:t>
      </w:r>
      <w:r w:rsidRPr="006959C1">
        <w:rPr>
          <w:sz w:val="24"/>
        </w:rPr>
        <w:t xml:space="preserve"> shall indicate such by entering “0” or n/a into the column. </w:t>
      </w:r>
      <w:r w:rsidR="00D23DDD">
        <w:rPr>
          <w:sz w:val="24"/>
        </w:rPr>
        <w:t xml:space="preserve"> If this column is left blank, CTS will assume </w:t>
      </w:r>
      <w:r w:rsidR="004C3649">
        <w:rPr>
          <w:sz w:val="24"/>
        </w:rPr>
        <w:t>Contractor</w:t>
      </w:r>
      <w:r w:rsidR="006C1C05">
        <w:rPr>
          <w:sz w:val="24"/>
        </w:rPr>
        <w:t xml:space="preserve"> did not intend to propose a shorter Installation Interval. </w:t>
      </w:r>
    </w:p>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w:t>
      </w:r>
      <w:proofErr w:type="gramStart"/>
      <w:r w:rsidRPr="000B202D">
        <w:t>stated</w:t>
      </w:r>
      <w:proofErr w:type="gramEnd"/>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w:t>
      </w:r>
      <w:proofErr w:type="gramStart"/>
      <w:r w:rsidRPr="000B202D">
        <w:t>stated</w:t>
      </w:r>
      <w:proofErr w:type="gramEnd"/>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rsidRPr="00BC2999">
        <w:t xml:space="preserve">There </w:t>
      </w:r>
      <w:r w:rsidR="00596E6F">
        <w:t>are</w:t>
      </w:r>
      <w:r w:rsidRPr="00BC2999">
        <w:t xml:space="preserve"> </w:t>
      </w:r>
      <w:r w:rsidR="00596E6F">
        <w:t>two</w:t>
      </w:r>
      <w:r w:rsidRPr="00BC2999">
        <w:t xml:space="preserve"> categor</w:t>
      </w:r>
      <w:r w:rsidR="00596E6F">
        <w:t>ies</w:t>
      </w:r>
      <w:r w:rsidRPr="00BC2999">
        <w:t xml:space="preserve"> of component </w:t>
      </w:r>
      <w:r w:rsidR="00DC0FF8">
        <w:t>scoring</w:t>
      </w:r>
      <w:r w:rsidR="00DC0FF8" w:rsidRPr="00BC2999">
        <w:t xml:space="preserve"> </w:t>
      </w:r>
      <w:r w:rsidRPr="00BC2999">
        <w:t xml:space="preserve">which constitute the </w:t>
      </w:r>
      <w:r w:rsidR="004403FB">
        <w:t>Total</w:t>
      </w:r>
      <w:r w:rsidR="004403FB" w:rsidRPr="00BC2999">
        <w:t xml:space="preserve"> </w:t>
      </w:r>
      <w:r w:rsidRPr="00BC2999">
        <w:t xml:space="preserve">Score – the </w:t>
      </w:r>
      <w:r w:rsidR="00DC0FF8">
        <w:t>Cost Score and the Timeline Score</w:t>
      </w:r>
      <w:r w:rsidRPr="00BC2999">
        <w:t>.</w:t>
      </w:r>
    </w:p>
    <w:p w14:paraId="66FD5901" w14:textId="19511B7D" w:rsidR="00596E6F" w:rsidRPr="00660EDE" w:rsidRDefault="00AD42AD" w:rsidP="00660EDE">
      <w:pPr>
        <w:pStyle w:val="ListParagraph"/>
        <w:numPr>
          <w:ilvl w:val="0"/>
          <w:numId w:val="14"/>
        </w:numPr>
        <w:spacing w:before="240" w:after="60" w:line="360" w:lineRule="auto"/>
        <w:contextualSpacing w:val="0"/>
        <w:rPr>
          <w:b/>
          <w:bCs/>
        </w:rPr>
      </w:pPr>
      <w:r>
        <w:rPr>
          <w:b/>
          <w:bCs/>
        </w:rPr>
        <w:t>Cost Score</w:t>
      </w:r>
      <w:r w:rsidR="00970DBF">
        <w:rPr>
          <w:b/>
          <w:bCs/>
        </w:rPr>
        <w:t xml:space="preserve"> (50 points maximum)</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48"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7777777" w:rsidR="001756CA" w:rsidRDefault="00582B8F" w:rsidP="00635D22">
      <w:pPr>
        <w:pStyle w:val="ListParagraph"/>
        <w:numPr>
          <w:ilvl w:val="0"/>
          <w:numId w:val="27"/>
        </w:numPr>
      </w:pPr>
      <w:r>
        <w:t xml:space="preserve">CTS will add the Non-Recurring Costs to the total representing 24 months of the MRCs to reach the </w:t>
      </w:r>
      <w:r w:rsidR="004C3649">
        <w:t>Contractor</w:t>
      </w:r>
      <w:r w:rsidR="00AD42AD">
        <w:t>s Base Price</w:t>
      </w:r>
      <w:r>
        <w:t xml:space="preserve"> </w:t>
      </w:r>
      <w:r w:rsidR="001756CA">
        <w:t>for each site.</w:t>
      </w:r>
    </w:p>
    <w:p w14:paraId="57D6C7AB" w14:textId="77777777" w:rsidR="00DC0FF8" w:rsidRDefault="004C3649" w:rsidP="00635D22">
      <w:pPr>
        <w:pStyle w:val="ListParagraph"/>
        <w:numPr>
          <w:ilvl w:val="0"/>
          <w:numId w:val="27"/>
        </w:numPr>
      </w:pPr>
      <w:r>
        <w:lastRenderedPageBreak/>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bookmarkEnd w:id="48"/>
    <w:p w14:paraId="31BA0B81" w14:textId="54991E10" w:rsidR="00660EDE" w:rsidRPr="00660EDE" w:rsidRDefault="00AD42AD" w:rsidP="00660EDE">
      <w:pPr>
        <w:pStyle w:val="ListParagraph"/>
        <w:numPr>
          <w:ilvl w:val="0"/>
          <w:numId w:val="14"/>
        </w:numPr>
        <w:spacing w:before="240" w:after="60" w:line="360" w:lineRule="auto"/>
        <w:contextualSpacing w:val="0"/>
        <w:rPr>
          <w:b/>
          <w:bCs/>
        </w:rPr>
      </w:pPr>
      <w:r>
        <w:rPr>
          <w:b/>
          <w:bCs/>
        </w:rPr>
        <w:t>Timeline Score</w:t>
      </w:r>
      <w:r w:rsidR="00970DBF">
        <w:rPr>
          <w:b/>
          <w:bCs/>
        </w:rPr>
        <w:t xml:space="preserve"> (10 points maximum)</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4807F310" w:rsidR="008E5BED" w:rsidRDefault="008E5BED" w:rsidP="00660EDE">
      <w:pPr>
        <w:pStyle w:val="ListParagraph"/>
        <w:numPr>
          <w:ilvl w:val="0"/>
          <w:numId w:val="14"/>
        </w:numPr>
        <w:spacing w:before="240" w:after="60" w:line="360" w:lineRule="auto"/>
        <w:contextualSpacing w:val="0"/>
        <w:rPr>
          <w:b/>
          <w:bCs/>
        </w:rPr>
      </w:pPr>
      <w:r>
        <w:rPr>
          <w:b/>
          <w:bCs/>
        </w:rPr>
        <w:t>Local Loop Score</w:t>
      </w:r>
      <w:r w:rsidR="00970DBF">
        <w:rPr>
          <w:b/>
          <w:bCs/>
        </w:rPr>
        <w:t xml:space="preserve"> (40 points maximum)</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w:t>
      </w:r>
      <w:proofErr w:type="gramStart"/>
      <w:r w:rsidR="00C5230A">
        <w:t>e.g.</w:t>
      </w:r>
      <w:proofErr w:type="gramEnd"/>
      <w:r w:rsidR="00C5230A">
        <w:t xml:space="preserve">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49" w:name="_Hlk270062881"/>
            <w:r w:rsidRPr="00DF37B1">
              <w:rPr>
                <w:sz w:val="22"/>
                <w:szCs w:val="22"/>
              </w:rPr>
              <w:lastRenderedPageBreak/>
              <w:t xml:space="preserve">Cost score + Timeline Score </w:t>
            </w:r>
            <w:r w:rsidR="00AE779F">
              <w:rPr>
                <w:sz w:val="22"/>
                <w:szCs w:val="22"/>
              </w:rPr>
              <w:t xml:space="preserve"> +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49"/>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879341A" w:rsidR="00AD7785" w:rsidRDefault="00C5230A" w:rsidP="001F2C3C">
      <w:pPr>
        <w:pStyle w:val="Style1"/>
        <w:spacing w:before="0"/>
        <w:ind w:left="1440" w:right="144"/>
        <w:rPr>
          <w:sz w:val="40"/>
          <w:szCs w:val="40"/>
        </w:rPr>
      </w:pPr>
      <w:r>
        <w:rPr>
          <w:sz w:val="24"/>
        </w:rPr>
        <w:t xml:space="preserve">CTS reserves the right to request a “best and final offer” on any individual site where resulting Contractor scoring results in an exact tie.  </w:t>
      </w:r>
      <w:r w:rsidRPr="009F382D">
        <w:rPr>
          <w:sz w:val="24"/>
        </w:rPr>
        <w:t>The use of the “best and final offer” opportunity will be at the discretion of CTS and if used, only one “best and final offer” will be accepted as requested by CTS.</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5F7049AB" w14:textId="77777777" w:rsidR="005B0E72" w:rsidRDefault="005B0E72" w:rsidP="00AD7785">
      <w:pPr>
        <w:pStyle w:val="Style1"/>
        <w:spacing w:before="216"/>
        <w:ind w:left="0"/>
        <w:jc w:val="center"/>
        <w:rPr>
          <w:sz w:val="40"/>
          <w:szCs w:val="40"/>
        </w:rPr>
      </w:pPr>
    </w:p>
    <w:p w14:paraId="391DD6AC" w14:textId="228D065E" w:rsidR="00FE0EDA" w:rsidRDefault="009F382D" w:rsidP="00AD7785">
      <w:pPr>
        <w:pStyle w:val="Style1"/>
        <w:spacing w:before="216"/>
        <w:ind w:left="0"/>
        <w:jc w:val="center"/>
        <w:rPr>
          <w:sz w:val="40"/>
          <w:szCs w:val="40"/>
        </w:rPr>
      </w:pPr>
      <w:r>
        <w:rPr>
          <w:sz w:val="40"/>
          <w:szCs w:val="40"/>
        </w:rPr>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77777777" w:rsidR="00A6389C" w:rsidRDefault="00A73FD0" w:rsidP="006D69C2">
      <w:pPr>
        <w:tabs>
          <w:tab w:val="left" w:pos="4680"/>
          <w:tab w:val="right" w:pos="9468"/>
        </w:tabs>
        <w:jc w:val="center"/>
      </w:pPr>
      <w:r>
        <w:rPr>
          <w:b/>
        </w:rPr>
        <w:t>(Attached Separately as Excel Spreadsheet</w:t>
      </w:r>
      <w:r w:rsidR="00D204CE">
        <w:rPr>
          <w:b/>
        </w:rPr>
        <w:t xml:space="preserve"> and posted on the CTS procurement webpage: </w:t>
      </w:r>
      <w:hyperlink r:id="rId18"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5245745F" w14:textId="2689FF0A" w:rsidR="00FE0EDA" w:rsidRDefault="00FE0EDA" w:rsidP="00AD7785">
      <w:pPr>
        <w:pStyle w:val="Style1"/>
        <w:tabs>
          <w:tab w:val="left" w:pos="3181"/>
        </w:tabs>
        <w:spacing w:before="216"/>
        <w:ind w:left="0"/>
        <w:jc w:val="center"/>
        <w:rPr>
          <w:sz w:val="40"/>
          <w:szCs w:val="40"/>
        </w:rPr>
      </w:pPr>
      <w:r w:rsidRPr="00FE0EDA">
        <w:rPr>
          <w:sz w:val="40"/>
          <w:szCs w:val="40"/>
        </w:rPr>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77777777"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CTS Procurement Document, and it may be accepted by CTS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 xml:space="preserve">We understand that the State will not reimburse us for any costs incurred in the preparation of this Response. All Responses become the property of the State, and we claim no proprietary right to the ideas, writings, </w:t>
      </w:r>
      <w:proofErr w:type="gramStart"/>
      <w:r w:rsidRPr="00635D22">
        <w:rPr>
          <w:sz w:val="22"/>
          <w:szCs w:val="22"/>
        </w:rPr>
        <w:t>items</w:t>
      </w:r>
      <w:proofErr w:type="gramEnd"/>
      <w:r w:rsidRPr="00635D22">
        <w:rPr>
          <w:sz w:val="22"/>
          <w:szCs w:val="22"/>
        </w:rPr>
        <w:t xml:space="preserve">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77777777"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MSA, Technical Addendum and CTS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t>APPENDIX C</w:t>
      </w:r>
    </w:p>
    <w:p w14:paraId="239BA410" w14:textId="77777777" w:rsidR="00FE0EDA" w:rsidRDefault="00FE0EDA" w:rsidP="000D3F07">
      <w:pPr>
        <w:jc w:val="center"/>
        <w:rPr>
          <w:b/>
          <w:bCs/>
          <w:szCs w:val="22"/>
        </w:rPr>
      </w:pPr>
    </w:p>
    <w:p w14:paraId="24F1B409" w14:textId="77777777" w:rsidR="001C15EB" w:rsidRPr="005A721C" w:rsidRDefault="001C15EB" w:rsidP="000D3F07">
      <w:pPr>
        <w:jc w:val="center"/>
        <w:rPr>
          <w:b/>
          <w:bCs/>
          <w:szCs w:val="22"/>
        </w:rPr>
      </w:pPr>
      <w:r w:rsidRPr="005A721C">
        <w:rPr>
          <w:b/>
          <w:bCs/>
          <w:szCs w:val="22"/>
        </w:rPr>
        <w:t xml:space="preserve">PROTEST PROCEDURE </w:t>
      </w:r>
      <w:r w:rsidRPr="005A721C">
        <w:rPr>
          <w:b/>
          <w:bCs/>
          <w:szCs w:val="22"/>
        </w:rPr>
        <w:fldChar w:fldCharType="begin"/>
      </w:r>
      <w:r w:rsidRPr="005A721C">
        <w:rPr>
          <w:b/>
          <w:bCs/>
          <w:szCs w:val="22"/>
        </w:rPr>
        <w:instrText xml:space="preserve"> TC “</w:instrText>
      </w:r>
      <w:bookmarkStart w:id="50" w:name="_Toc355869320"/>
      <w:bookmarkStart w:id="51" w:name="_Toc467155080"/>
      <w:bookmarkStart w:id="52" w:name="_Toc472937908"/>
      <w:r w:rsidRPr="005A721C">
        <w:rPr>
          <w:b/>
          <w:bCs/>
          <w:szCs w:val="22"/>
        </w:rPr>
        <w:instrText xml:space="preserve">Appendix D:  </w:instrText>
      </w:r>
      <w:r w:rsidRPr="005A721C">
        <w:rPr>
          <w:b/>
          <w:bCs/>
          <w:i/>
          <w:szCs w:val="22"/>
        </w:rPr>
        <w:instrText>Protest Procedures</w:instrText>
      </w:r>
      <w:bookmarkEnd w:id="50"/>
      <w:bookmarkEnd w:id="51"/>
      <w:bookmarkEnd w:id="52"/>
      <w:r w:rsidRPr="005A721C">
        <w:rPr>
          <w:b/>
          <w:bCs/>
          <w:i/>
          <w:szCs w:val="22"/>
        </w:rPr>
        <w:instrText>”</w:instrText>
      </w:r>
      <w:r w:rsidRPr="005A721C">
        <w:rPr>
          <w:b/>
          <w:bCs/>
          <w:szCs w:val="22"/>
        </w:rPr>
        <w:instrText xml:space="preserve">\l 5\n </w:instrText>
      </w:r>
      <w:r w:rsidRPr="005A721C">
        <w:rPr>
          <w:b/>
          <w:bCs/>
          <w:szCs w:val="22"/>
        </w:rPr>
        <w:fldChar w:fldCharType="end"/>
      </w:r>
    </w:p>
    <w:p w14:paraId="457C7823" w14:textId="77777777" w:rsidR="001C15EB" w:rsidRPr="005A721C" w:rsidRDefault="001C15EB" w:rsidP="001C15EB">
      <w:pPr>
        <w:ind w:left="720" w:hanging="720"/>
        <w:rPr>
          <w:szCs w:val="22"/>
        </w:rPr>
      </w:pPr>
    </w:p>
    <w:p w14:paraId="69886921" w14:textId="77777777" w:rsidR="00B25203" w:rsidRPr="005A721C" w:rsidRDefault="00B25203" w:rsidP="00B25203">
      <w:pPr>
        <w:adjustRightInd w:val="0"/>
        <w:rPr>
          <w:szCs w:val="22"/>
        </w:rPr>
      </w:pPr>
      <w:r w:rsidRPr="005A721C">
        <w:rPr>
          <w:szCs w:val="22"/>
        </w:rPr>
        <w:lastRenderedPageBreak/>
        <w:t xml:space="preserve">A </w:t>
      </w:r>
      <w:r>
        <w:rPr>
          <w:szCs w:val="22"/>
        </w:rPr>
        <w:t>Contractor</w:t>
      </w:r>
      <w:r w:rsidRPr="005A721C">
        <w:rPr>
          <w:szCs w:val="22"/>
        </w:rPr>
        <w:t xml:space="preserve"> who is aggrieved in connection with the solicitation or award of a contract, who has submitted a response and participated in a debriefing conference, may submit a written protest to the Consolidated Technology Services</w:t>
      </w:r>
      <w:r>
        <w:rPr>
          <w:szCs w:val="22"/>
        </w:rPr>
        <w:t>’ Contracts &amp; Procurement Manager</w:t>
      </w:r>
      <w:r w:rsidRPr="005A721C">
        <w:rPr>
          <w:szCs w:val="22"/>
        </w:rPr>
        <w:t>, 1500 Jefferson Street SE, 5</w:t>
      </w:r>
      <w:r w:rsidRPr="005A721C">
        <w:rPr>
          <w:szCs w:val="22"/>
          <w:vertAlign w:val="superscript"/>
        </w:rPr>
        <w:t>th</w:t>
      </w:r>
      <w:r w:rsidRPr="005A721C">
        <w:rPr>
          <w:szCs w:val="22"/>
        </w:rPr>
        <w:t xml:space="preserve"> Floor, Olympia WA 98501 or </w:t>
      </w:r>
      <w:hyperlink r:id="rId19" w:history="1">
        <w:r w:rsidRPr="00A845F9">
          <w:rPr>
            <w:rStyle w:val="Hyperlink"/>
            <w:rFonts w:eastAsia="Calibri"/>
            <w:szCs w:val="22"/>
          </w:rPr>
          <w:t>michael.callahan@watech.wa.gov</w:t>
        </w:r>
      </w:hyperlink>
      <w:r w:rsidRPr="005A721C">
        <w:rPr>
          <w:szCs w:val="22"/>
        </w:rP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77777777" w:rsidR="00B25203" w:rsidRPr="005A721C" w:rsidRDefault="00B25203" w:rsidP="00B25203">
      <w:pPr>
        <w:adjustRightInd w:val="0"/>
        <w:rPr>
          <w:szCs w:val="22"/>
        </w:rPr>
      </w:pPr>
      <w:r w:rsidRPr="005A721C">
        <w:rPr>
          <w:szCs w:val="22"/>
        </w:rPr>
        <w:t>A protest shall be presented to CTS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w:t>
      </w:r>
      <w:proofErr w:type="gramStart"/>
      <w:r w:rsidRPr="005A721C">
        <w:rPr>
          <w:szCs w:val="22"/>
        </w:rPr>
        <w:t>circumstances</w:t>
      </w:r>
      <w:proofErr w:type="gramEnd"/>
      <w:r w:rsidRPr="005A721C">
        <w:rPr>
          <w:szCs w:val="22"/>
        </w:rPr>
        <w:t xml:space="preserve">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77777777" w:rsidR="00B25203" w:rsidRPr="005A721C" w:rsidRDefault="00B25203" w:rsidP="00B25203">
      <w:pPr>
        <w:adjustRightInd w:val="0"/>
        <w:rPr>
          <w:szCs w:val="22"/>
        </w:rPr>
      </w:pPr>
      <w:r w:rsidRPr="005A721C">
        <w:rPr>
          <w:szCs w:val="22"/>
        </w:rPr>
        <w:t>In conducting its review, CTS will consider all available relevant facts. CTS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w:t>
      </w:r>
      <w:proofErr w:type="gramStart"/>
      <w:r w:rsidRPr="005A721C">
        <w:rPr>
          <w:szCs w:val="22"/>
        </w:rPr>
        <w:t>protest, unless</w:t>
      </w:r>
      <w:proofErr w:type="gramEnd"/>
      <w:r w:rsidRPr="005A721C">
        <w:rPr>
          <w:szCs w:val="22"/>
        </w:rPr>
        <w:t xml:space="preserve">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FAA2F62"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CTS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footerReference w:type="default" r:id="rId20"/>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BC86" w14:textId="77777777" w:rsidR="000A7129" w:rsidRDefault="000A7129">
      <w:r>
        <w:separator/>
      </w:r>
    </w:p>
  </w:endnote>
  <w:endnote w:type="continuationSeparator" w:id="0">
    <w:p w14:paraId="56EA0BED" w14:textId="77777777" w:rsidR="000A7129" w:rsidRDefault="000A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0B520364" w:rsidR="002B560F" w:rsidRDefault="00D83509">
    <w:pPr>
      <w:pStyle w:val="Footer"/>
      <w:tabs>
        <w:tab w:val="clear" w:pos="8640"/>
        <w:tab w:val="right" w:pos="9450"/>
      </w:tabs>
    </w:pPr>
    <w:r>
      <w:rPr>
        <w:sz w:val="20"/>
        <w:szCs w:val="20"/>
      </w:rPr>
      <w:t>Consolidated Technology Services</w:t>
    </w:r>
    <w:r>
      <w:rPr>
        <w:sz w:val="20"/>
        <w:szCs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FD3BAB">
      <w:rPr>
        <w:rStyle w:val="PageNumber"/>
        <w:noProof/>
        <w:sz w:val="20"/>
      </w:rPr>
      <w:t>3</w:t>
    </w:r>
    <w:r>
      <w:rPr>
        <w:rStyle w:val="PageNumber"/>
        <w:sz w:val="20"/>
      </w:rPr>
      <w:fldChar w:fldCharType="end"/>
    </w:r>
    <w:r>
      <w:rPr>
        <w:sz w:val="20"/>
        <w:szCs w:val="20"/>
      </w:rPr>
      <w:tab/>
    </w:r>
    <w:r w:rsidR="00C178AD">
      <w:rPr>
        <w:sz w:val="20"/>
        <w:szCs w:val="20"/>
      </w:rPr>
      <w:t>24-RFQ-0</w:t>
    </w:r>
    <w:r w:rsidR="00AA1133">
      <w:rPr>
        <w:sz w:val="20"/>
        <w:szCs w:val="20"/>
      </w:rPr>
      <w:t>1</w:t>
    </w:r>
    <w:r w:rsidR="00975F64">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942F" w14:textId="77777777" w:rsidR="000A7129" w:rsidRDefault="000A7129">
      <w:r>
        <w:separator/>
      </w:r>
    </w:p>
  </w:footnote>
  <w:footnote w:type="continuationSeparator" w:id="0">
    <w:p w14:paraId="4331A523" w14:textId="77777777" w:rsidR="000A7129" w:rsidRDefault="000A7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4EAA"/>
    <w:rsid w:val="00005AB0"/>
    <w:rsid w:val="00005AFC"/>
    <w:rsid w:val="00007F7C"/>
    <w:rsid w:val="000100EE"/>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3A71"/>
    <w:rsid w:val="000348E1"/>
    <w:rsid w:val="0003571D"/>
    <w:rsid w:val="00035CD9"/>
    <w:rsid w:val="00036025"/>
    <w:rsid w:val="00044336"/>
    <w:rsid w:val="000508FD"/>
    <w:rsid w:val="00053751"/>
    <w:rsid w:val="000552AB"/>
    <w:rsid w:val="00056559"/>
    <w:rsid w:val="000567DF"/>
    <w:rsid w:val="00056942"/>
    <w:rsid w:val="00057205"/>
    <w:rsid w:val="000613C9"/>
    <w:rsid w:val="00062194"/>
    <w:rsid w:val="00065A98"/>
    <w:rsid w:val="00065D53"/>
    <w:rsid w:val="00070619"/>
    <w:rsid w:val="00071FEF"/>
    <w:rsid w:val="000726B7"/>
    <w:rsid w:val="000765D5"/>
    <w:rsid w:val="00080C15"/>
    <w:rsid w:val="000825C7"/>
    <w:rsid w:val="0008542C"/>
    <w:rsid w:val="00086781"/>
    <w:rsid w:val="0008708B"/>
    <w:rsid w:val="0008740D"/>
    <w:rsid w:val="00087C78"/>
    <w:rsid w:val="00093D79"/>
    <w:rsid w:val="000A063D"/>
    <w:rsid w:val="000A158A"/>
    <w:rsid w:val="000A1AA8"/>
    <w:rsid w:val="000A1F38"/>
    <w:rsid w:val="000A7129"/>
    <w:rsid w:val="000B0A97"/>
    <w:rsid w:val="000B0D2E"/>
    <w:rsid w:val="000B202D"/>
    <w:rsid w:val="000B41F5"/>
    <w:rsid w:val="000B441C"/>
    <w:rsid w:val="000C07A7"/>
    <w:rsid w:val="000C0BF1"/>
    <w:rsid w:val="000C3901"/>
    <w:rsid w:val="000C5056"/>
    <w:rsid w:val="000C71EC"/>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DCD"/>
    <w:rsid w:val="0015783E"/>
    <w:rsid w:val="00164976"/>
    <w:rsid w:val="00165B77"/>
    <w:rsid w:val="00166A1D"/>
    <w:rsid w:val="00167E01"/>
    <w:rsid w:val="0017124D"/>
    <w:rsid w:val="00171464"/>
    <w:rsid w:val="001716AB"/>
    <w:rsid w:val="00172F0C"/>
    <w:rsid w:val="00174404"/>
    <w:rsid w:val="001756CA"/>
    <w:rsid w:val="00176349"/>
    <w:rsid w:val="00176647"/>
    <w:rsid w:val="0018027B"/>
    <w:rsid w:val="00190D28"/>
    <w:rsid w:val="00190F1E"/>
    <w:rsid w:val="00191039"/>
    <w:rsid w:val="0019190A"/>
    <w:rsid w:val="00191FB0"/>
    <w:rsid w:val="001946A5"/>
    <w:rsid w:val="00197C50"/>
    <w:rsid w:val="001A0251"/>
    <w:rsid w:val="001A1345"/>
    <w:rsid w:val="001A2EF0"/>
    <w:rsid w:val="001A3173"/>
    <w:rsid w:val="001A3B08"/>
    <w:rsid w:val="001A6F17"/>
    <w:rsid w:val="001A715A"/>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59AC"/>
    <w:rsid w:val="00237F7C"/>
    <w:rsid w:val="00242CA5"/>
    <w:rsid w:val="00243651"/>
    <w:rsid w:val="0024371C"/>
    <w:rsid w:val="00243F96"/>
    <w:rsid w:val="00247F31"/>
    <w:rsid w:val="002508EC"/>
    <w:rsid w:val="002522CD"/>
    <w:rsid w:val="00252D48"/>
    <w:rsid w:val="00253286"/>
    <w:rsid w:val="002532AD"/>
    <w:rsid w:val="00254BA6"/>
    <w:rsid w:val="00254E74"/>
    <w:rsid w:val="0025672D"/>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F090E"/>
    <w:rsid w:val="002F0FF7"/>
    <w:rsid w:val="002F1752"/>
    <w:rsid w:val="002F229B"/>
    <w:rsid w:val="002F561C"/>
    <w:rsid w:val="002F6739"/>
    <w:rsid w:val="002F69C5"/>
    <w:rsid w:val="002F7B47"/>
    <w:rsid w:val="002F7E84"/>
    <w:rsid w:val="003002C7"/>
    <w:rsid w:val="003019EC"/>
    <w:rsid w:val="00303F1C"/>
    <w:rsid w:val="003054AC"/>
    <w:rsid w:val="00305A37"/>
    <w:rsid w:val="003060B8"/>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8E4"/>
    <w:rsid w:val="00341FEB"/>
    <w:rsid w:val="00342D1F"/>
    <w:rsid w:val="0034424B"/>
    <w:rsid w:val="003460E1"/>
    <w:rsid w:val="00346A5F"/>
    <w:rsid w:val="00347069"/>
    <w:rsid w:val="00351A3A"/>
    <w:rsid w:val="00354D87"/>
    <w:rsid w:val="00355A67"/>
    <w:rsid w:val="0036235D"/>
    <w:rsid w:val="00363051"/>
    <w:rsid w:val="00363398"/>
    <w:rsid w:val="00364DC1"/>
    <w:rsid w:val="00365FD7"/>
    <w:rsid w:val="00366CE9"/>
    <w:rsid w:val="00372F9F"/>
    <w:rsid w:val="0037305D"/>
    <w:rsid w:val="003739AF"/>
    <w:rsid w:val="00373AE6"/>
    <w:rsid w:val="00374B67"/>
    <w:rsid w:val="00374DC1"/>
    <w:rsid w:val="00380047"/>
    <w:rsid w:val="003806E6"/>
    <w:rsid w:val="00382388"/>
    <w:rsid w:val="00382483"/>
    <w:rsid w:val="0038289A"/>
    <w:rsid w:val="00384A77"/>
    <w:rsid w:val="00387A1D"/>
    <w:rsid w:val="00392575"/>
    <w:rsid w:val="00396AC3"/>
    <w:rsid w:val="003978A3"/>
    <w:rsid w:val="003A362B"/>
    <w:rsid w:val="003A41EB"/>
    <w:rsid w:val="003A4672"/>
    <w:rsid w:val="003A6710"/>
    <w:rsid w:val="003B0496"/>
    <w:rsid w:val="003B37BC"/>
    <w:rsid w:val="003B4625"/>
    <w:rsid w:val="003C08AB"/>
    <w:rsid w:val="003C1D0D"/>
    <w:rsid w:val="003C31BB"/>
    <w:rsid w:val="003C785F"/>
    <w:rsid w:val="003D0968"/>
    <w:rsid w:val="003D365B"/>
    <w:rsid w:val="003D477E"/>
    <w:rsid w:val="003D6BB4"/>
    <w:rsid w:val="003D7916"/>
    <w:rsid w:val="003D7F0E"/>
    <w:rsid w:val="003E16BE"/>
    <w:rsid w:val="003E1866"/>
    <w:rsid w:val="003E2984"/>
    <w:rsid w:val="003E4613"/>
    <w:rsid w:val="003E57E7"/>
    <w:rsid w:val="003E6959"/>
    <w:rsid w:val="003E7CFC"/>
    <w:rsid w:val="003F1973"/>
    <w:rsid w:val="003F32EC"/>
    <w:rsid w:val="003F4CF0"/>
    <w:rsid w:val="003F57CE"/>
    <w:rsid w:val="003F5960"/>
    <w:rsid w:val="003F5C24"/>
    <w:rsid w:val="003F78A4"/>
    <w:rsid w:val="003F7EEB"/>
    <w:rsid w:val="00400253"/>
    <w:rsid w:val="00400940"/>
    <w:rsid w:val="00402449"/>
    <w:rsid w:val="00402CD4"/>
    <w:rsid w:val="00403CA3"/>
    <w:rsid w:val="0040663F"/>
    <w:rsid w:val="00407F69"/>
    <w:rsid w:val="004117F4"/>
    <w:rsid w:val="00412A76"/>
    <w:rsid w:val="00412BC4"/>
    <w:rsid w:val="0041495A"/>
    <w:rsid w:val="0041508E"/>
    <w:rsid w:val="00415B7A"/>
    <w:rsid w:val="00420548"/>
    <w:rsid w:val="00423E3E"/>
    <w:rsid w:val="00423EE8"/>
    <w:rsid w:val="00425437"/>
    <w:rsid w:val="0043083F"/>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E2F"/>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571B"/>
    <w:rsid w:val="004B780F"/>
    <w:rsid w:val="004B7B7A"/>
    <w:rsid w:val="004C30EB"/>
    <w:rsid w:val="004C3649"/>
    <w:rsid w:val="004C428B"/>
    <w:rsid w:val="004C4B7E"/>
    <w:rsid w:val="004C64A7"/>
    <w:rsid w:val="004D12CA"/>
    <w:rsid w:val="004D1FA9"/>
    <w:rsid w:val="004D3DC8"/>
    <w:rsid w:val="004D3E24"/>
    <w:rsid w:val="004D617E"/>
    <w:rsid w:val="004D6D13"/>
    <w:rsid w:val="004D7F61"/>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4592"/>
    <w:rsid w:val="0053530A"/>
    <w:rsid w:val="00535FDA"/>
    <w:rsid w:val="005366D6"/>
    <w:rsid w:val="005373DC"/>
    <w:rsid w:val="00537658"/>
    <w:rsid w:val="00537D24"/>
    <w:rsid w:val="005403D1"/>
    <w:rsid w:val="0054083C"/>
    <w:rsid w:val="0054199A"/>
    <w:rsid w:val="00546B14"/>
    <w:rsid w:val="0055158E"/>
    <w:rsid w:val="0055205D"/>
    <w:rsid w:val="00553AC2"/>
    <w:rsid w:val="00555A85"/>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66ED"/>
    <w:rsid w:val="005A72EC"/>
    <w:rsid w:val="005A7987"/>
    <w:rsid w:val="005B0E72"/>
    <w:rsid w:val="005B1159"/>
    <w:rsid w:val="005B1E68"/>
    <w:rsid w:val="005B2452"/>
    <w:rsid w:val="005B33E8"/>
    <w:rsid w:val="005B753E"/>
    <w:rsid w:val="005B75EA"/>
    <w:rsid w:val="005B776C"/>
    <w:rsid w:val="005C11D3"/>
    <w:rsid w:val="005C18AE"/>
    <w:rsid w:val="005C29B0"/>
    <w:rsid w:val="005C44C3"/>
    <w:rsid w:val="005C5396"/>
    <w:rsid w:val="005C6419"/>
    <w:rsid w:val="005C7230"/>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CD6"/>
    <w:rsid w:val="0060263D"/>
    <w:rsid w:val="00602A24"/>
    <w:rsid w:val="006039A3"/>
    <w:rsid w:val="00603BC6"/>
    <w:rsid w:val="00603FCB"/>
    <w:rsid w:val="00606816"/>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FFA"/>
    <w:rsid w:val="00632906"/>
    <w:rsid w:val="00632CC3"/>
    <w:rsid w:val="006351FB"/>
    <w:rsid w:val="00635C1D"/>
    <w:rsid w:val="00635D22"/>
    <w:rsid w:val="0063676B"/>
    <w:rsid w:val="00637276"/>
    <w:rsid w:val="006437D7"/>
    <w:rsid w:val="00644B9F"/>
    <w:rsid w:val="00644FBB"/>
    <w:rsid w:val="006455B3"/>
    <w:rsid w:val="006455CF"/>
    <w:rsid w:val="00646E59"/>
    <w:rsid w:val="00650AAF"/>
    <w:rsid w:val="00650C24"/>
    <w:rsid w:val="00651B72"/>
    <w:rsid w:val="00651EE1"/>
    <w:rsid w:val="006520D1"/>
    <w:rsid w:val="006553B6"/>
    <w:rsid w:val="00660960"/>
    <w:rsid w:val="00660EDE"/>
    <w:rsid w:val="0066125B"/>
    <w:rsid w:val="0066128D"/>
    <w:rsid w:val="00661B1A"/>
    <w:rsid w:val="0066588D"/>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FB7"/>
    <w:rsid w:val="006A76EC"/>
    <w:rsid w:val="006B1226"/>
    <w:rsid w:val="006B2739"/>
    <w:rsid w:val="006B2ADB"/>
    <w:rsid w:val="006C1C05"/>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7744"/>
    <w:rsid w:val="007015C0"/>
    <w:rsid w:val="007019DB"/>
    <w:rsid w:val="00702651"/>
    <w:rsid w:val="00703A78"/>
    <w:rsid w:val="00710B75"/>
    <w:rsid w:val="007129D2"/>
    <w:rsid w:val="007155C6"/>
    <w:rsid w:val="00715CAF"/>
    <w:rsid w:val="00716149"/>
    <w:rsid w:val="0071704E"/>
    <w:rsid w:val="0072297E"/>
    <w:rsid w:val="00724881"/>
    <w:rsid w:val="00724AF6"/>
    <w:rsid w:val="007254EE"/>
    <w:rsid w:val="0072660A"/>
    <w:rsid w:val="00741459"/>
    <w:rsid w:val="007457A9"/>
    <w:rsid w:val="00746503"/>
    <w:rsid w:val="00746707"/>
    <w:rsid w:val="00746B2F"/>
    <w:rsid w:val="00751CAE"/>
    <w:rsid w:val="00752512"/>
    <w:rsid w:val="007547B5"/>
    <w:rsid w:val="00755345"/>
    <w:rsid w:val="00755AB6"/>
    <w:rsid w:val="00761B12"/>
    <w:rsid w:val="007628A1"/>
    <w:rsid w:val="00762E77"/>
    <w:rsid w:val="007643D3"/>
    <w:rsid w:val="007658C0"/>
    <w:rsid w:val="00767442"/>
    <w:rsid w:val="007722CA"/>
    <w:rsid w:val="00775133"/>
    <w:rsid w:val="0077597A"/>
    <w:rsid w:val="0078015F"/>
    <w:rsid w:val="00780877"/>
    <w:rsid w:val="00780F18"/>
    <w:rsid w:val="00781440"/>
    <w:rsid w:val="00781C4C"/>
    <w:rsid w:val="00782528"/>
    <w:rsid w:val="00784C38"/>
    <w:rsid w:val="00787B87"/>
    <w:rsid w:val="0079117B"/>
    <w:rsid w:val="00792243"/>
    <w:rsid w:val="007924B0"/>
    <w:rsid w:val="00792628"/>
    <w:rsid w:val="007950C6"/>
    <w:rsid w:val="007953E5"/>
    <w:rsid w:val="007A3C5E"/>
    <w:rsid w:val="007A57B5"/>
    <w:rsid w:val="007A69FA"/>
    <w:rsid w:val="007B011A"/>
    <w:rsid w:val="007B0824"/>
    <w:rsid w:val="007B0A5E"/>
    <w:rsid w:val="007B1411"/>
    <w:rsid w:val="007B22C6"/>
    <w:rsid w:val="007B280F"/>
    <w:rsid w:val="007B31DA"/>
    <w:rsid w:val="007B54FC"/>
    <w:rsid w:val="007C2ACE"/>
    <w:rsid w:val="007C3763"/>
    <w:rsid w:val="007C43C8"/>
    <w:rsid w:val="007C5824"/>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30CFB"/>
    <w:rsid w:val="00836BCF"/>
    <w:rsid w:val="00837C04"/>
    <w:rsid w:val="00837CAE"/>
    <w:rsid w:val="008416A2"/>
    <w:rsid w:val="008420E9"/>
    <w:rsid w:val="008421F0"/>
    <w:rsid w:val="00842E93"/>
    <w:rsid w:val="0084682E"/>
    <w:rsid w:val="008469B9"/>
    <w:rsid w:val="00846D2D"/>
    <w:rsid w:val="0084785D"/>
    <w:rsid w:val="00847DF1"/>
    <w:rsid w:val="00850695"/>
    <w:rsid w:val="00850C56"/>
    <w:rsid w:val="00851E51"/>
    <w:rsid w:val="00852AD2"/>
    <w:rsid w:val="00853AF4"/>
    <w:rsid w:val="00854133"/>
    <w:rsid w:val="0085453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229"/>
    <w:rsid w:val="00873999"/>
    <w:rsid w:val="00877831"/>
    <w:rsid w:val="00877B1C"/>
    <w:rsid w:val="00882A9C"/>
    <w:rsid w:val="0088334F"/>
    <w:rsid w:val="00887B0F"/>
    <w:rsid w:val="00890089"/>
    <w:rsid w:val="00890161"/>
    <w:rsid w:val="0089140C"/>
    <w:rsid w:val="00892E6C"/>
    <w:rsid w:val="00895F83"/>
    <w:rsid w:val="008A0E0D"/>
    <w:rsid w:val="008A49E9"/>
    <w:rsid w:val="008A5005"/>
    <w:rsid w:val="008A6D83"/>
    <w:rsid w:val="008A6F03"/>
    <w:rsid w:val="008B0714"/>
    <w:rsid w:val="008B11B0"/>
    <w:rsid w:val="008B154D"/>
    <w:rsid w:val="008B2065"/>
    <w:rsid w:val="008B2B9E"/>
    <w:rsid w:val="008B3582"/>
    <w:rsid w:val="008B5655"/>
    <w:rsid w:val="008B7DAE"/>
    <w:rsid w:val="008C1FD5"/>
    <w:rsid w:val="008C4D9A"/>
    <w:rsid w:val="008C7242"/>
    <w:rsid w:val="008D0D23"/>
    <w:rsid w:val="008D2D27"/>
    <w:rsid w:val="008D2DF9"/>
    <w:rsid w:val="008D4D5C"/>
    <w:rsid w:val="008E0F8E"/>
    <w:rsid w:val="008E21C4"/>
    <w:rsid w:val="008E3556"/>
    <w:rsid w:val="008E4803"/>
    <w:rsid w:val="008E5BED"/>
    <w:rsid w:val="008E6C46"/>
    <w:rsid w:val="008E6FC7"/>
    <w:rsid w:val="008E79CB"/>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7AD5"/>
    <w:rsid w:val="00947B98"/>
    <w:rsid w:val="00950043"/>
    <w:rsid w:val="00950E51"/>
    <w:rsid w:val="00953948"/>
    <w:rsid w:val="00953F0E"/>
    <w:rsid w:val="00954E89"/>
    <w:rsid w:val="009608A4"/>
    <w:rsid w:val="009608AE"/>
    <w:rsid w:val="00960E36"/>
    <w:rsid w:val="00961123"/>
    <w:rsid w:val="00964640"/>
    <w:rsid w:val="00966CA2"/>
    <w:rsid w:val="00970DBF"/>
    <w:rsid w:val="00971755"/>
    <w:rsid w:val="00972AF1"/>
    <w:rsid w:val="00973484"/>
    <w:rsid w:val="00973FDC"/>
    <w:rsid w:val="009753DB"/>
    <w:rsid w:val="00975F64"/>
    <w:rsid w:val="009772C9"/>
    <w:rsid w:val="00977553"/>
    <w:rsid w:val="0098000E"/>
    <w:rsid w:val="00984027"/>
    <w:rsid w:val="00984380"/>
    <w:rsid w:val="0098452D"/>
    <w:rsid w:val="009864DE"/>
    <w:rsid w:val="00990F69"/>
    <w:rsid w:val="009933FC"/>
    <w:rsid w:val="00994325"/>
    <w:rsid w:val="00995606"/>
    <w:rsid w:val="00996129"/>
    <w:rsid w:val="009A4180"/>
    <w:rsid w:val="009B0D24"/>
    <w:rsid w:val="009B191C"/>
    <w:rsid w:val="009B2150"/>
    <w:rsid w:val="009B2C22"/>
    <w:rsid w:val="009B3616"/>
    <w:rsid w:val="009B544F"/>
    <w:rsid w:val="009B5F99"/>
    <w:rsid w:val="009B662B"/>
    <w:rsid w:val="009B6E3F"/>
    <w:rsid w:val="009B77C8"/>
    <w:rsid w:val="009C0149"/>
    <w:rsid w:val="009C1011"/>
    <w:rsid w:val="009C2E8E"/>
    <w:rsid w:val="009C422C"/>
    <w:rsid w:val="009C44B9"/>
    <w:rsid w:val="009C46D0"/>
    <w:rsid w:val="009C566E"/>
    <w:rsid w:val="009C60A7"/>
    <w:rsid w:val="009C6D36"/>
    <w:rsid w:val="009C762C"/>
    <w:rsid w:val="009D0725"/>
    <w:rsid w:val="009D1F7B"/>
    <w:rsid w:val="009D31CF"/>
    <w:rsid w:val="009D3D67"/>
    <w:rsid w:val="009D3F58"/>
    <w:rsid w:val="009D4D40"/>
    <w:rsid w:val="009E036D"/>
    <w:rsid w:val="009E05D5"/>
    <w:rsid w:val="009E0969"/>
    <w:rsid w:val="009E1DC9"/>
    <w:rsid w:val="009E3A7C"/>
    <w:rsid w:val="009E4BFF"/>
    <w:rsid w:val="009E66A3"/>
    <w:rsid w:val="009E7586"/>
    <w:rsid w:val="009F0006"/>
    <w:rsid w:val="009F2794"/>
    <w:rsid w:val="009F315C"/>
    <w:rsid w:val="009F382D"/>
    <w:rsid w:val="009F394F"/>
    <w:rsid w:val="009F5885"/>
    <w:rsid w:val="00A016DE"/>
    <w:rsid w:val="00A052D7"/>
    <w:rsid w:val="00A054FE"/>
    <w:rsid w:val="00A05ADA"/>
    <w:rsid w:val="00A07627"/>
    <w:rsid w:val="00A07A51"/>
    <w:rsid w:val="00A102AA"/>
    <w:rsid w:val="00A10550"/>
    <w:rsid w:val="00A1168E"/>
    <w:rsid w:val="00A117C9"/>
    <w:rsid w:val="00A13317"/>
    <w:rsid w:val="00A13C12"/>
    <w:rsid w:val="00A14728"/>
    <w:rsid w:val="00A149AD"/>
    <w:rsid w:val="00A14E39"/>
    <w:rsid w:val="00A15CBE"/>
    <w:rsid w:val="00A168E6"/>
    <w:rsid w:val="00A16AB1"/>
    <w:rsid w:val="00A178AA"/>
    <w:rsid w:val="00A178B5"/>
    <w:rsid w:val="00A213A2"/>
    <w:rsid w:val="00A22736"/>
    <w:rsid w:val="00A2352D"/>
    <w:rsid w:val="00A247C5"/>
    <w:rsid w:val="00A25B6D"/>
    <w:rsid w:val="00A270BF"/>
    <w:rsid w:val="00A273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6B66"/>
    <w:rsid w:val="00A672E6"/>
    <w:rsid w:val="00A71704"/>
    <w:rsid w:val="00A71EB3"/>
    <w:rsid w:val="00A73FD0"/>
    <w:rsid w:val="00A76A1D"/>
    <w:rsid w:val="00A7726C"/>
    <w:rsid w:val="00A777C9"/>
    <w:rsid w:val="00A819C4"/>
    <w:rsid w:val="00A830A9"/>
    <w:rsid w:val="00A85063"/>
    <w:rsid w:val="00A8567B"/>
    <w:rsid w:val="00A85A04"/>
    <w:rsid w:val="00A85FEB"/>
    <w:rsid w:val="00A86C86"/>
    <w:rsid w:val="00A914C5"/>
    <w:rsid w:val="00A91C4E"/>
    <w:rsid w:val="00A921BA"/>
    <w:rsid w:val="00A92A99"/>
    <w:rsid w:val="00A93649"/>
    <w:rsid w:val="00A95597"/>
    <w:rsid w:val="00A95F74"/>
    <w:rsid w:val="00AA1133"/>
    <w:rsid w:val="00AA2650"/>
    <w:rsid w:val="00AA35A8"/>
    <w:rsid w:val="00AA4557"/>
    <w:rsid w:val="00AA4737"/>
    <w:rsid w:val="00AA665E"/>
    <w:rsid w:val="00AA66E2"/>
    <w:rsid w:val="00AA6A2C"/>
    <w:rsid w:val="00AA6CD5"/>
    <w:rsid w:val="00AA7202"/>
    <w:rsid w:val="00AB03E4"/>
    <w:rsid w:val="00AB12A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74D7"/>
    <w:rsid w:val="00B7592D"/>
    <w:rsid w:val="00B75D4D"/>
    <w:rsid w:val="00B76596"/>
    <w:rsid w:val="00B77246"/>
    <w:rsid w:val="00B82424"/>
    <w:rsid w:val="00B83E79"/>
    <w:rsid w:val="00B84A47"/>
    <w:rsid w:val="00B86490"/>
    <w:rsid w:val="00B9168C"/>
    <w:rsid w:val="00B95809"/>
    <w:rsid w:val="00B95FB4"/>
    <w:rsid w:val="00B95FD1"/>
    <w:rsid w:val="00B9680A"/>
    <w:rsid w:val="00B9718F"/>
    <w:rsid w:val="00BA03C1"/>
    <w:rsid w:val="00BA0D46"/>
    <w:rsid w:val="00BA1424"/>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6153"/>
    <w:rsid w:val="00BC75F0"/>
    <w:rsid w:val="00BC7953"/>
    <w:rsid w:val="00BD0C95"/>
    <w:rsid w:val="00BD1A9D"/>
    <w:rsid w:val="00BD7D39"/>
    <w:rsid w:val="00BE1765"/>
    <w:rsid w:val="00BE455B"/>
    <w:rsid w:val="00BE7764"/>
    <w:rsid w:val="00BF16FE"/>
    <w:rsid w:val="00BF2424"/>
    <w:rsid w:val="00BF5E94"/>
    <w:rsid w:val="00BF7C2A"/>
    <w:rsid w:val="00C02F48"/>
    <w:rsid w:val="00C031DD"/>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61A8D"/>
    <w:rsid w:val="00C621AF"/>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4695"/>
    <w:rsid w:val="00C95000"/>
    <w:rsid w:val="00C975FF"/>
    <w:rsid w:val="00C976A0"/>
    <w:rsid w:val="00CA01B2"/>
    <w:rsid w:val="00CA06C1"/>
    <w:rsid w:val="00CA1BFA"/>
    <w:rsid w:val="00CA5D5C"/>
    <w:rsid w:val="00CA7ECB"/>
    <w:rsid w:val="00CB3174"/>
    <w:rsid w:val="00CB3815"/>
    <w:rsid w:val="00CB46C9"/>
    <w:rsid w:val="00CB4CBD"/>
    <w:rsid w:val="00CB5309"/>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54E"/>
    <w:rsid w:val="00CE13A1"/>
    <w:rsid w:val="00CE197F"/>
    <w:rsid w:val="00CE4059"/>
    <w:rsid w:val="00CE467D"/>
    <w:rsid w:val="00CE48FC"/>
    <w:rsid w:val="00CE54EA"/>
    <w:rsid w:val="00CE6B0B"/>
    <w:rsid w:val="00CE6BF0"/>
    <w:rsid w:val="00CE714B"/>
    <w:rsid w:val="00CF2777"/>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1092"/>
    <w:rsid w:val="00D62168"/>
    <w:rsid w:val="00D65C2C"/>
    <w:rsid w:val="00D674FB"/>
    <w:rsid w:val="00D70D8A"/>
    <w:rsid w:val="00D71A3A"/>
    <w:rsid w:val="00D72DF9"/>
    <w:rsid w:val="00D73E5D"/>
    <w:rsid w:val="00D764BD"/>
    <w:rsid w:val="00D7731C"/>
    <w:rsid w:val="00D77B53"/>
    <w:rsid w:val="00D83509"/>
    <w:rsid w:val="00D84539"/>
    <w:rsid w:val="00D845F3"/>
    <w:rsid w:val="00D8503E"/>
    <w:rsid w:val="00D87AB0"/>
    <w:rsid w:val="00D9089A"/>
    <w:rsid w:val="00D90BD8"/>
    <w:rsid w:val="00D91889"/>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46B0"/>
    <w:rsid w:val="00E070F7"/>
    <w:rsid w:val="00E07D40"/>
    <w:rsid w:val="00E10914"/>
    <w:rsid w:val="00E1241B"/>
    <w:rsid w:val="00E147A7"/>
    <w:rsid w:val="00E14E2E"/>
    <w:rsid w:val="00E16C28"/>
    <w:rsid w:val="00E170DD"/>
    <w:rsid w:val="00E21AFD"/>
    <w:rsid w:val="00E21DD2"/>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5069A"/>
    <w:rsid w:val="00E53D09"/>
    <w:rsid w:val="00E53E4D"/>
    <w:rsid w:val="00E5511A"/>
    <w:rsid w:val="00E55764"/>
    <w:rsid w:val="00E56482"/>
    <w:rsid w:val="00E568CC"/>
    <w:rsid w:val="00E5690B"/>
    <w:rsid w:val="00E571EA"/>
    <w:rsid w:val="00E61675"/>
    <w:rsid w:val="00E63C0C"/>
    <w:rsid w:val="00E63DFF"/>
    <w:rsid w:val="00E645ED"/>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5709"/>
    <w:rsid w:val="00EA0894"/>
    <w:rsid w:val="00EA1BDE"/>
    <w:rsid w:val="00EA753E"/>
    <w:rsid w:val="00EB07EF"/>
    <w:rsid w:val="00EB1CDE"/>
    <w:rsid w:val="00EB251D"/>
    <w:rsid w:val="00EB29AA"/>
    <w:rsid w:val="00EB2B62"/>
    <w:rsid w:val="00EB30A4"/>
    <w:rsid w:val="00EB326B"/>
    <w:rsid w:val="00EB6ADD"/>
    <w:rsid w:val="00EB6CC1"/>
    <w:rsid w:val="00EC0674"/>
    <w:rsid w:val="00EC1561"/>
    <w:rsid w:val="00EC1A4A"/>
    <w:rsid w:val="00EC263F"/>
    <w:rsid w:val="00EC33AA"/>
    <w:rsid w:val="00ED023C"/>
    <w:rsid w:val="00ED42A0"/>
    <w:rsid w:val="00ED5E37"/>
    <w:rsid w:val="00ED6247"/>
    <w:rsid w:val="00ED7316"/>
    <w:rsid w:val="00EE0765"/>
    <w:rsid w:val="00EE43BF"/>
    <w:rsid w:val="00EE5B1A"/>
    <w:rsid w:val="00EE5E1A"/>
    <w:rsid w:val="00EF1D7B"/>
    <w:rsid w:val="00EF2329"/>
    <w:rsid w:val="00EF2B4F"/>
    <w:rsid w:val="00EF30FB"/>
    <w:rsid w:val="00EF38CA"/>
    <w:rsid w:val="00EF405B"/>
    <w:rsid w:val="00EF4DE5"/>
    <w:rsid w:val="00EF7272"/>
    <w:rsid w:val="00F009E4"/>
    <w:rsid w:val="00F00CAD"/>
    <w:rsid w:val="00F011F6"/>
    <w:rsid w:val="00F01245"/>
    <w:rsid w:val="00F0186A"/>
    <w:rsid w:val="00F01E06"/>
    <w:rsid w:val="00F0437C"/>
    <w:rsid w:val="00F05BE5"/>
    <w:rsid w:val="00F07C06"/>
    <w:rsid w:val="00F11740"/>
    <w:rsid w:val="00F138AD"/>
    <w:rsid w:val="00F14CD5"/>
    <w:rsid w:val="00F15261"/>
    <w:rsid w:val="00F15773"/>
    <w:rsid w:val="00F157C1"/>
    <w:rsid w:val="00F218C2"/>
    <w:rsid w:val="00F23F54"/>
    <w:rsid w:val="00F2428B"/>
    <w:rsid w:val="00F26AB3"/>
    <w:rsid w:val="00F30626"/>
    <w:rsid w:val="00F318AB"/>
    <w:rsid w:val="00F31D2C"/>
    <w:rsid w:val="00F34728"/>
    <w:rsid w:val="00F3584C"/>
    <w:rsid w:val="00F41718"/>
    <w:rsid w:val="00F42DD3"/>
    <w:rsid w:val="00F4466D"/>
    <w:rsid w:val="00F45960"/>
    <w:rsid w:val="00F50A0E"/>
    <w:rsid w:val="00F607BF"/>
    <w:rsid w:val="00F61A80"/>
    <w:rsid w:val="00F623E9"/>
    <w:rsid w:val="00F632FB"/>
    <w:rsid w:val="00F65419"/>
    <w:rsid w:val="00F73DF0"/>
    <w:rsid w:val="00F74F95"/>
    <w:rsid w:val="00F77426"/>
    <w:rsid w:val="00F81ED7"/>
    <w:rsid w:val="00F8329B"/>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65DE"/>
    <w:rsid w:val="00FA7225"/>
    <w:rsid w:val="00FA79C0"/>
    <w:rsid w:val="00FB2FAA"/>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33D4"/>
    <w:rsid w:val="00FE5795"/>
    <w:rsid w:val="00FE6404"/>
    <w:rsid w:val="00FE6470"/>
    <w:rsid w:val="00FF15E8"/>
    <w:rsid w:val="00FF2403"/>
    <w:rsid w:val="00FF3064"/>
    <w:rsid w:val="00FF3C5C"/>
    <w:rsid w:val="00FF41EB"/>
    <w:rsid w:val="00FF479C"/>
    <w:rsid w:val="00FF6F9B"/>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ZDIwM2MxYWUtZmEyYy00NTA3LTg0ZjYtYzhlYzgxMWZmNmJi%40thread.v2/0?context=%7b%22Tid%22%3a%2211d0e217-264e-400a-8ba0-57dcc127d72d%22%2c%22Oid%22%3a%221e6f73d1-3c4b-461c-870c-1f95cbcd62e8%22%7d"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hyperlink" Target="tel:+15649992000,,33919644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https://www.microsoft.com/microsoft-teams/join-a-meeting" TargetMode="External"/><Relationship Id="rId10" Type="http://schemas.openxmlformats.org/officeDocument/2006/relationships/endnotes" Target="endnotes.xml"/><Relationship Id="rId19" Type="http://schemas.openxmlformats.org/officeDocument/2006/relationships/hyperlink" Target="mailto:michael.callahan@watec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en-us/microsoft-teams/download-ap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4F47B9D28BD2458024E1586F6F82DC" ma:contentTypeVersion="15" ma:contentTypeDescription="Create a new document." ma:contentTypeScope="" ma:versionID="15afbe35c49822ab38a98eed4a543d4b">
  <xsd:schema xmlns:xsd="http://www.w3.org/2001/XMLSchema" xmlns:xs="http://www.w3.org/2001/XMLSchema" xmlns:p="http://schemas.microsoft.com/office/2006/metadata/properties" xmlns:ns1="http://schemas.microsoft.com/sharepoint/v3" xmlns:ns3="7d544bdc-a7fa-4516-973e-3ad2926cbdd1" xmlns:ns4="3ba6529a-30c2-491d-bd2f-ab5af98b37fc" targetNamespace="http://schemas.microsoft.com/office/2006/metadata/properties" ma:root="true" ma:fieldsID="d3a88a3068afa4792a15927e612f2364" ns1:_="" ns3:_="" ns4:_="">
    <xsd:import namespace="http://schemas.microsoft.com/sharepoint/v3"/>
    <xsd:import namespace="7d544bdc-a7fa-4516-973e-3ad2926cbdd1"/>
    <xsd:import namespace="3ba6529a-30c2-491d-bd2f-ab5af98b37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44bdc-a7fa-4516-973e-3ad2926cb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a6529a-30c2-491d-bd2f-ab5af98b37f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2.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D3D4443-669A-4D89-922B-14302A64B434}">
  <ds:schemaRefs>
    <ds:schemaRef ds:uri="http://schemas.microsoft.com/sharepoint/v3/contenttype/forms"/>
  </ds:schemaRefs>
</ds:datastoreItem>
</file>

<file path=customXml/itemProps4.xml><?xml version="1.0" encoding="utf-8"?>
<ds:datastoreItem xmlns:ds="http://schemas.openxmlformats.org/officeDocument/2006/customXml" ds:itemID="{E248BC70-AE61-41AB-9C64-6434C554A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544bdc-a7fa-4516-973e-3ad2926cbdd1"/>
    <ds:schemaRef ds:uri="3ba6529a-30c2-491d-bd2f-ab5af98b3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15</Pages>
  <Words>4594</Words>
  <Characters>25966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30500</CharactersWithSpaces>
  <SharedDoc>false</SharedDoc>
  <HLinks>
    <vt:vector size="12" baseType="variant">
      <vt:variant>
        <vt:i4>2621490</vt:i4>
      </vt:variant>
      <vt:variant>
        <vt:i4>3</vt:i4>
      </vt:variant>
      <vt:variant>
        <vt:i4>0</vt:i4>
      </vt:variant>
      <vt:variant>
        <vt:i4>5</vt:i4>
      </vt:variant>
      <vt:variant>
        <vt:lpwstr>http://cts.wa.gov/procurement/procurement.aspx</vt:lpwstr>
      </vt:variant>
      <vt:variant>
        <vt:lpwstr/>
      </vt:variant>
      <vt:variant>
        <vt:i4>2621490</vt:i4>
      </vt:variant>
      <vt:variant>
        <vt:i4>0</vt:i4>
      </vt:variant>
      <vt:variant>
        <vt:i4>0</vt:i4>
      </vt:variant>
      <vt:variant>
        <vt:i4>5</vt:i4>
      </vt:variant>
      <vt:variant>
        <vt:lpwstr>http://cts.wa.gov/procurement/procurement.aspx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6</cp:revision>
  <cp:lastPrinted>2019-11-19T16:48:00Z</cp:lastPrinted>
  <dcterms:created xsi:type="dcterms:W3CDTF">2023-08-30T21:08:00Z</dcterms:created>
  <dcterms:modified xsi:type="dcterms:W3CDTF">2023-10-06T18:07:00Z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0x010100454F47B9D28BD2458024E1586F6F82DC</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ies>
</file>