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75B46CBE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F35B13">
        <w:rPr>
          <w:rFonts w:cs="Arial"/>
          <w:sz w:val="28"/>
          <w:szCs w:val="28"/>
        </w:rPr>
        <w:t>August 14,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530E48FD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00</w:t>
      </w:r>
      <w:r w:rsidR="00F35B13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5CD409ED" w14:textId="2C5145F0" w:rsidR="009B0950" w:rsidRDefault="005D14F2" w:rsidP="005B5D76">
      <w:pPr>
        <w:tabs>
          <w:tab w:val="left" w:pos="6310"/>
        </w:tabs>
      </w:pPr>
      <w:r>
        <w:tab/>
      </w:r>
    </w:p>
    <w:tbl>
      <w:tblPr>
        <w:tblW w:w="9625" w:type="dxa"/>
        <w:tblLook w:val="04A0" w:firstRow="1" w:lastRow="0" w:firstColumn="1" w:lastColumn="0" w:noHBand="0" w:noVBand="1"/>
      </w:tblPr>
      <w:tblGrid>
        <w:gridCol w:w="3325"/>
        <w:gridCol w:w="6300"/>
      </w:tblGrid>
      <w:tr w:rsidR="00F35B13" w:rsidRPr="00F35B13" w14:paraId="36640935" w14:textId="77777777" w:rsidTr="00F35B13">
        <w:trPr>
          <w:trHeight w:val="404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E6B7354" w14:textId="77777777" w:rsid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VE-WAL3604/DSHS2065/</w:t>
            </w:r>
          </w:p>
          <w:p w14:paraId="10763681" w14:textId="3F47BEB1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LTS-DSHS2065</w:t>
            </w:r>
          </w:p>
        </w:tc>
        <w:tc>
          <w:tcPr>
            <w:tcW w:w="6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215B8EC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1371 W Pine St                                                                               Walla Walla, WA 99362-9496</w:t>
            </w:r>
          </w:p>
        </w:tc>
      </w:tr>
      <w:tr w:rsidR="00F35B13" w:rsidRPr="00F35B13" w14:paraId="341EC03D" w14:textId="77777777" w:rsidTr="00F35B13">
        <w:trPr>
          <w:trHeight w:val="51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6C1F711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SREC911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302596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1620 N Rebecca St, Spokane WA 99217-7200</w:t>
            </w:r>
          </w:p>
        </w:tc>
      </w:tr>
      <w:tr w:rsidR="00F35B13" w:rsidRPr="00F35B13" w14:paraId="52CF530B" w14:textId="77777777" w:rsidTr="00F35B13">
        <w:trPr>
          <w:trHeight w:val="224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93F6701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DFWCOLV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5F4B0F" w14:textId="688B2276" w:rsidR="00F35B13" w:rsidRPr="00F35B13" w:rsidRDefault="00F35B13" w:rsidP="00F35B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755 South Main Street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Colville, WA 99114-2507</w:t>
            </w:r>
          </w:p>
        </w:tc>
      </w:tr>
      <w:tr w:rsidR="00F35B13" w:rsidRPr="00F35B13" w14:paraId="4753D6ED" w14:textId="77777777" w:rsidTr="00F35B13">
        <w:trPr>
          <w:trHeight w:val="51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6B1A99B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ESD2505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8C48CA2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2601 Pacific Ave N, Long Beach, WA 98631-3864</w:t>
            </w:r>
          </w:p>
        </w:tc>
      </w:tr>
      <w:tr w:rsidR="00F35B13" w:rsidRPr="00F35B13" w14:paraId="6BE08CEF" w14:textId="77777777" w:rsidTr="00F35B13">
        <w:trPr>
          <w:trHeight w:val="737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92526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DOLC2723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327F4" w14:textId="2EC8E63D" w:rsidR="00F35B13" w:rsidRPr="00F35B13" w:rsidRDefault="00F35B13" w:rsidP="00F35B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Tacoma License &amp; Title Office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2310 Mildred St. W Suite 119, </w:t>
            </w: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  <w:t>University Place, WA 98466-6054</w:t>
            </w:r>
          </w:p>
        </w:tc>
      </w:tr>
      <w:tr w:rsidR="00F35B13" w:rsidRPr="00F35B13" w14:paraId="66BD87E3" w14:textId="77777777" w:rsidTr="00F35B13">
        <w:trPr>
          <w:trHeight w:val="51"/>
        </w:trPr>
        <w:tc>
          <w:tcPr>
            <w:tcW w:w="3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08BB01A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DFWLATHROP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9EF91EA" w14:textId="77777777" w:rsidR="00F35B13" w:rsidRPr="00F35B13" w:rsidRDefault="00F35B13" w:rsidP="00F35B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t>9628 Lathrop Industrial Dr</w:t>
            </w:r>
            <w:r w:rsidRPr="00F35B13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  <w:t>Olympia, WA 98512-9188</w:t>
            </w:r>
          </w:p>
        </w:tc>
      </w:tr>
    </w:tbl>
    <w:p w14:paraId="0199F784" w14:textId="77777777" w:rsidR="00F35B13" w:rsidRDefault="00F35B13" w:rsidP="005B5D76">
      <w:pPr>
        <w:tabs>
          <w:tab w:val="left" w:pos="6310"/>
        </w:tabs>
      </w:pPr>
    </w:p>
    <w:p w14:paraId="5A82AD9D" w14:textId="77777777" w:rsidR="00F35B13" w:rsidRDefault="00F35B13" w:rsidP="005B5D76">
      <w:pPr>
        <w:tabs>
          <w:tab w:val="left" w:pos="6310"/>
        </w:tabs>
      </w:pPr>
    </w:p>
    <w:p w14:paraId="7DFA7562" w14:textId="3B6895AA" w:rsidR="00F35B13" w:rsidRDefault="00F35B13" w:rsidP="005B5D76">
      <w:pPr>
        <w:tabs>
          <w:tab w:val="left" w:pos="6310"/>
        </w:tabs>
      </w:pPr>
      <w:r>
        <w:object w:dxaOrig="1500" w:dyaOrig="981" w14:anchorId="28121C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5pt;height:49.05pt" o:ole="">
            <v:imagedata r:id="rId12" o:title=""/>
          </v:shape>
          <o:OLEObject Type="Embed" ProgID="Acrobat.Document.DC" ShapeID="_x0000_i1035" DrawAspect="Icon" ObjectID="_1785126495" r:id="rId13"/>
        </w:object>
      </w:r>
      <w:r>
        <w:object w:dxaOrig="1500" w:dyaOrig="981" w14:anchorId="0D0B73C9">
          <v:shape id="_x0000_i1036" type="#_x0000_t75" style="width:75pt;height:49.05pt" o:ole="">
            <v:imagedata r:id="rId14" o:title=""/>
          </v:shape>
          <o:OLEObject Type="Embed" ProgID="Acrobat.Document.DC" ShapeID="_x0000_i1036" DrawAspect="Icon" ObjectID="_1785126496" r:id="rId15"/>
        </w:object>
      </w:r>
      <w:r>
        <w:object w:dxaOrig="1500" w:dyaOrig="981" w14:anchorId="43DE1FC1">
          <v:shape id="_x0000_i1037" type="#_x0000_t75" style="width:75pt;height:49.05pt" o:ole="">
            <v:imagedata r:id="rId16" o:title=""/>
          </v:shape>
          <o:OLEObject Type="Embed" ProgID="Acrobat.Document.DC" ShapeID="_x0000_i1037" DrawAspect="Icon" ObjectID="_1785126497" r:id="rId17"/>
        </w:object>
      </w:r>
      <w:r>
        <w:object w:dxaOrig="1500" w:dyaOrig="981" w14:anchorId="77115867">
          <v:shape id="_x0000_i1038" type="#_x0000_t75" style="width:75pt;height:49.05pt" o:ole="">
            <v:imagedata r:id="rId18" o:title=""/>
          </v:shape>
          <o:OLEObject Type="Embed" ProgID="Acrobat.Document.DC" ShapeID="_x0000_i1038" DrawAspect="Icon" ObjectID="_1785126498" r:id="rId19"/>
        </w:object>
      </w:r>
      <w:r>
        <w:object w:dxaOrig="1500" w:dyaOrig="981" w14:anchorId="6B4329CC">
          <v:shape id="_x0000_i1039" type="#_x0000_t75" style="width:75pt;height:49.05pt" o:ole="">
            <v:imagedata r:id="rId20" o:title=""/>
          </v:shape>
          <o:OLEObject Type="Embed" ProgID="Acrobat.Document.DC" ShapeID="_x0000_i1039" DrawAspect="Icon" ObjectID="_1785126499" r:id="rId21"/>
        </w:object>
      </w:r>
      <w:r>
        <w:object w:dxaOrig="1500" w:dyaOrig="981" w14:anchorId="36425D25">
          <v:shape id="_x0000_i1040" type="#_x0000_t75" style="width:75pt;height:49.05pt" o:ole="">
            <v:imagedata r:id="rId22" o:title=""/>
          </v:shape>
          <o:OLEObject Type="Embed" ProgID="Acrobat.Document.DC" ShapeID="_x0000_i1040" DrawAspect="Icon" ObjectID="_1785126500" r:id="rId23"/>
        </w:object>
      </w:r>
    </w:p>
    <w:sectPr w:rsidR="00F35B13">
      <w:headerReference w:type="default" r:id="rId24"/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8C6A" w14:textId="31309E5D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25-RFQ-00</w:t>
    </w:r>
    <w:r w:rsidR="00F35B13">
      <w:rPr>
        <w:sz w:val="18"/>
        <w:szCs w:val="18"/>
      </w:rPr>
      <w:t>5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B13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2024-08-14T14:42:00Z</dcterms:created>
  <dcterms:modified xsi:type="dcterms:W3CDTF">2024-08-14T14:42:00Z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