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2120C7B6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D10129">
        <w:rPr>
          <w:rFonts w:cs="Arial"/>
          <w:sz w:val="28"/>
          <w:szCs w:val="28"/>
        </w:rPr>
        <w:t>November</w:t>
      </w:r>
      <w:proofErr w:type="gramEnd"/>
      <w:r w:rsidR="00D10129">
        <w:rPr>
          <w:rFonts w:cs="Arial"/>
          <w:sz w:val="28"/>
          <w:szCs w:val="28"/>
        </w:rPr>
        <w:t xml:space="preserve"> 6</w:t>
      </w:r>
      <w:r w:rsidR="002E7825">
        <w:rPr>
          <w:rFonts w:cs="Arial"/>
          <w:sz w:val="28"/>
          <w:szCs w:val="28"/>
        </w:rPr>
        <w:t>,</w:t>
      </w:r>
      <w:r w:rsidR="0087429B">
        <w:rPr>
          <w:rFonts w:cs="Arial"/>
          <w:sz w:val="28"/>
          <w:szCs w:val="28"/>
        </w:rPr>
        <w:t xml:space="preserve">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1665EB79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A87CD9">
        <w:rPr>
          <w:rFonts w:cs="Arial"/>
          <w:sz w:val="28"/>
          <w:szCs w:val="28"/>
        </w:rPr>
        <w:t>1</w:t>
      </w:r>
      <w:r w:rsidR="00D10129">
        <w:rPr>
          <w:rFonts w:cs="Arial"/>
          <w:sz w:val="28"/>
          <w:szCs w:val="28"/>
        </w:rPr>
        <w:t>4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2788B520" w14:textId="77777777" w:rsidR="00C43DC7" w:rsidRDefault="00C43DC7" w:rsidP="005B5D76">
      <w:pPr>
        <w:tabs>
          <w:tab w:val="left" w:pos="6310"/>
        </w:tabs>
      </w:pPr>
    </w:p>
    <w:p w14:paraId="0776F657" w14:textId="77777777" w:rsidR="00090DB1" w:rsidRDefault="00090DB1" w:rsidP="005B5D76">
      <w:pPr>
        <w:tabs>
          <w:tab w:val="left" w:pos="6310"/>
        </w:tabs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2240"/>
        <w:gridCol w:w="7200"/>
      </w:tblGrid>
      <w:tr w:rsidR="00D10129" w:rsidRPr="00D10129" w14:paraId="2EF26911" w14:textId="77777777" w:rsidTr="00D10129">
        <w:trPr>
          <w:trHeight w:val="170"/>
        </w:trPr>
        <w:tc>
          <w:tcPr>
            <w:tcW w:w="2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B308F7B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DOCCLK1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0FD42A5" w14:textId="5FB64F74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912 6th St Clarkston, WA 99403-2079</w:t>
            </w:r>
          </w:p>
        </w:tc>
      </w:tr>
      <w:tr w:rsidR="00D10129" w:rsidRPr="00D10129" w14:paraId="2B74BD27" w14:textId="77777777" w:rsidTr="00D10129">
        <w:trPr>
          <w:trHeight w:val="143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4B582B3" w14:textId="77777777" w:rsidR="00D10129" w:rsidRPr="00D10129" w:rsidRDefault="00D10129" w:rsidP="00D10129">
            <w:pPr>
              <w:rPr>
                <w:rFonts w:ascii="Calibri" w:hAnsi="Calibri" w:cs="Calibri"/>
                <w:sz w:val="24"/>
                <w:szCs w:val="24"/>
              </w:rPr>
            </w:pPr>
            <w:r w:rsidRPr="00D10129">
              <w:rPr>
                <w:rFonts w:ascii="Calibri" w:hAnsi="Calibri" w:cs="Calibri"/>
                <w:sz w:val="24"/>
                <w:szCs w:val="24"/>
              </w:rPr>
              <w:t>DSHS1029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3D87A" w14:textId="2CD4BBBB" w:rsidR="00D10129" w:rsidRPr="00D10129" w:rsidRDefault="00D10129" w:rsidP="00D10129">
            <w:pPr>
              <w:rPr>
                <w:rFonts w:ascii="Calibri" w:hAnsi="Calibri" w:cs="Calibri"/>
                <w:sz w:val="24"/>
                <w:szCs w:val="24"/>
              </w:rPr>
            </w:pPr>
            <w:r w:rsidRPr="00D10129">
              <w:rPr>
                <w:rFonts w:ascii="Calibri" w:hAnsi="Calibri" w:cs="Calibri"/>
                <w:sz w:val="24"/>
                <w:szCs w:val="24"/>
              </w:rPr>
              <w:t>316 W Boone Ave Spokane, WA 99211-2354</w:t>
            </w:r>
          </w:p>
        </w:tc>
      </w:tr>
      <w:tr w:rsidR="00D10129" w:rsidRPr="00D10129" w14:paraId="47E59518" w14:textId="77777777" w:rsidTr="00D10129">
        <w:trPr>
          <w:trHeight w:val="5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8894C2C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DSHS4043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63C0702" w14:textId="7832B2D2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132 S Spokane St.  Seattle, WA 98134-2221</w:t>
            </w:r>
          </w:p>
        </w:tc>
      </w:tr>
      <w:tr w:rsidR="00D10129" w:rsidRPr="00D10129" w14:paraId="719EEE61" w14:textId="77777777" w:rsidTr="00D10129">
        <w:trPr>
          <w:trHeight w:val="161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D958A7E" w14:textId="77777777" w:rsidR="00D10129" w:rsidRPr="00D10129" w:rsidRDefault="00D10129" w:rsidP="00D10129">
            <w:pPr>
              <w:rPr>
                <w:rFonts w:ascii="Calibri" w:hAnsi="Calibri" w:cs="Calibri"/>
                <w:sz w:val="24"/>
                <w:szCs w:val="24"/>
              </w:rPr>
            </w:pPr>
            <w:r w:rsidRPr="00D10129">
              <w:rPr>
                <w:rFonts w:ascii="Calibri" w:hAnsi="Calibri" w:cs="Calibri"/>
                <w:sz w:val="24"/>
                <w:szCs w:val="24"/>
              </w:rPr>
              <w:t>DOCSPO1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CEED644" w14:textId="3DAC23DB" w:rsidR="00D10129" w:rsidRPr="00D10129" w:rsidRDefault="00D10129" w:rsidP="00D10129">
            <w:pPr>
              <w:rPr>
                <w:rFonts w:ascii="Calibri" w:hAnsi="Calibri" w:cs="Calibri"/>
                <w:sz w:val="24"/>
                <w:szCs w:val="24"/>
              </w:rPr>
            </w:pPr>
            <w:r w:rsidRPr="00D10129">
              <w:rPr>
                <w:rFonts w:ascii="Calibri" w:hAnsi="Calibri" w:cs="Calibri"/>
                <w:sz w:val="24"/>
                <w:szCs w:val="24"/>
              </w:rPr>
              <w:t xml:space="preserve">1717 W. Broadway </w:t>
            </w:r>
            <w:proofErr w:type="gramStart"/>
            <w:r w:rsidRPr="00D10129">
              <w:rPr>
                <w:rFonts w:ascii="Calibri" w:hAnsi="Calibri" w:cs="Calibri"/>
                <w:sz w:val="24"/>
                <w:szCs w:val="24"/>
              </w:rPr>
              <w:t>Ave  Spokane</w:t>
            </w:r>
            <w:proofErr w:type="gramEnd"/>
            <w:r w:rsidRPr="00D10129">
              <w:rPr>
                <w:rFonts w:ascii="Calibri" w:hAnsi="Calibri" w:cs="Calibri"/>
                <w:sz w:val="24"/>
                <w:szCs w:val="24"/>
              </w:rPr>
              <w:t>, WA 99201-1817</w:t>
            </w:r>
          </w:p>
        </w:tc>
      </w:tr>
      <w:tr w:rsidR="00D10129" w:rsidRPr="00D10129" w14:paraId="6B11D4A8" w14:textId="77777777" w:rsidTr="00D10129">
        <w:trPr>
          <w:trHeight w:val="8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4B6204C" w14:textId="77777777" w:rsid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PE-PTO1801-SEC/</w:t>
            </w:r>
          </w:p>
          <w:p w14:paraId="792BECDB" w14:textId="11E62214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DVA1801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52A83DF" w14:textId="302316EE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1141 Beach Dr E   Port Orchard, </w:t>
            </w:r>
            <w:proofErr w:type="spellStart"/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Wa</w:t>
            </w:r>
            <w:proofErr w:type="spellEnd"/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98366-4937</w:t>
            </w:r>
          </w:p>
        </w:tc>
      </w:tr>
      <w:tr w:rsidR="00D10129" w:rsidRPr="00D10129" w14:paraId="115E8323" w14:textId="77777777" w:rsidTr="00D10129">
        <w:trPr>
          <w:trHeight w:val="5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81849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DSHS3056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867B0" w14:textId="5B6EB0A6" w:rsidR="00D10129" w:rsidRPr="00D10129" w:rsidRDefault="00D10129" w:rsidP="00D10129">
            <w:pPr>
              <w:rPr>
                <w:rFonts w:ascii="Calibri" w:hAnsi="Calibri" w:cs="Calibri"/>
                <w:sz w:val="24"/>
                <w:szCs w:val="24"/>
              </w:rPr>
            </w:pPr>
            <w:r w:rsidRPr="00D10129">
              <w:rPr>
                <w:rFonts w:ascii="Calibri" w:hAnsi="Calibri" w:cs="Calibri"/>
                <w:sz w:val="24"/>
                <w:szCs w:val="24"/>
              </w:rPr>
              <w:t>119 N Commercial St, Office 110 Bellingham, WA 98225-4447</w:t>
            </w:r>
          </w:p>
        </w:tc>
      </w:tr>
      <w:tr w:rsidR="00D10129" w:rsidRPr="00D10129" w14:paraId="78EE4071" w14:textId="77777777" w:rsidTr="00D10129">
        <w:trPr>
          <w:trHeight w:val="152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1D99208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DOLC3309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2C41F36" w14:textId="62F06279" w:rsidR="00D10129" w:rsidRPr="00D10129" w:rsidRDefault="00D10129" w:rsidP="00D10129">
            <w:pPr>
              <w:rPr>
                <w:rFonts w:ascii="Calibri" w:hAnsi="Calibri" w:cs="Calibri"/>
                <w:sz w:val="24"/>
                <w:szCs w:val="24"/>
              </w:rPr>
            </w:pPr>
            <w:r w:rsidRPr="00D10129">
              <w:rPr>
                <w:rFonts w:ascii="Calibri" w:hAnsi="Calibri" w:cs="Calibri"/>
                <w:sz w:val="24"/>
                <w:szCs w:val="24"/>
              </w:rPr>
              <w:t>441 1/2 S Main St.</w:t>
            </w:r>
            <w:r w:rsidRPr="00D1012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10129">
              <w:rPr>
                <w:rFonts w:ascii="Calibri" w:hAnsi="Calibri" w:cs="Calibri"/>
                <w:sz w:val="24"/>
                <w:szCs w:val="24"/>
              </w:rPr>
              <w:t>Colville, WA 99114-2501</w:t>
            </w:r>
          </w:p>
        </w:tc>
      </w:tr>
      <w:tr w:rsidR="00D10129" w:rsidRPr="00D10129" w14:paraId="13F68A13" w14:textId="77777777" w:rsidTr="00D10129">
        <w:trPr>
          <w:trHeight w:val="35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B297B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DOLC1901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34C64" w14:textId="400E3688" w:rsidR="00D10129" w:rsidRPr="00D10129" w:rsidRDefault="00D10129" w:rsidP="00D10129">
            <w:pPr>
              <w:rPr>
                <w:rFonts w:ascii="Calibri" w:hAnsi="Calibri" w:cs="Calibri"/>
                <w:sz w:val="24"/>
                <w:szCs w:val="24"/>
              </w:rPr>
            </w:pPr>
            <w:r w:rsidRPr="00D10129">
              <w:rPr>
                <w:rFonts w:ascii="Calibri" w:hAnsi="Calibri" w:cs="Calibri"/>
                <w:sz w:val="24"/>
                <w:szCs w:val="24"/>
              </w:rPr>
              <w:t xml:space="preserve">Kittitas County </w:t>
            </w:r>
            <w:proofErr w:type="gramStart"/>
            <w:r w:rsidRPr="00D10129">
              <w:rPr>
                <w:rFonts w:ascii="Calibri" w:hAnsi="Calibri" w:cs="Calibri"/>
                <w:sz w:val="24"/>
                <w:szCs w:val="24"/>
              </w:rPr>
              <w:t>Audit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D10129">
              <w:rPr>
                <w:rFonts w:ascii="Calibri" w:hAnsi="Calibri" w:cs="Calibri"/>
                <w:sz w:val="24"/>
                <w:szCs w:val="24"/>
              </w:rPr>
              <w:t>205</w:t>
            </w:r>
            <w:proofErr w:type="gramEnd"/>
            <w:r w:rsidRPr="00D10129">
              <w:rPr>
                <w:rFonts w:ascii="Calibri" w:hAnsi="Calibri" w:cs="Calibri"/>
                <w:sz w:val="24"/>
                <w:szCs w:val="24"/>
              </w:rPr>
              <w:t xml:space="preserve"> West 5th Room 105, Ellensburg WA 98926-2891</w:t>
            </w:r>
          </w:p>
        </w:tc>
      </w:tr>
      <w:tr w:rsidR="00D10129" w:rsidRPr="00D10129" w14:paraId="5944D30D" w14:textId="77777777" w:rsidTr="00D10129">
        <w:trPr>
          <w:trHeight w:val="629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41BA42F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DOLC3912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376A27F" w14:textId="42E5DFFB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Rider's True Value Hardware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117 E Wine Country Rd,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Grandview WA 98930-1387</w:t>
            </w:r>
          </w:p>
        </w:tc>
      </w:tr>
      <w:tr w:rsidR="00D10129" w:rsidRPr="00D10129" w14:paraId="663EB5EF" w14:textId="77777777" w:rsidTr="00D10129">
        <w:trPr>
          <w:trHeight w:val="116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618FA9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DOLC1801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D11C7C" w14:textId="7C78D73B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Kitsap County Auditor Auto License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614 Division St,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Port Orchard, WA 98366-4814</w:t>
            </w:r>
          </w:p>
        </w:tc>
      </w:tr>
      <w:tr w:rsidR="00D10129" w:rsidRPr="00D10129" w14:paraId="321DB33C" w14:textId="77777777" w:rsidTr="00D10129">
        <w:trPr>
          <w:trHeight w:val="341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ED67974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DOLC0906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4FE12A2" w14:textId="54FE0411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East Wenatchee Vehicle/Vessel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105 Eastmont Ave East,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East Wenatchee, WA 98802-5303</w:t>
            </w:r>
          </w:p>
        </w:tc>
      </w:tr>
      <w:tr w:rsidR="00D10129" w:rsidRPr="00D10129" w14:paraId="71FA902B" w14:textId="77777777" w:rsidTr="00D10129">
        <w:trPr>
          <w:trHeight w:val="278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1CB3B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DOLC1719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8E6663" w14:textId="34AC1113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Bill Pierre Licensing Agency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12531 30Th Ave NE,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Seattle WA 98125-4401</w:t>
            </w:r>
          </w:p>
        </w:tc>
      </w:tr>
      <w:tr w:rsidR="00D10129" w:rsidRPr="00D10129" w14:paraId="3658A118" w14:textId="77777777" w:rsidTr="00D10129">
        <w:trPr>
          <w:trHeight w:val="224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479C845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DOLC3810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F04CDD1" w14:textId="5CEA8DCA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Pullman Vehicle Vessel Licensing Inc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1195 SE Bishop Blvd Ste 3,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Pullman WA 99163-5376</w:t>
            </w:r>
          </w:p>
        </w:tc>
      </w:tr>
      <w:tr w:rsidR="00D10129" w:rsidRPr="00D10129" w14:paraId="0292397F" w14:textId="77777777" w:rsidTr="00D10129">
        <w:trPr>
          <w:trHeight w:val="5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28EB37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DOLC2417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D45A20" w14:textId="6672A846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 Sisters </w:t>
            </w:r>
            <w:proofErr w:type="gramStart"/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Licensing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415</w:t>
            </w:r>
            <w:proofErr w:type="gramEnd"/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S Whitcomb Ave, Tonasket, WA 98855-8848</w:t>
            </w:r>
          </w:p>
        </w:tc>
      </w:tr>
      <w:tr w:rsidR="00D10129" w:rsidRPr="00D10129" w14:paraId="5A6E2D00" w14:textId="77777777" w:rsidTr="00D10129">
        <w:trPr>
          <w:trHeight w:val="5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EB48122" w14:textId="77777777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DOLD0403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DCADC32" w14:textId="3A6277AB" w:rsidR="00D10129" w:rsidRPr="00D10129" w:rsidRDefault="00D10129" w:rsidP="00D1012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Chelan LSO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D10129">
              <w:rPr>
                <w:rFonts w:ascii="Calibri" w:hAnsi="Calibri" w:cs="Calibri"/>
                <w:color w:val="000000"/>
                <w:sz w:val="24"/>
                <w:szCs w:val="24"/>
              </w:rPr>
              <w:t>143 E Johnson Ave, Chelan, WA  98816-1298</w:t>
            </w:r>
          </w:p>
        </w:tc>
      </w:tr>
    </w:tbl>
    <w:p w14:paraId="7F06EB99" w14:textId="77777777" w:rsidR="00090DB1" w:rsidRDefault="00090DB1" w:rsidP="005B5D76">
      <w:pPr>
        <w:tabs>
          <w:tab w:val="left" w:pos="6310"/>
        </w:tabs>
      </w:pPr>
    </w:p>
    <w:p w14:paraId="6AD50CDA" w14:textId="25E398A5" w:rsidR="00D10129" w:rsidRDefault="00D10129" w:rsidP="005B5D76">
      <w:pPr>
        <w:tabs>
          <w:tab w:val="left" w:pos="6310"/>
        </w:tabs>
      </w:pPr>
      <w:r>
        <w:object w:dxaOrig="1500" w:dyaOrig="981" w14:anchorId="6EB202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5pt;height:49.05pt" o:ole="">
            <v:imagedata r:id="rId12" o:title=""/>
          </v:shape>
          <o:OLEObject Type="Embed" ProgID="Acrobat.Document.DC" ShapeID="_x0000_i1041" DrawAspect="Icon" ObjectID="_1792390764" r:id="rId13"/>
        </w:object>
      </w:r>
      <w:r>
        <w:object w:dxaOrig="1500" w:dyaOrig="981" w14:anchorId="662D9948">
          <v:shape id="_x0000_i1042" type="#_x0000_t75" style="width:75pt;height:49.05pt" o:ole="">
            <v:imagedata r:id="rId14" o:title=""/>
          </v:shape>
          <o:OLEObject Type="Embed" ProgID="Acrobat.Document.DC" ShapeID="_x0000_i1042" DrawAspect="Icon" ObjectID="_1792390765" r:id="rId15"/>
        </w:object>
      </w:r>
      <w:r>
        <w:object w:dxaOrig="1500" w:dyaOrig="981" w14:anchorId="078822E3">
          <v:shape id="_x0000_i1043" type="#_x0000_t75" style="width:75pt;height:49.05pt" o:ole="">
            <v:imagedata r:id="rId16" o:title=""/>
          </v:shape>
          <o:OLEObject Type="Embed" ProgID="Acrobat.Document.DC" ShapeID="_x0000_i1043" DrawAspect="Icon" ObjectID="_1792390766" r:id="rId17"/>
        </w:object>
      </w:r>
      <w:r>
        <w:object w:dxaOrig="1500" w:dyaOrig="981" w14:anchorId="1BD2746A">
          <v:shape id="_x0000_i1044" type="#_x0000_t75" style="width:75pt;height:49.05pt" o:ole="">
            <v:imagedata r:id="rId18" o:title=""/>
          </v:shape>
          <o:OLEObject Type="Embed" ProgID="Acrobat.Document.DC" ShapeID="_x0000_i1044" DrawAspect="Icon" ObjectID="_1792390767" r:id="rId19"/>
        </w:object>
      </w:r>
      <w:r>
        <w:object w:dxaOrig="1500" w:dyaOrig="981" w14:anchorId="34C3F3D7">
          <v:shape id="_x0000_i1045" type="#_x0000_t75" style="width:75pt;height:49.05pt" o:ole="">
            <v:imagedata r:id="rId20" o:title=""/>
          </v:shape>
          <o:OLEObject Type="Embed" ProgID="Acrobat.Document.DC" ShapeID="_x0000_i1045" DrawAspect="Icon" ObjectID="_1792390768" r:id="rId21"/>
        </w:object>
      </w:r>
      <w:r>
        <w:object w:dxaOrig="1500" w:dyaOrig="981" w14:anchorId="3D10AAE3">
          <v:shape id="_x0000_i1046" type="#_x0000_t75" style="width:75pt;height:49.05pt" o:ole="">
            <v:imagedata r:id="rId22" o:title=""/>
          </v:shape>
          <o:OLEObject Type="Embed" ProgID="Acrobat.Document.DC" ShapeID="_x0000_i1046" DrawAspect="Icon" ObjectID="_1792390769" r:id="rId23"/>
        </w:object>
      </w:r>
      <w:r>
        <w:object w:dxaOrig="1500" w:dyaOrig="981" w14:anchorId="79DFEC72">
          <v:shape id="_x0000_i1047" type="#_x0000_t75" style="width:75pt;height:49.05pt" o:ole="">
            <v:imagedata r:id="rId24" o:title=""/>
          </v:shape>
          <o:OLEObject Type="Embed" ProgID="Acrobat.Document.DC" ShapeID="_x0000_i1047" DrawAspect="Icon" ObjectID="_1792390770" r:id="rId25"/>
        </w:object>
      </w:r>
      <w:r>
        <w:object w:dxaOrig="1500" w:dyaOrig="981" w14:anchorId="63DB0EFA">
          <v:shape id="_x0000_i1048" type="#_x0000_t75" style="width:75pt;height:49.05pt" o:ole="">
            <v:imagedata r:id="rId26" o:title=""/>
          </v:shape>
          <o:OLEObject Type="Embed" ProgID="Acrobat.Document.DC" ShapeID="_x0000_i1048" DrawAspect="Icon" ObjectID="_1792390771" r:id="rId27"/>
        </w:object>
      </w:r>
      <w:r>
        <w:object w:dxaOrig="1500" w:dyaOrig="981" w14:anchorId="2CCEF3DF">
          <v:shape id="_x0000_i1049" type="#_x0000_t75" style="width:75pt;height:49.05pt" o:ole="">
            <v:imagedata r:id="rId28" o:title=""/>
          </v:shape>
          <o:OLEObject Type="Embed" ProgID="Acrobat.Document.DC" ShapeID="_x0000_i1049" DrawAspect="Icon" ObjectID="_1792390772" r:id="rId29"/>
        </w:object>
      </w:r>
      <w:r>
        <w:object w:dxaOrig="1500" w:dyaOrig="981" w14:anchorId="50EAAED2">
          <v:shape id="_x0000_i1050" type="#_x0000_t75" style="width:75pt;height:49.05pt" o:ole="">
            <v:imagedata r:id="rId30" o:title=""/>
          </v:shape>
          <o:OLEObject Type="Embed" ProgID="Acrobat.Document.DC" ShapeID="_x0000_i1050" DrawAspect="Icon" ObjectID="_1792390773" r:id="rId31"/>
        </w:object>
      </w:r>
      <w:r w:rsidR="00DA484E">
        <w:object w:dxaOrig="1500" w:dyaOrig="981" w14:anchorId="5A6A6F6D">
          <v:shape id="_x0000_i1058" type="#_x0000_t75" style="width:75pt;height:49.05pt" o:ole="">
            <v:imagedata r:id="rId32" o:title=""/>
          </v:shape>
          <o:OLEObject Type="Embed" ProgID="Acrobat.Document.DC" ShapeID="_x0000_i1058" DrawAspect="Icon" ObjectID="_1792390774" r:id="rId33"/>
        </w:object>
      </w:r>
      <w:r w:rsidR="00DA484E">
        <w:object w:dxaOrig="1500" w:dyaOrig="981" w14:anchorId="46D77373">
          <v:shape id="_x0000_i1059" type="#_x0000_t75" style="width:75pt;height:49.05pt" o:ole="">
            <v:imagedata r:id="rId34" o:title=""/>
          </v:shape>
          <o:OLEObject Type="Embed" ProgID="Acrobat.Document.DC" ShapeID="_x0000_i1059" DrawAspect="Icon" ObjectID="_1792390775" r:id="rId35"/>
        </w:object>
      </w:r>
      <w:r w:rsidR="00DA484E">
        <w:object w:dxaOrig="1500" w:dyaOrig="981" w14:anchorId="398D3752">
          <v:shape id="_x0000_i1060" type="#_x0000_t75" style="width:75pt;height:49.05pt" o:ole="">
            <v:imagedata r:id="rId36" o:title=""/>
          </v:shape>
          <o:OLEObject Type="Embed" ProgID="Acrobat.Document.DC" ShapeID="_x0000_i1060" DrawAspect="Icon" ObjectID="_1792390776" r:id="rId37"/>
        </w:object>
      </w:r>
      <w:r w:rsidR="00DA484E">
        <w:object w:dxaOrig="1500" w:dyaOrig="981" w14:anchorId="58FE2AF2">
          <v:shape id="_x0000_i1061" type="#_x0000_t75" style="width:75pt;height:49.05pt" o:ole="">
            <v:imagedata r:id="rId38" o:title=""/>
          </v:shape>
          <o:OLEObject Type="Embed" ProgID="Acrobat.Document.DC" ShapeID="_x0000_i1061" DrawAspect="Icon" ObjectID="_1792390777" r:id="rId39"/>
        </w:object>
      </w:r>
      <w:r w:rsidR="00DA484E">
        <w:object w:dxaOrig="1500" w:dyaOrig="981" w14:anchorId="2763C8DC">
          <v:shape id="_x0000_i1062" type="#_x0000_t75" style="width:75pt;height:49.05pt" o:ole="">
            <v:imagedata r:id="rId40" o:title=""/>
          </v:shape>
          <o:OLEObject Type="Embed" ProgID="Acrobat.Document.DC" ShapeID="_x0000_i1062" DrawAspect="Icon" ObjectID="_1792390778" r:id="rId41"/>
        </w:object>
      </w:r>
    </w:p>
    <w:sectPr w:rsidR="00D10129">
      <w:headerReference w:type="default" r:id="rId42"/>
      <w:footerReference w:type="default" r:id="rId4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8C6A" w14:textId="7E812BE8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A87CD9">
      <w:rPr>
        <w:sz w:val="18"/>
        <w:szCs w:val="18"/>
      </w:rPr>
      <w:t>1</w:t>
    </w:r>
    <w:r w:rsidR="00D10129">
      <w:rPr>
        <w:sz w:val="18"/>
        <w:szCs w:val="18"/>
      </w:rPr>
      <w:t>4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501F"/>
    <w:rsid w:val="003B64F1"/>
    <w:rsid w:val="003C1D15"/>
    <w:rsid w:val="003D163A"/>
    <w:rsid w:val="003E1421"/>
    <w:rsid w:val="003E14F2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emf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emf"/><Relationship Id="rId20" Type="http://schemas.openxmlformats.org/officeDocument/2006/relationships/image" Target="media/image6.emf"/><Relationship Id="rId41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1760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2024-11-06T17:33:00Z</dcterms:created>
  <dcterms:modified xsi:type="dcterms:W3CDTF">2024-11-06T17:33:00Z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