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363F1" w14:textId="77777777" w:rsidR="00557E9E" w:rsidRDefault="00557E9E" w:rsidP="00557E9E">
      <w:pPr>
        <w:pStyle w:val="Title"/>
        <w:rPr>
          <w:sz w:val="48"/>
        </w:rPr>
      </w:pPr>
    </w:p>
    <w:p w14:paraId="208E0B50" w14:textId="77777777" w:rsidR="00557E9E" w:rsidRDefault="00557E9E" w:rsidP="00557E9E">
      <w:pPr>
        <w:pStyle w:val="Title"/>
        <w:rPr>
          <w:sz w:val="48"/>
        </w:rPr>
      </w:pPr>
    </w:p>
    <w:p w14:paraId="0454D229" w14:textId="77777777" w:rsidR="00557E9E" w:rsidRDefault="00557E9E" w:rsidP="00557E9E">
      <w:pPr>
        <w:pStyle w:val="Title"/>
        <w:rPr>
          <w:sz w:val="48"/>
        </w:rPr>
      </w:pPr>
    </w:p>
    <w:p w14:paraId="450F170E" w14:textId="77777777" w:rsidR="00557E9E" w:rsidRDefault="00557E9E" w:rsidP="00557E9E">
      <w:pPr>
        <w:pStyle w:val="Title"/>
        <w:rPr>
          <w:sz w:val="48"/>
        </w:rPr>
      </w:pPr>
    </w:p>
    <w:p w14:paraId="6EF45BB6" w14:textId="77777777" w:rsidR="00557E9E" w:rsidRDefault="00557E9E" w:rsidP="00557E9E">
      <w:pPr>
        <w:pStyle w:val="Title"/>
        <w:rPr>
          <w:sz w:val="48"/>
        </w:rPr>
      </w:pPr>
      <w:r>
        <w:rPr>
          <w:sz w:val="48"/>
        </w:rPr>
        <w:t>Contract Number</w:t>
      </w:r>
    </w:p>
    <w:p w14:paraId="2F6F36FA" w14:textId="37302B21" w:rsidR="00557E9E" w:rsidRPr="003F324D" w:rsidRDefault="0032220D" w:rsidP="00557E9E">
      <w:pPr>
        <w:pStyle w:val="Title"/>
        <w:rPr>
          <w:i/>
          <w:color w:val="FF0000"/>
          <w:sz w:val="40"/>
        </w:rPr>
      </w:pPr>
      <w:r>
        <w:rPr>
          <w:noProof/>
          <w:sz w:val="36"/>
        </w:rPr>
        <w:t>22-016</w:t>
      </w:r>
      <w:r w:rsidR="00557E9E" w:rsidRPr="000C6E68">
        <w:rPr>
          <w:i/>
          <w:color w:val="FF0000"/>
          <w:sz w:val="40"/>
        </w:rPr>
        <w:t xml:space="preserve"> </w:t>
      </w:r>
    </w:p>
    <w:p w14:paraId="589CD0FD" w14:textId="77777777" w:rsidR="00557E9E" w:rsidRDefault="00557E9E" w:rsidP="00557E9E">
      <w:pPr>
        <w:pStyle w:val="Title"/>
      </w:pPr>
      <w:r>
        <w:t>between the</w:t>
      </w:r>
    </w:p>
    <w:p w14:paraId="130A4E48" w14:textId="77777777" w:rsidR="00557E9E" w:rsidRPr="00F069BE" w:rsidRDefault="00557E9E" w:rsidP="00557E9E">
      <w:pPr>
        <w:pStyle w:val="Title"/>
      </w:pPr>
      <w:r w:rsidRPr="00F069BE">
        <w:rPr>
          <w:i/>
          <w:sz w:val="48"/>
        </w:rPr>
        <w:t>CONSOLIDATED TECHNOLOGY SERVICES</w:t>
      </w:r>
    </w:p>
    <w:p w14:paraId="0D69E7DE" w14:textId="77777777" w:rsidR="00557E9E" w:rsidRDefault="00557E9E" w:rsidP="00557E9E">
      <w:pPr>
        <w:pStyle w:val="Title"/>
        <w:rPr>
          <w:sz w:val="44"/>
        </w:rPr>
      </w:pPr>
      <w:r>
        <w:rPr>
          <w:sz w:val="36"/>
        </w:rPr>
        <w:t>and</w:t>
      </w:r>
    </w:p>
    <w:p w14:paraId="32F0DC9B" w14:textId="0D5EE3D0" w:rsidR="00557E9E" w:rsidRDefault="0032220D" w:rsidP="00557E9E">
      <w:pPr>
        <w:pStyle w:val="Title"/>
        <w:spacing w:after="360"/>
        <w:rPr>
          <w:sz w:val="36"/>
          <w:szCs w:val="36"/>
        </w:rPr>
      </w:pPr>
      <w:r>
        <w:rPr>
          <w:noProof/>
          <w:sz w:val="36"/>
          <w:szCs w:val="36"/>
        </w:rPr>
        <w:t>Selected Vendor</w:t>
      </w:r>
    </w:p>
    <w:p w14:paraId="5D4BFF8C" w14:textId="687D004D" w:rsidR="00557E9E" w:rsidRDefault="00557E9E" w:rsidP="00557E9E">
      <w:pPr>
        <w:pStyle w:val="Title"/>
        <w:spacing w:after="360"/>
        <w:rPr>
          <w:sz w:val="36"/>
          <w:szCs w:val="36"/>
        </w:rPr>
      </w:pPr>
      <w:r w:rsidRPr="00246B7C">
        <w:rPr>
          <w:sz w:val="36"/>
          <w:szCs w:val="36"/>
        </w:rPr>
        <w:t xml:space="preserve">For </w:t>
      </w:r>
      <w:r w:rsidR="0032220D">
        <w:rPr>
          <w:noProof/>
          <w:sz w:val="36"/>
          <w:szCs w:val="36"/>
        </w:rPr>
        <w:t>Modernization of Managed File Transfers</w:t>
      </w:r>
    </w:p>
    <w:p w14:paraId="47978483" w14:textId="1E81780B" w:rsidR="003F02B5" w:rsidRDefault="003F02B5" w:rsidP="003F02B5">
      <w:pPr>
        <w:pStyle w:val="Title"/>
        <w:spacing w:after="360"/>
      </w:pPr>
    </w:p>
    <w:p w14:paraId="1AC36996" w14:textId="269029AB" w:rsidR="003413BB" w:rsidRDefault="003F02B5" w:rsidP="003F02B5">
      <w:pPr>
        <w:pStyle w:val="Title"/>
        <w:spacing w:after="360"/>
        <w:sectPr w:rsidR="003413BB" w:rsidSect="006873F6">
          <w:headerReference w:type="even" r:id="rId11"/>
          <w:headerReference w:type="default" r:id="rId12"/>
          <w:footerReference w:type="even" r:id="rId13"/>
          <w:footerReference w:type="default" r:id="rId14"/>
          <w:headerReference w:type="first" r:id="rId15"/>
          <w:footerReference w:type="first" r:id="rId16"/>
          <w:pgSz w:w="12240" w:h="15840" w:code="1"/>
          <w:pgMar w:top="1152" w:right="1440" w:bottom="1008" w:left="1440" w:header="720" w:footer="720" w:gutter="0"/>
          <w:paperSrc w:first="1" w:other="1"/>
          <w:pgNumType w:fmt="lowerRoman" w:start="0"/>
          <w:cols w:space="720"/>
          <w:noEndnote/>
          <w:titlePg/>
          <w:docGrid w:linePitch="299"/>
        </w:sectPr>
      </w:pPr>
      <w:r>
        <w:rPr>
          <w:sz w:val="36"/>
          <w:szCs w:val="36"/>
        </w:rPr>
        <w:t>Effective Date: _____________</w:t>
      </w:r>
    </w:p>
    <w:p w14:paraId="55B66AB8" w14:textId="77777777" w:rsidR="00714ED6" w:rsidRDefault="00714ED6" w:rsidP="00714ED6">
      <w:pPr>
        <w:pStyle w:val="Title"/>
        <w:spacing w:after="360"/>
        <w:sectPr w:rsidR="00714ED6" w:rsidSect="006873F6">
          <w:pgSz w:w="12240" w:h="15840" w:code="1"/>
          <w:pgMar w:top="1152" w:right="1440" w:bottom="1008" w:left="1440" w:header="720" w:footer="720" w:gutter="0"/>
          <w:paperSrc w:first="1" w:other="1"/>
          <w:pgNumType w:fmt="lowerRoman" w:start="0"/>
          <w:cols w:space="720"/>
          <w:noEndnote/>
          <w:titlePg/>
          <w:docGrid w:linePitch="299"/>
        </w:sectPr>
      </w:pPr>
    </w:p>
    <w:p w14:paraId="5228FCC5" w14:textId="77777777" w:rsidR="00D61773" w:rsidRPr="00D148D6" w:rsidRDefault="00D61773">
      <w:pPr>
        <w:widowControl w:val="0"/>
        <w:jc w:val="center"/>
        <w:rPr>
          <w:rFonts w:asciiTheme="minorHAnsi" w:hAnsiTheme="minorHAnsi" w:cstheme="minorHAnsi"/>
          <w:b/>
          <w:sz w:val="24"/>
        </w:rPr>
      </w:pPr>
      <w:r w:rsidRPr="00D148D6">
        <w:rPr>
          <w:rFonts w:asciiTheme="minorHAnsi" w:hAnsiTheme="minorHAnsi" w:cstheme="minorHAnsi"/>
          <w:b/>
          <w:sz w:val="24"/>
        </w:rPr>
        <w:t>Table of Contents</w:t>
      </w:r>
    </w:p>
    <w:p w14:paraId="0975E8F0" w14:textId="77777777" w:rsidR="00D61773" w:rsidRDefault="00D61773">
      <w:pPr>
        <w:pStyle w:val="TOC1"/>
      </w:pPr>
    </w:p>
    <w:p w14:paraId="0B75EAB9" w14:textId="7D748095" w:rsidR="003413BB" w:rsidRDefault="003413BB" w:rsidP="00D148D6">
      <w:pPr>
        <w:pStyle w:val="TOC1"/>
        <w:tabs>
          <w:tab w:val="left" w:pos="720"/>
          <w:tab w:val="right" w:leader="dot" w:pos="9350"/>
        </w:tabs>
        <w:rPr>
          <w:rFonts w:eastAsiaTheme="minorEastAsia" w:cstheme="minorBidi"/>
          <w:b w:val="0"/>
          <w:bCs w:val="0"/>
          <w:caps w:val="0"/>
          <w:noProof/>
          <w:sz w:val="22"/>
          <w:szCs w:val="22"/>
        </w:rPr>
      </w:pPr>
      <w:r>
        <w:fldChar w:fldCharType="begin"/>
      </w:r>
      <w:r>
        <w:instrText xml:space="preserve"> TOC \o "1-1" \h \z \t "Body Text,1" </w:instrText>
      </w:r>
      <w:r>
        <w:fldChar w:fldCharType="separate"/>
      </w:r>
      <w:hyperlink w:anchor="_Toc74122085" w:history="1">
        <w:r w:rsidRPr="002552BB">
          <w:rPr>
            <w:rStyle w:val="Hyperlink"/>
            <w:noProof/>
            <w14:scene3d>
              <w14:camera w14:prst="orthographicFront"/>
              <w14:lightRig w14:rig="threePt" w14:dir="t">
                <w14:rot w14:lat="0" w14:lon="0" w14:rev="0"/>
              </w14:lightRig>
            </w14:scene3d>
          </w:rPr>
          <w:t>1.</w:t>
        </w:r>
        <w:r>
          <w:rPr>
            <w:rFonts w:eastAsiaTheme="minorEastAsia" w:cstheme="minorBidi"/>
            <w:b w:val="0"/>
            <w:bCs w:val="0"/>
            <w:caps w:val="0"/>
            <w:noProof/>
            <w:sz w:val="22"/>
            <w:szCs w:val="22"/>
          </w:rPr>
          <w:tab/>
        </w:r>
        <w:r w:rsidRPr="002552BB">
          <w:rPr>
            <w:rStyle w:val="Hyperlink"/>
            <w:noProof/>
          </w:rPr>
          <w:t>Definition of Terms</w:t>
        </w:r>
        <w:r>
          <w:rPr>
            <w:noProof/>
            <w:webHidden/>
          </w:rPr>
          <w:tab/>
        </w:r>
        <w:r>
          <w:rPr>
            <w:noProof/>
            <w:webHidden/>
          </w:rPr>
          <w:fldChar w:fldCharType="begin"/>
        </w:r>
        <w:r>
          <w:rPr>
            <w:noProof/>
            <w:webHidden/>
          </w:rPr>
          <w:instrText xml:space="preserve"> PAGEREF _Toc74122085 \h </w:instrText>
        </w:r>
        <w:r>
          <w:rPr>
            <w:noProof/>
            <w:webHidden/>
          </w:rPr>
        </w:r>
        <w:r>
          <w:rPr>
            <w:noProof/>
            <w:webHidden/>
          </w:rPr>
          <w:fldChar w:fldCharType="separate"/>
        </w:r>
        <w:r w:rsidR="007C7B1C">
          <w:rPr>
            <w:noProof/>
            <w:webHidden/>
          </w:rPr>
          <w:t>1</w:t>
        </w:r>
        <w:r>
          <w:rPr>
            <w:noProof/>
            <w:webHidden/>
          </w:rPr>
          <w:fldChar w:fldCharType="end"/>
        </w:r>
      </w:hyperlink>
    </w:p>
    <w:p w14:paraId="45BA8323" w14:textId="3811F60B" w:rsidR="003413BB" w:rsidRDefault="005C71D7" w:rsidP="00D148D6">
      <w:pPr>
        <w:pStyle w:val="TOC1"/>
        <w:tabs>
          <w:tab w:val="left" w:pos="720"/>
          <w:tab w:val="right" w:leader="dot" w:pos="9350"/>
        </w:tabs>
        <w:rPr>
          <w:rFonts w:eastAsiaTheme="minorEastAsia" w:cstheme="minorBidi"/>
          <w:b w:val="0"/>
          <w:bCs w:val="0"/>
          <w:caps w:val="0"/>
          <w:noProof/>
          <w:sz w:val="22"/>
          <w:szCs w:val="22"/>
        </w:rPr>
      </w:pPr>
      <w:hyperlink w:anchor="_Toc74122086" w:history="1">
        <w:r w:rsidR="003413BB" w:rsidRPr="002552BB">
          <w:rPr>
            <w:rStyle w:val="Hyperlink"/>
            <w:noProof/>
            <w14:scene3d>
              <w14:camera w14:prst="orthographicFront"/>
              <w14:lightRig w14:rig="threePt" w14:dir="t">
                <w14:rot w14:lat="0" w14:lon="0" w14:rev="0"/>
              </w14:lightRig>
            </w14:scene3d>
          </w:rPr>
          <w:t>2.</w:t>
        </w:r>
        <w:r w:rsidR="003413BB">
          <w:rPr>
            <w:rFonts w:eastAsiaTheme="minorEastAsia" w:cstheme="minorBidi"/>
            <w:b w:val="0"/>
            <w:bCs w:val="0"/>
            <w:caps w:val="0"/>
            <w:noProof/>
            <w:sz w:val="22"/>
            <w:szCs w:val="22"/>
          </w:rPr>
          <w:tab/>
        </w:r>
        <w:r w:rsidR="003413BB" w:rsidRPr="002552BB">
          <w:rPr>
            <w:rStyle w:val="Hyperlink"/>
            <w:noProof/>
          </w:rPr>
          <w:t>Term</w:t>
        </w:r>
        <w:r w:rsidR="003413BB">
          <w:rPr>
            <w:noProof/>
            <w:webHidden/>
          </w:rPr>
          <w:tab/>
        </w:r>
        <w:r w:rsidR="003413BB">
          <w:rPr>
            <w:noProof/>
            <w:webHidden/>
          </w:rPr>
          <w:fldChar w:fldCharType="begin"/>
        </w:r>
        <w:r w:rsidR="003413BB">
          <w:rPr>
            <w:noProof/>
            <w:webHidden/>
          </w:rPr>
          <w:instrText xml:space="preserve"> PAGEREF _Toc74122086 \h </w:instrText>
        </w:r>
        <w:r w:rsidR="003413BB">
          <w:rPr>
            <w:noProof/>
            <w:webHidden/>
          </w:rPr>
        </w:r>
        <w:r w:rsidR="003413BB">
          <w:rPr>
            <w:noProof/>
            <w:webHidden/>
          </w:rPr>
          <w:fldChar w:fldCharType="separate"/>
        </w:r>
        <w:r w:rsidR="007C7B1C">
          <w:rPr>
            <w:noProof/>
            <w:webHidden/>
          </w:rPr>
          <w:t>3</w:t>
        </w:r>
        <w:r w:rsidR="003413BB">
          <w:rPr>
            <w:noProof/>
            <w:webHidden/>
          </w:rPr>
          <w:fldChar w:fldCharType="end"/>
        </w:r>
      </w:hyperlink>
    </w:p>
    <w:p w14:paraId="1F45BDF1" w14:textId="686233A7" w:rsidR="003413BB" w:rsidRDefault="005C71D7" w:rsidP="00D148D6">
      <w:pPr>
        <w:pStyle w:val="TOC1"/>
        <w:tabs>
          <w:tab w:val="left" w:pos="720"/>
          <w:tab w:val="right" w:leader="dot" w:pos="9350"/>
        </w:tabs>
        <w:rPr>
          <w:rFonts w:eastAsiaTheme="minorEastAsia" w:cstheme="minorBidi"/>
          <w:b w:val="0"/>
          <w:bCs w:val="0"/>
          <w:caps w:val="0"/>
          <w:noProof/>
          <w:sz w:val="22"/>
          <w:szCs w:val="22"/>
        </w:rPr>
      </w:pPr>
      <w:hyperlink w:anchor="_Toc74122087" w:history="1">
        <w:r w:rsidR="003413BB" w:rsidRPr="002552BB">
          <w:rPr>
            <w:rStyle w:val="Hyperlink"/>
            <w:noProof/>
            <w14:scene3d>
              <w14:camera w14:prst="orthographicFront"/>
              <w14:lightRig w14:rig="threePt" w14:dir="t">
                <w14:rot w14:lat="0" w14:lon="0" w14:rev="0"/>
              </w14:lightRig>
            </w14:scene3d>
          </w:rPr>
          <w:t>3.</w:t>
        </w:r>
        <w:r w:rsidR="003413BB">
          <w:rPr>
            <w:rFonts w:eastAsiaTheme="minorEastAsia" w:cstheme="minorBidi"/>
            <w:b w:val="0"/>
            <w:bCs w:val="0"/>
            <w:caps w:val="0"/>
            <w:noProof/>
            <w:sz w:val="22"/>
            <w:szCs w:val="22"/>
          </w:rPr>
          <w:tab/>
        </w:r>
        <w:r w:rsidR="003413BB" w:rsidRPr="002552BB">
          <w:rPr>
            <w:rStyle w:val="Hyperlink"/>
            <w:noProof/>
          </w:rPr>
          <w:t>Survivorship</w:t>
        </w:r>
        <w:r w:rsidR="003413BB">
          <w:rPr>
            <w:noProof/>
            <w:webHidden/>
          </w:rPr>
          <w:tab/>
        </w:r>
        <w:r w:rsidR="003413BB">
          <w:rPr>
            <w:noProof/>
            <w:webHidden/>
          </w:rPr>
          <w:fldChar w:fldCharType="begin"/>
        </w:r>
        <w:r w:rsidR="003413BB">
          <w:rPr>
            <w:noProof/>
            <w:webHidden/>
          </w:rPr>
          <w:instrText xml:space="preserve"> PAGEREF _Toc74122087 \h </w:instrText>
        </w:r>
        <w:r w:rsidR="003413BB">
          <w:rPr>
            <w:noProof/>
            <w:webHidden/>
          </w:rPr>
        </w:r>
        <w:r w:rsidR="003413BB">
          <w:rPr>
            <w:noProof/>
            <w:webHidden/>
          </w:rPr>
          <w:fldChar w:fldCharType="separate"/>
        </w:r>
        <w:r w:rsidR="007C7B1C">
          <w:rPr>
            <w:noProof/>
            <w:webHidden/>
          </w:rPr>
          <w:t>4</w:t>
        </w:r>
        <w:r w:rsidR="003413BB">
          <w:rPr>
            <w:noProof/>
            <w:webHidden/>
          </w:rPr>
          <w:fldChar w:fldCharType="end"/>
        </w:r>
      </w:hyperlink>
    </w:p>
    <w:p w14:paraId="5194936D" w14:textId="1EA9356D" w:rsidR="003413BB" w:rsidRDefault="005C71D7" w:rsidP="00D148D6">
      <w:pPr>
        <w:pStyle w:val="TOC1"/>
        <w:tabs>
          <w:tab w:val="left" w:pos="720"/>
          <w:tab w:val="right" w:leader="dot" w:pos="9350"/>
        </w:tabs>
        <w:rPr>
          <w:rFonts w:eastAsiaTheme="minorEastAsia" w:cstheme="minorBidi"/>
          <w:b w:val="0"/>
          <w:bCs w:val="0"/>
          <w:caps w:val="0"/>
          <w:noProof/>
          <w:sz w:val="22"/>
          <w:szCs w:val="22"/>
        </w:rPr>
      </w:pPr>
      <w:hyperlink w:anchor="_Toc74122088" w:history="1">
        <w:r w:rsidR="003413BB" w:rsidRPr="002552BB">
          <w:rPr>
            <w:rStyle w:val="Hyperlink"/>
            <w:noProof/>
            <w14:scene3d>
              <w14:camera w14:prst="orthographicFront"/>
              <w14:lightRig w14:rig="threePt" w14:dir="t">
                <w14:rot w14:lat="0" w14:lon="0" w14:rev="0"/>
              </w14:lightRig>
            </w14:scene3d>
          </w:rPr>
          <w:t>4.</w:t>
        </w:r>
        <w:r w:rsidR="003413BB">
          <w:rPr>
            <w:rFonts w:eastAsiaTheme="minorEastAsia" w:cstheme="minorBidi"/>
            <w:b w:val="0"/>
            <w:bCs w:val="0"/>
            <w:caps w:val="0"/>
            <w:noProof/>
            <w:sz w:val="22"/>
            <w:szCs w:val="22"/>
          </w:rPr>
          <w:tab/>
        </w:r>
        <w:r w:rsidR="003413BB" w:rsidRPr="002552BB">
          <w:rPr>
            <w:rStyle w:val="Hyperlink"/>
            <w:noProof/>
          </w:rPr>
          <w:t>Pricing</w:t>
        </w:r>
        <w:r w:rsidR="003413BB">
          <w:rPr>
            <w:noProof/>
            <w:webHidden/>
          </w:rPr>
          <w:tab/>
        </w:r>
        <w:r w:rsidR="003413BB">
          <w:rPr>
            <w:noProof/>
            <w:webHidden/>
          </w:rPr>
          <w:fldChar w:fldCharType="begin"/>
        </w:r>
        <w:r w:rsidR="003413BB">
          <w:rPr>
            <w:noProof/>
            <w:webHidden/>
          </w:rPr>
          <w:instrText xml:space="preserve"> PAGEREF _Toc74122088 \h </w:instrText>
        </w:r>
        <w:r w:rsidR="003413BB">
          <w:rPr>
            <w:noProof/>
            <w:webHidden/>
          </w:rPr>
        </w:r>
        <w:r w:rsidR="003413BB">
          <w:rPr>
            <w:noProof/>
            <w:webHidden/>
          </w:rPr>
          <w:fldChar w:fldCharType="separate"/>
        </w:r>
        <w:r w:rsidR="007C7B1C">
          <w:rPr>
            <w:noProof/>
            <w:webHidden/>
          </w:rPr>
          <w:t>4</w:t>
        </w:r>
        <w:r w:rsidR="003413BB">
          <w:rPr>
            <w:noProof/>
            <w:webHidden/>
          </w:rPr>
          <w:fldChar w:fldCharType="end"/>
        </w:r>
      </w:hyperlink>
    </w:p>
    <w:p w14:paraId="4BE8A45F" w14:textId="525FD95C" w:rsidR="003413BB" w:rsidRDefault="005C71D7" w:rsidP="00D148D6">
      <w:pPr>
        <w:pStyle w:val="TOC1"/>
        <w:tabs>
          <w:tab w:val="left" w:pos="720"/>
          <w:tab w:val="right" w:leader="dot" w:pos="9350"/>
        </w:tabs>
        <w:rPr>
          <w:rFonts w:eastAsiaTheme="minorEastAsia" w:cstheme="minorBidi"/>
          <w:b w:val="0"/>
          <w:bCs w:val="0"/>
          <w:caps w:val="0"/>
          <w:noProof/>
          <w:sz w:val="22"/>
          <w:szCs w:val="22"/>
        </w:rPr>
      </w:pPr>
      <w:hyperlink w:anchor="_Toc74122089" w:history="1">
        <w:r w:rsidR="003413BB" w:rsidRPr="002552BB">
          <w:rPr>
            <w:rStyle w:val="Hyperlink"/>
            <w:noProof/>
            <w14:scene3d>
              <w14:camera w14:prst="orthographicFront"/>
              <w14:lightRig w14:rig="threePt" w14:dir="t">
                <w14:rot w14:lat="0" w14:lon="0" w14:rev="0"/>
              </w14:lightRig>
            </w14:scene3d>
          </w:rPr>
          <w:t>5.</w:t>
        </w:r>
        <w:r w:rsidR="003413BB">
          <w:rPr>
            <w:rFonts w:eastAsiaTheme="minorEastAsia" w:cstheme="minorBidi"/>
            <w:b w:val="0"/>
            <w:bCs w:val="0"/>
            <w:caps w:val="0"/>
            <w:noProof/>
            <w:sz w:val="22"/>
            <w:szCs w:val="22"/>
          </w:rPr>
          <w:tab/>
        </w:r>
        <w:r w:rsidR="003413BB" w:rsidRPr="002552BB">
          <w:rPr>
            <w:rStyle w:val="Hyperlink"/>
            <w:noProof/>
          </w:rPr>
          <w:t>Advance Payment Prohibited</w:t>
        </w:r>
        <w:r w:rsidR="003413BB">
          <w:rPr>
            <w:noProof/>
            <w:webHidden/>
          </w:rPr>
          <w:tab/>
        </w:r>
        <w:r w:rsidR="003413BB">
          <w:rPr>
            <w:noProof/>
            <w:webHidden/>
          </w:rPr>
          <w:fldChar w:fldCharType="begin"/>
        </w:r>
        <w:r w:rsidR="003413BB">
          <w:rPr>
            <w:noProof/>
            <w:webHidden/>
          </w:rPr>
          <w:instrText xml:space="preserve"> PAGEREF _Toc74122089 \h </w:instrText>
        </w:r>
        <w:r w:rsidR="003413BB">
          <w:rPr>
            <w:noProof/>
            <w:webHidden/>
          </w:rPr>
        </w:r>
        <w:r w:rsidR="003413BB">
          <w:rPr>
            <w:noProof/>
            <w:webHidden/>
          </w:rPr>
          <w:fldChar w:fldCharType="separate"/>
        </w:r>
        <w:r w:rsidR="007C7B1C">
          <w:rPr>
            <w:noProof/>
            <w:webHidden/>
          </w:rPr>
          <w:t>4</w:t>
        </w:r>
        <w:r w:rsidR="003413BB">
          <w:rPr>
            <w:noProof/>
            <w:webHidden/>
          </w:rPr>
          <w:fldChar w:fldCharType="end"/>
        </w:r>
      </w:hyperlink>
    </w:p>
    <w:p w14:paraId="36F6C04E" w14:textId="42019644" w:rsidR="003413BB" w:rsidRDefault="005C71D7" w:rsidP="00D148D6">
      <w:pPr>
        <w:pStyle w:val="TOC1"/>
        <w:tabs>
          <w:tab w:val="left" w:pos="720"/>
          <w:tab w:val="right" w:leader="dot" w:pos="9350"/>
        </w:tabs>
        <w:rPr>
          <w:rFonts w:eastAsiaTheme="minorEastAsia" w:cstheme="minorBidi"/>
          <w:b w:val="0"/>
          <w:bCs w:val="0"/>
          <w:caps w:val="0"/>
          <w:noProof/>
          <w:sz w:val="22"/>
          <w:szCs w:val="22"/>
        </w:rPr>
      </w:pPr>
      <w:hyperlink w:anchor="_Toc74122090" w:history="1">
        <w:r w:rsidR="003413BB" w:rsidRPr="002552BB">
          <w:rPr>
            <w:rStyle w:val="Hyperlink"/>
            <w:noProof/>
            <w14:scene3d>
              <w14:camera w14:prst="orthographicFront"/>
              <w14:lightRig w14:rig="threePt" w14:dir="t">
                <w14:rot w14:lat="0" w14:lon="0" w14:rev="0"/>
              </w14:lightRig>
            </w14:scene3d>
          </w:rPr>
          <w:t>6.</w:t>
        </w:r>
        <w:r w:rsidR="003413BB">
          <w:rPr>
            <w:rFonts w:eastAsiaTheme="minorEastAsia" w:cstheme="minorBidi"/>
            <w:b w:val="0"/>
            <w:bCs w:val="0"/>
            <w:caps w:val="0"/>
            <w:noProof/>
            <w:sz w:val="22"/>
            <w:szCs w:val="22"/>
          </w:rPr>
          <w:tab/>
        </w:r>
        <w:r w:rsidR="003413BB" w:rsidRPr="002552BB">
          <w:rPr>
            <w:rStyle w:val="Hyperlink"/>
            <w:noProof/>
          </w:rPr>
          <w:t>Taxes</w:t>
        </w:r>
        <w:r w:rsidR="003413BB">
          <w:rPr>
            <w:noProof/>
            <w:webHidden/>
          </w:rPr>
          <w:tab/>
        </w:r>
        <w:r w:rsidR="003413BB">
          <w:rPr>
            <w:noProof/>
            <w:webHidden/>
          </w:rPr>
          <w:fldChar w:fldCharType="begin"/>
        </w:r>
        <w:r w:rsidR="003413BB">
          <w:rPr>
            <w:noProof/>
            <w:webHidden/>
          </w:rPr>
          <w:instrText xml:space="preserve"> PAGEREF _Toc74122090 \h </w:instrText>
        </w:r>
        <w:r w:rsidR="003413BB">
          <w:rPr>
            <w:noProof/>
            <w:webHidden/>
          </w:rPr>
        </w:r>
        <w:r w:rsidR="003413BB">
          <w:rPr>
            <w:noProof/>
            <w:webHidden/>
          </w:rPr>
          <w:fldChar w:fldCharType="separate"/>
        </w:r>
        <w:r w:rsidR="007C7B1C">
          <w:rPr>
            <w:noProof/>
            <w:webHidden/>
          </w:rPr>
          <w:t>4</w:t>
        </w:r>
        <w:r w:rsidR="003413BB">
          <w:rPr>
            <w:noProof/>
            <w:webHidden/>
          </w:rPr>
          <w:fldChar w:fldCharType="end"/>
        </w:r>
      </w:hyperlink>
    </w:p>
    <w:p w14:paraId="333C4A7A" w14:textId="4896FB8B" w:rsidR="003413BB" w:rsidRDefault="005C71D7" w:rsidP="00D148D6">
      <w:pPr>
        <w:pStyle w:val="TOC1"/>
        <w:tabs>
          <w:tab w:val="left" w:pos="720"/>
          <w:tab w:val="right" w:leader="dot" w:pos="9350"/>
        </w:tabs>
        <w:rPr>
          <w:rFonts w:eastAsiaTheme="minorEastAsia" w:cstheme="minorBidi"/>
          <w:b w:val="0"/>
          <w:bCs w:val="0"/>
          <w:caps w:val="0"/>
          <w:noProof/>
          <w:sz w:val="22"/>
          <w:szCs w:val="22"/>
        </w:rPr>
      </w:pPr>
      <w:hyperlink w:anchor="_Toc74122091" w:history="1">
        <w:r w:rsidR="003413BB" w:rsidRPr="002552BB">
          <w:rPr>
            <w:rStyle w:val="Hyperlink"/>
            <w:noProof/>
            <w14:scene3d>
              <w14:camera w14:prst="orthographicFront"/>
              <w14:lightRig w14:rig="threePt" w14:dir="t">
                <w14:rot w14:lat="0" w14:lon="0" w14:rev="0"/>
              </w14:lightRig>
            </w14:scene3d>
          </w:rPr>
          <w:t>7.</w:t>
        </w:r>
        <w:r w:rsidR="003413BB">
          <w:rPr>
            <w:rFonts w:eastAsiaTheme="minorEastAsia" w:cstheme="minorBidi"/>
            <w:b w:val="0"/>
            <w:bCs w:val="0"/>
            <w:caps w:val="0"/>
            <w:noProof/>
            <w:sz w:val="22"/>
            <w:szCs w:val="22"/>
          </w:rPr>
          <w:tab/>
        </w:r>
        <w:r w:rsidR="003413BB" w:rsidRPr="002552BB">
          <w:rPr>
            <w:rStyle w:val="Hyperlink"/>
            <w:noProof/>
          </w:rPr>
          <w:t>Invoice and Payment</w:t>
        </w:r>
        <w:r w:rsidR="003413BB">
          <w:rPr>
            <w:noProof/>
            <w:webHidden/>
          </w:rPr>
          <w:tab/>
        </w:r>
        <w:r w:rsidR="003413BB">
          <w:rPr>
            <w:noProof/>
            <w:webHidden/>
          </w:rPr>
          <w:fldChar w:fldCharType="begin"/>
        </w:r>
        <w:r w:rsidR="003413BB">
          <w:rPr>
            <w:noProof/>
            <w:webHidden/>
          </w:rPr>
          <w:instrText xml:space="preserve"> PAGEREF _Toc74122091 \h </w:instrText>
        </w:r>
        <w:r w:rsidR="003413BB">
          <w:rPr>
            <w:noProof/>
            <w:webHidden/>
          </w:rPr>
        </w:r>
        <w:r w:rsidR="003413BB">
          <w:rPr>
            <w:noProof/>
            <w:webHidden/>
          </w:rPr>
          <w:fldChar w:fldCharType="separate"/>
        </w:r>
        <w:r w:rsidR="007C7B1C">
          <w:rPr>
            <w:noProof/>
            <w:webHidden/>
          </w:rPr>
          <w:t>5</w:t>
        </w:r>
        <w:r w:rsidR="003413BB">
          <w:rPr>
            <w:noProof/>
            <w:webHidden/>
          </w:rPr>
          <w:fldChar w:fldCharType="end"/>
        </w:r>
      </w:hyperlink>
    </w:p>
    <w:p w14:paraId="2B01F181" w14:textId="34009B84" w:rsidR="003413BB" w:rsidRDefault="005C71D7" w:rsidP="00D148D6">
      <w:pPr>
        <w:pStyle w:val="TOC1"/>
        <w:tabs>
          <w:tab w:val="left" w:pos="720"/>
          <w:tab w:val="right" w:leader="dot" w:pos="9350"/>
        </w:tabs>
        <w:rPr>
          <w:rFonts w:eastAsiaTheme="minorEastAsia" w:cstheme="minorBidi"/>
          <w:b w:val="0"/>
          <w:bCs w:val="0"/>
          <w:caps w:val="0"/>
          <w:noProof/>
          <w:sz w:val="22"/>
          <w:szCs w:val="22"/>
        </w:rPr>
      </w:pPr>
      <w:hyperlink w:anchor="_Toc74122092" w:history="1">
        <w:r w:rsidR="003413BB" w:rsidRPr="002552BB">
          <w:rPr>
            <w:rStyle w:val="Hyperlink"/>
            <w:noProof/>
            <w14:scene3d>
              <w14:camera w14:prst="orthographicFront"/>
              <w14:lightRig w14:rig="threePt" w14:dir="t">
                <w14:rot w14:lat="0" w14:lon="0" w14:rev="0"/>
              </w14:lightRig>
            </w14:scene3d>
          </w:rPr>
          <w:t>8.</w:t>
        </w:r>
        <w:r w:rsidR="003413BB">
          <w:rPr>
            <w:rFonts w:eastAsiaTheme="minorEastAsia" w:cstheme="minorBidi"/>
            <w:b w:val="0"/>
            <w:bCs w:val="0"/>
            <w:caps w:val="0"/>
            <w:noProof/>
            <w:sz w:val="22"/>
            <w:szCs w:val="22"/>
          </w:rPr>
          <w:tab/>
        </w:r>
        <w:r w:rsidR="003413BB" w:rsidRPr="002552BB">
          <w:rPr>
            <w:rStyle w:val="Hyperlink"/>
            <w:noProof/>
          </w:rPr>
          <w:t>Overpayments to Vendor</w:t>
        </w:r>
        <w:r w:rsidR="003413BB">
          <w:rPr>
            <w:noProof/>
            <w:webHidden/>
          </w:rPr>
          <w:tab/>
        </w:r>
        <w:r w:rsidR="003413BB">
          <w:rPr>
            <w:noProof/>
            <w:webHidden/>
          </w:rPr>
          <w:fldChar w:fldCharType="begin"/>
        </w:r>
        <w:r w:rsidR="003413BB">
          <w:rPr>
            <w:noProof/>
            <w:webHidden/>
          </w:rPr>
          <w:instrText xml:space="preserve"> PAGEREF _Toc74122092 \h </w:instrText>
        </w:r>
        <w:r w:rsidR="003413BB">
          <w:rPr>
            <w:noProof/>
            <w:webHidden/>
          </w:rPr>
        </w:r>
        <w:r w:rsidR="003413BB">
          <w:rPr>
            <w:noProof/>
            <w:webHidden/>
          </w:rPr>
          <w:fldChar w:fldCharType="separate"/>
        </w:r>
        <w:r w:rsidR="007C7B1C">
          <w:rPr>
            <w:noProof/>
            <w:webHidden/>
          </w:rPr>
          <w:t>5</w:t>
        </w:r>
        <w:r w:rsidR="003413BB">
          <w:rPr>
            <w:noProof/>
            <w:webHidden/>
          </w:rPr>
          <w:fldChar w:fldCharType="end"/>
        </w:r>
      </w:hyperlink>
    </w:p>
    <w:p w14:paraId="049AAAC6" w14:textId="36761437" w:rsidR="003413BB" w:rsidRDefault="005C71D7" w:rsidP="00D148D6">
      <w:pPr>
        <w:pStyle w:val="TOC1"/>
        <w:tabs>
          <w:tab w:val="left" w:pos="720"/>
          <w:tab w:val="right" w:leader="dot" w:pos="9350"/>
        </w:tabs>
        <w:rPr>
          <w:rFonts w:eastAsiaTheme="minorEastAsia" w:cstheme="minorBidi"/>
          <w:b w:val="0"/>
          <w:bCs w:val="0"/>
          <w:caps w:val="0"/>
          <w:noProof/>
          <w:sz w:val="22"/>
          <w:szCs w:val="22"/>
        </w:rPr>
      </w:pPr>
      <w:hyperlink w:anchor="_Toc74122093" w:history="1">
        <w:r w:rsidR="003413BB" w:rsidRPr="002552BB">
          <w:rPr>
            <w:rStyle w:val="Hyperlink"/>
            <w:noProof/>
            <w14:scene3d>
              <w14:camera w14:prst="orthographicFront"/>
              <w14:lightRig w14:rig="threePt" w14:dir="t">
                <w14:rot w14:lat="0" w14:lon="0" w14:rev="0"/>
              </w14:lightRig>
            </w14:scene3d>
          </w:rPr>
          <w:t>9.</w:t>
        </w:r>
        <w:r w:rsidR="003413BB">
          <w:rPr>
            <w:rFonts w:eastAsiaTheme="minorEastAsia" w:cstheme="minorBidi"/>
            <w:b w:val="0"/>
            <w:bCs w:val="0"/>
            <w:caps w:val="0"/>
            <w:noProof/>
            <w:sz w:val="22"/>
            <w:szCs w:val="22"/>
          </w:rPr>
          <w:tab/>
        </w:r>
        <w:r w:rsidR="003413BB" w:rsidRPr="002552BB">
          <w:rPr>
            <w:rStyle w:val="Hyperlink"/>
            <w:noProof/>
          </w:rPr>
          <w:t>{if:Software Licensing Obligations}{if:Reserved}.</w:t>
        </w:r>
        <w:r w:rsidR="003413BB">
          <w:rPr>
            <w:noProof/>
            <w:webHidden/>
          </w:rPr>
          <w:tab/>
        </w:r>
        <w:r w:rsidR="003413BB">
          <w:rPr>
            <w:noProof/>
            <w:webHidden/>
          </w:rPr>
          <w:fldChar w:fldCharType="begin"/>
        </w:r>
        <w:r w:rsidR="003413BB">
          <w:rPr>
            <w:noProof/>
            <w:webHidden/>
          </w:rPr>
          <w:instrText xml:space="preserve"> PAGEREF _Toc74122093 \h </w:instrText>
        </w:r>
        <w:r w:rsidR="003413BB">
          <w:rPr>
            <w:noProof/>
            <w:webHidden/>
          </w:rPr>
        </w:r>
        <w:r w:rsidR="003413BB">
          <w:rPr>
            <w:noProof/>
            <w:webHidden/>
          </w:rPr>
          <w:fldChar w:fldCharType="separate"/>
        </w:r>
        <w:r w:rsidR="007C7B1C">
          <w:rPr>
            <w:noProof/>
            <w:webHidden/>
          </w:rPr>
          <w:t>5</w:t>
        </w:r>
        <w:r w:rsidR="003413BB">
          <w:rPr>
            <w:noProof/>
            <w:webHidden/>
          </w:rPr>
          <w:fldChar w:fldCharType="end"/>
        </w:r>
      </w:hyperlink>
    </w:p>
    <w:p w14:paraId="3C96174A" w14:textId="6FF58ABC"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094" w:history="1">
        <w:r w:rsidR="003413BB" w:rsidRPr="002552BB">
          <w:rPr>
            <w:rStyle w:val="Hyperlink"/>
            <w:noProof/>
            <w14:scene3d>
              <w14:camera w14:prst="orthographicFront"/>
              <w14:lightRig w14:rig="threePt" w14:dir="t">
                <w14:rot w14:lat="0" w14:lon="0" w14:rev="0"/>
              </w14:lightRig>
            </w14:scene3d>
          </w:rPr>
          <w:t>10.</w:t>
        </w:r>
        <w:r w:rsidR="003413BB">
          <w:rPr>
            <w:rFonts w:eastAsiaTheme="minorEastAsia" w:cstheme="minorBidi"/>
            <w:b w:val="0"/>
            <w:bCs w:val="0"/>
            <w:caps w:val="0"/>
            <w:noProof/>
            <w:sz w:val="22"/>
            <w:szCs w:val="22"/>
          </w:rPr>
          <w:tab/>
        </w:r>
        <w:r w:rsidR="003413BB" w:rsidRPr="002552BB">
          <w:rPr>
            <w:rStyle w:val="Hyperlink"/>
            <w:noProof/>
          </w:rPr>
          <w:t>{if:Installation, Manufacturer's Diagnostic Tests.}{if:Reserved.}</w:t>
        </w:r>
        <w:r w:rsidR="003413BB">
          <w:rPr>
            <w:noProof/>
            <w:webHidden/>
          </w:rPr>
          <w:tab/>
        </w:r>
        <w:r w:rsidR="003413BB">
          <w:rPr>
            <w:noProof/>
            <w:webHidden/>
          </w:rPr>
          <w:fldChar w:fldCharType="begin"/>
        </w:r>
        <w:r w:rsidR="003413BB">
          <w:rPr>
            <w:noProof/>
            <w:webHidden/>
          </w:rPr>
          <w:instrText xml:space="preserve"> PAGEREF _Toc74122094 \h </w:instrText>
        </w:r>
        <w:r w:rsidR="003413BB">
          <w:rPr>
            <w:noProof/>
            <w:webHidden/>
          </w:rPr>
        </w:r>
        <w:r w:rsidR="003413BB">
          <w:rPr>
            <w:noProof/>
            <w:webHidden/>
          </w:rPr>
          <w:fldChar w:fldCharType="separate"/>
        </w:r>
        <w:r w:rsidR="007C7B1C">
          <w:rPr>
            <w:noProof/>
            <w:webHidden/>
          </w:rPr>
          <w:t>6</w:t>
        </w:r>
        <w:r w:rsidR="003413BB">
          <w:rPr>
            <w:noProof/>
            <w:webHidden/>
          </w:rPr>
          <w:fldChar w:fldCharType="end"/>
        </w:r>
      </w:hyperlink>
    </w:p>
    <w:p w14:paraId="650855E9" w14:textId="35858D15"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095" w:history="1">
        <w:r w:rsidR="003413BB" w:rsidRPr="002552BB">
          <w:rPr>
            <w:rStyle w:val="Hyperlink"/>
            <w:noProof/>
            <w14:scene3d>
              <w14:camera w14:prst="orthographicFront"/>
              <w14:lightRig w14:rig="threePt" w14:dir="t">
                <w14:rot w14:lat="0" w14:lon="0" w14:rev="0"/>
              </w14:lightRig>
            </w14:scene3d>
          </w:rPr>
          <w:t>11.</w:t>
        </w:r>
        <w:r w:rsidR="003413BB">
          <w:rPr>
            <w:rFonts w:eastAsiaTheme="minorEastAsia" w:cstheme="minorBidi"/>
            <w:b w:val="0"/>
            <w:bCs w:val="0"/>
            <w:caps w:val="0"/>
            <w:noProof/>
            <w:sz w:val="22"/>
            <w:szCs w:val="22"/>
          </w:rPr>
          <w:tab/>
        </w:r>
        <w:r w:rsidR="003413BB" w:rsidRPr="002552BB">
          <w:rPr>
            <w:rStyle w:val="Hyperlink"/>
            <w:noProof/>
          </w:rPr>
          <w:t>{if:Performance and Other Warranties}{if:Reserved}.</w:t>
        </w:r>
        <w:r w:rsidR="003413BB">
          <w:rPr>
            <w:noProof/>
            <w:webHidden/>
          </w:rPr>
          <w:tab/>
        </w:r>
        <w:r w:rsidR="003413BB">
          <w:rPr>
            <w:noProof/>
            <w:webHidden/>
          </w:rPr>
          <w:fldChar w:fldCharType="begin"/>
        </w:r>
        <w:r w:rsidR="003413BB">
          <w:rPr>
            <w:noProof/>
            <w:webHidden/>
          </w:rPr>
          <w:instrText xml:space="preserve"> PAGEREF _Toc74122095 \h </w:instrText>
        </w:r>
        <w:r w:rsidR="003413BB">
          <w:rPr>
            <w:noProof/>
            <w:webHidden/>
          </w:rPr>
        </w:r>
        <w:r w:rsidR="003413BB">
          <w:rPr>
            <w:noProof/>
            <w:webHidden/>
          </w:rPr>
          <w:fldChar w:fldCharType="separate"/>
        </w:r>
        <w:r w:rsidR="007C7B1C">
          <w:rPr>
            <w:noProof/>
            <w:webHidden/>
          </w:rPr>
          <w:t>6</w:t>
        </w:r>
        <w:r w:rsidR="003413BB">
          <w:rPr>
            <w:noProof/>
            <w:webHidden/>
          </w:rPr>
          <w:fldChar w:fldCharType="end"/>
        </w:r>
      </w:hyperlink>
    </w:p>
    <w:p w14:paraId="0BD4B84B" w14:textId="201C5805"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096" w:history="1">
        <w:r w:rsidR="003413BB" w:rsidRPr="002552BB">
          <w:rPr>
            <w:rStyle w:val="Hyperlink"/>
            <w:noProof/>
            <w14:scene3d>
              <w14:camera w14:prst="orthographicFront"/>
              <w14:lightRig w14:rig="threePt" w14:dir="t">
                <w14:rot w14:lat="0" w14:lon="0" w14:rev="0"/>
              </w14:lightRig>
            </w14:scene3d>
          </w:rPr>
          <w:t>12.</w:t>
        </w:r>
        <w:r w:rsidR="003413BB">
          <w:rPr>
            <w:rFonts w:eastAsiaTheme="minorEastAsia" w:cstheme="minorBidi"/>
            <w:b w:val="0"/>
            <w:bCs w:val="0"/>
            <w:caps w:val="0"/>
            <w:noProof/>
            <w:sz w:val="22"/>
            <w:szCs w:val="22"/>
          </w:rPr>
          <w:tab/>
        </w:r>
        <w:r w:rsidR="003413BB" w:rsidRPr="002552BB">
          <w:rPr>
            <w:rStyle w:val="Hyperlink"/>
            <w:noProof/>
          </w:rPr>
          <w:t>{if:Assignment and Applicability of Warranties.}{if:Reserved.}</w:t>
        </w:r>
        <w:r w:rsidR="003413BB">
          <w:rPr>
            <w:noProof/>
            <w:webHidden/>
          </w:rPr>
          <w:tab/>
        </w:r>
        <w:r w:rsidR="003413BB">
          <w:rPr>
            <w:noProof/>
            <w:webHidden/>
          </w:rPr>
          <w:fldChar w:fldCharType="begin"/>
        </w:r>
        <w:r w:rsidR="003413BB">
          <w:rPr>
            <w:noProof/>
            <w:webHidden/>
          </w:rPr>
          <w:instrText xml:space="preserve"> PAGEREF _Toc74122096 \h </w:instrText>
        </w:r>
        <w:r w:rsidR="003413BB">
          <w:rPr>
            <w:noProof/>
            <w:webHidden/>
          </w:rPr>
        </w:r>
        <w:r w:rsidR="003413BB">
          <w:rPr>
            <w:noProof/>
            <w:webHidden/>
          </w:rPr>
          <w:fldChar w:fldCharType="separate"/>
        </w:r>
        <w:r w:rsidR="007C7B1C">
          <w:rPr>
            <w:noProof/>
            <w:webHidden/>
          </w:rPr>
          <w:t>6</w:t>
        </w:r>
        <w:r w:rsidR="003413BB">
          <w:rPr>
            <w:noProof/>
            <w:webHidden/>
          </w:rPr>
          <w:fldChar w:fldCharType="end"/>
        </w:r>
      </w:hyperlink>
    </w:p>
    <w:p w14:paraId="7AAED741" w14:textId="3C84A88B"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097" w:history="1">
        <w:r w:rsidR="003413BB" w:rsidRPr="002552BB">
          <w:rPr>
            <w:rStyle w:val="Hyperlink"/>
            <w:noProof/>
            <w14:scene3d>
              <w14:camera w14:prst="orthographicFront"/>
              <w14:lightRig w14:rig="threePt" w14:dir="t">
                <w14:rot w14:lat="0" w14:lon="0" w14:rev="0"/>
              </w14:lightRig>
            </w14:scene3d>
          </w:rPr>
          <w:t>13.</w:t>
        </w:r>
        <w:r w:rsidR="003413BB">
          <w:rPr>
            <w:rFonts w:eastAsiaTheme="minorEastAsia" w:cstheme="minorBidi"/>
            <w:b w:val="0"/>
            <w:bCs w:val="0"/>
            <w:caps w:val="0"/>
            <w:noProof/>
            <w:sz w:val="22"/>
            <w:szCs w:val="22"/>
          </w:rPr>
          <w:tab/>
        </w:r>
        <w:r w:rsidR="003413BB" w:rsidRPr="002552BB">
          <w:rPr>
            <w:rStyle w:val="Hyperlink"/>
            <w:noProof/>
          </w:rPr>
          <w:t>{if:Reseller Status}{if:Reserved.}.</w:t>
        </w:r>
        <w:r w:rsidR="003413BB">
          <w:rPr>
            <w:noProof/>
            <w:webHidden/>
          </w:rPr>
          <w:tab/>
        </w:r>
        <w:r w:rsidR="003413BB">
          <w:rPr>
            <w:noProof/>
            <w:webHidden/>
          </w:rPr>
          <w:fldChar w:fldCharType="begin"/>
        </w:r>
        <w:r w:rsidR="003413BB">
          <w:rPr>
            <w:noProof/>
            <w:webHidden/>
          </w:rPr>
          <w:instrText xml:space="preserve"> PAGEREF _Toc74122097 \h </w:instrText>
        </w:r>
        <w:r w:rsidR="003413BB">
          <w:rPr>
            <w:noProof/>
            <w:webHidden/>
          </w:rPr>
        </w:r>
        <w:r w:rsidR="003413BB">
          <w:rPr>
            <w:noProof/>
            <w:webHidden/>
          </w:rPr>
          <w:fldChar w:fldCharType="separate"/>
        </w:r>
        <w:r w:rsidR="007C7B1C">
          <w:rPr>
            <w:noProof/>
            <w:webHidden/>
          </w:rPr>
          <w:t>6</w:t>
        </w:r>
        <w:r w:rsidR="003413BB">
          <w:rPr>
            <w:noProof/>
            <w:webHidden/>
          </w:rPr>
          <w:fldChar w:fldCharType="end"/>
        </w:r>
      </w:hyperlink>
    </w:p>
    <w:p w14:paraId="2084D9CB" w14:textId="42095689"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098" w:history="1">
        <w:r w:rsidR="003413BB" w:rsidRPr="002552BB">
          <w:rPr>
            <w:rStyle w:val="Hyperlink"/>
            <w:noProof/>
            <w14:scene3d>
              <w14:camera w14:prst="orthographicFront"/>
              <w14:lightRig w14:rig="threePt" w14:dir="t">
                <w14:rot w14:lat="0" w14:lon="0" w14:rev="0"/>
              </w14:lightRig>
            </w14:scene3d>
          </w:rPr>
          <w:t>14.</w:t>
        </w:r>
        <w:r w:rsidR="003413BB">
          <w:rPr>
            <w:rFonts w:eastAsiaTheme="minorEastAsia" w:cstheme="minorBidi"/>
            <w:b w:val="0"/>
            <w:bCs w:val="0"/>
            <w:caps w:val="0"/>
            <w:noProof/>
            <w:sz w:val="22"/>
            <w:szCs w:val="22"/>
          </w:rPr>
          <w:tab/>
        </w:r>
        <w:r w:rsidR="003413BB" w:rsidRPr="002552BB">
          <w:rPr>
            <w:rStyle w:val="Hyperlink"/>
            <w:noProof/>
          </w:rPr>
          <w:t>Commencement of Work.</w:t>
        </w:r>
        <w:r w:rsidR="003413BB">
          <w:rPr>
            <w:noProof/>
            <w:webHidden/>
          </w:rPr>
          <w:tab/>
        </w:r>
        <w:r w:rsidR="003413BB">
          <w:rPr>
            <w:noProof/>
            <w:webHidden/>
          </w:rPr>
          <w:fldChar w:fldCharType="begin"/>
        </w:r>
        <w:r w:rsidR="003413BB">
          <w:rPr>
            <w:noProof/>
            <w:webHidden/>
          </w:rPr>
          <w:instrText xml:space="preserve"> PAGEREF _Toc74122098 \h </w:instrText>
        </w:r>
        <w:r w:rsidR="003413BB">
          <w:rPr>
            <w:noProof/>
            <w:webHidden/>
          </w:rPr>
        </w:r>
        <w:r w:rsidR="003413BB">
          <w:rPr>
            <w:noProof/>
            <w:webHidden/>
          </w:rPr>
          <w:fldChar w:fldCharType="separate"/>
        </w:r>
        <w:r w:rsidR="007C7B1C">
          <w:rPr>
            <w:noProof/>
            <w:webHidden/>
          </w:rPr>
          <w:t>6</w:t>
        </w:r>
        <w:r w:rsidR="003413BB">
          <w:rPr>
            <w:noProof/>
            <w:webHidden/>
          </w:rPr>
          <w:fldChar w:fldCharType="end"/>
        </w:r>
      </w:hyperlink>
    </w:p>
    <w:p w14:paraId="23A3F9EB" w14:textId="5277359A"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099" w:history="1">
        <w:r w:rsidR="003413BB" w:rsidRPr="002552BB">
          <w:rPr>
            <w:rStyle w:val="Hyperlink"/>
            <w:noProof/>
            <w14:scene3d>
              <w14:camera w14:prst="orthographicFront"/>
              <w14:lightRig w14:rig="threePt" w14:dir="t">
                <w14:rot w14:lat="0" w14:lon="0" w14:rev="0"/>
              </w14:lightRig>
            </w14:scene3d>
          </w:rPr>
          <w:t>15.</w:t>
        </w:r>
        <w:r w:rsidR="003413BB">
          <w:rPr>
            <w:rFonts w:eastAsiaTheme="minorEastAsia" w:cstheme="minorBidi"/>
            <w:b w:val="0"/>
            <w:bCs w:val="0"/>
            <w:caps w:val="0"/>
            <w:noProof/>
            <w:sz w:val="22"/>
            <w:szCs w:val="22"/>
          </w:rPr>
          <w:tab/>
        </w:r>
        <w:r w:rsidR="003413BB" w:rsidRPr="002552BB">
          <w:rPr>
            <w:rStyle w:val="Hyperlink"/>
            <w:noProof/>
          </w:rPr>
          <w:t>Ownership/Rights in Data</w:t>
        </w:r>
        <w:r w:rsidR="003413BB">
          <w:rPr>
            <w:noProof/>
            <w:webHidden/>
          </w:rPr>
          <w:tab/>
        </w:r>
        <w:r w:rsidR="003413BB">
          <w:rPr>
            <w:noProof/>
            <w:webHidden/>
          </w:rPr>
          <w:fldChar w:fldCharType="begin"/>
        </w:r>
        <w:r w:rsidR="003413BB">
          <w:rPr>
            <w:noProof/>
            <w:webHidden/>
          </w:rPr>
          <w:instrText xml:space="preserve"> PAGEREF _Toc74122099 \h </w:instrText>
        </w:r>
        <w:r w:rsidR="003413BB">
          <w:rPr>
            <w:noProof/>
            <w:webHidden/>
          </w:rPr>
        </w:r>
        <w:r w:rsidR="003413BB">
          <w:rPr>
            <w:noProof/>
            <w:webHidden/>
          </w:rPr>
          <w:fldChar w:fldCharType="separate"/>
        </w:r>
        <w:r w:rsidR="007C7B1C">
          <w:rPr>
            <w:noProof/>
            <w:webHidden/>
          </w:rPr>
          <w:t>7</w:t>
        </w:r>
        <w:r w:rsidR="003413BB">
          <w:rPr>
            <w:noProof/>
            <w:webHidden/>
          </w:rPr>
          <w:fldChar w:fldCharType="end"/>
        </w:r>
      </w:hyperlink>
    </w:p>
    <w:p w14:paraId="64B7768C" w14:textId="1A4A993E"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100" w:history="1">
        <w:r w:rsidR="003413BB" w:rsidRPr="002552BB">
          <w:rPr>
            <w:rStyle w:val="Hyperlink"/>
            <w:noProof/>
            <w14:scene3d>
              <w14:camera w14:prst="orthographicFront"/>
              <w14:lightRig w14:rig="threePt" w14:dir="t">
                <w14:rot w14:lat="0" w14:lon="0" w14:rev="0"/>
              </w14:lightRig>
            </w14:scene3d>
          </w:rPr>
          <w:t>16.</w:t>
        </w:r>
        <w:r w:rsidR="003413BB">
          <w:rPr>
            <w:rFonts w:eastAsiaTheme="minorEastAsia" w:cstheme="minorBidi"/>
            <w:b w:val="0"/>
            <w:bCs w:val="0"/>
            <w:caps w:val="0"/>
            <w:noProof/>
            <w:sz w:val="22"/>
            <w:szCs w:val="22"/>
          </w:rPr>
          <w:tab/>
        </w:r>
        <w:r w:rsidR="003413BB" w:rsidRPr="002552BB">
          <w:rPr>
            <w:rStyle w:val="Hyperlink"/>
            <w:noProof/>
          </w:rPr>
          <w:t>Site Security</w:t>
        </w:r>
        <w:r w:rsidR="003413BB">
          <w:rPr>
            <w:noProof/>
            <w:webHidden/>
          </w:rPr>
          <w:tab/>
        </w:r>
        <w:r w:rsidR="003413BB">
          <w:rPr>
            <w:noProof/>
            <w:webHidden/>
          </w:rPr>
          <w:fldChar w:fldCharType="begin"/>
        </w:r>
        <w:r w:rsidR="003413BB">
          <w:rPr>
            <w:noProof/>
            <w:webHidden/>
          </w:rPr>
          <w:instrText xml:space="preserve"> PAGEREF _Toc74122100 \h </w:instrText>
        </w:r>
        <w:r w:rsidR="003413BB">
          <w:rPr>
            <w:noProof/>
            <w:webHidden/>
          </w:rPr>
        </w:r>
        <w:r w:rsidR="003413BB">
          <w:rPr>
            <w:noProof/>
            <w:webHidden/>
          </w:rPr>
          <w:fldChar w:fldCharType="separate"/>
        </w:r>
        <w:r w:rsidR="007C7B1C">
          <w:rPr>
            <w:noProof/>
            <w:webHidden/>
          </w:rPr>
          <w:t>7</w:t>
        </w:r>
        <w:r w:rsidR="003413BB">
          <w:rPr>
            <w:noProof/>
            <w:webHidden/>
          </w:rPr>
          <w:fldChar w:fldCharType="end"/>
        </w:r>
      </w:hyperlink>
    </w:p>
    <w:p w14:paraId="6D4BD251" w14:textId="18F6C29E"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101" w:history="1">
        <w:r w:rsidR="003413BB" w:rsidRPr="002552BB">
          <w:rPr>
            <w:rStyle w:val="Hyperlink"/>
            <w:noProof/>
            <w14:scene3d>
              <w14:camera w14:prst="orthographicFront"/>
              <w14:lightRig w14:rig="threePt" w14:dir="t">
                <w14:rot w14:lat="0" w14:lon="0" w14:rev="0"/>
              </w14:lightRig>
            </w14:scene3d>
          </w:rPr>
          <w:t>17.</w:t>
        </w:r>
        <w:r w:rsidR="003413BB">
          <w:rPr>
            <w:rFonts w:eastAsiaTheme="minorEastAsia" w:cstheme="minorBidi"/>
            <w:b w:val="0"/>
            <w:bCs w:val="0"/>
            <w:caps w:val="0"/>
            <w:noProof/>
            <w:sz w:val="22"/>
            <w:szCs w:val="22"/>
          </w:rPr>
          <w:tab/>
        </w:r>
        <w:r w:rsidR="003413BB" w:rsidRPr="002552BB">
          <w:rPr>
            <w:rStyle w:val="Hyperlink"/>
            <w:noProof/>
          </w:rPr>
          <w:t>Vendor Commitments, Warranties and Representations.</w:t>
        </w:r>
        <w:r w:rsidR="003413BB">
          <w:rPr>
            <w:noProof/>
            <w:webHidden/>
          </w:rPr>
          <w:tab/>
        </w:r>
        <w:r w:rsidR="003413BB">
          <w:rPr>
            <w:noProof/>
            <w:webHidden/>
          </w:rPr>
          <w:fldChar w:fldCharType="begin"/>
        </w:r>
        <w:r w:rsidR="003413BB">
          <w:rPr>
            <w:noProof/>
            <w:webHidden/>
          </w:rPr>
          <w:instrText xml:space="preserve"> PAGEREF _Toc74122101 \h </w:instrText>
        </w:r>
        <w:r w:rsidR="003413BB">
          <w:rPr>
            <w:noProof/>
            <w:webHidden/>
          </w:rPr>
        </w:r>
        <w:r w:rsidR="003413BB">
          <w:rPr>
            <w:noProof/>
            <w:webHidden/>
          </w:rPr>
          <w:fldChar w:fldCharType="separate"/>
        </w:r>
        <w:r w:rsidR="007C7B1C">
          <w:rPr>
            <w:noProof/>
            <w:webHidden/>
          </w:rPr>
          <w:t>8</w:t>
        </w:r>
        <w:r w:rsidR="003413BB">
          <w:rPr>
            <w:noProof/>
            <w:webHidden/>
          </w:rPr>
          <w:fldChar w:fldCharType="end"/>
        </w:r>
      </w:hyperlink>
    </w:p>
    <w:p w14:paraId="10D05820" w14:textId="631C0F5B"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102" w:history="1">
        <w:r w:rsidR="003413BB" w:rsidRPr="002552BB">
          <w:rPr>
            <w:rStyle w:val="Hyperlink"/>
            <w:noProof/>
            <w14:scene3d>
              <w14:camera w14:prst="orthographicFront"/>
              <w14:lightRig w14:rig="threePt" w14:dir="t">
                <w14:rot w14:lat="0" w14:lon="0" w14:rev="0"/>
              </w14:lightRig>
            </w14:scene3d>
          </w:rPr>
          <w:t>18.</w:t>
        </w:r>
        <w:r w:rsidR="003413BB">
          <w:rPr>
            <w:rFonts w:eastAsiaTheme="minorEastAsia" w:cstheme="minorBidi"/>
            <w:b w:val="0"/>
            <w:bCs w:val="0"/>
            <w:caps w:val="0"/>
            <w:noProof/>
            <w:sz w:val="22"/>
            <w:szCs w:val="22"/>
          </w:rPr>
          <w:tab/>
        </w:r>
        <w:r w:rsidR="003413BB" w:rsidRPr="002552BB">
          <w:rPr>
            <w:rStyle w:val="Hyperlink"/>
            <w:noProof/>
          </w:rPr>
          <w:t>Compliance with Standards.</w:t>
        </w:r>
        <w:r w:rsidR="003413BB">
          <w:rPr>
            <w:noProof/>
            <w:webHidden/>
          </w:rPr>
          <w:tab/>
        </w:r>
        <w:r w:rsidR="003413BB">
          <w:rPr>
            <w:noProof/>
            <w:webHidden/>
          </w:rPr>
          <w:fldChar w:fldCharType="begin"/>
        </w:r>
        <w:r w:rsidR="003413BB">
          <w:rPr>
            <w:noProof/>
            <w:webHidden/>
          </w:rPr>
          <w:instrText xml:space="preserve"> PAGEREF _Toc74122102 \h </w:instrText>
        </w:r>
        <w:r w:rsidR="003413BB">
          <w:rPr>
            <w:noProof/>
            <w:webHidden/>
          </w:rPr>
        </w:r>
        <w:r w:rsidR="003413BB">
          <w:rPr>
            <w:noProof/>
            <w:webHidden/>
          </w:rPr>
          <w:fldChar w:fldCharType="separate"/>
        </w:r>
        <w:r w:rsidR="007C7B1C">
          <w:rPr>
            <w:noProof/>
            <w:webHidden/>
          </w:rPr>
          <w:t>9</w:t>
        </w:r>
        <w:r w:rsidR="003413BB">
          <w:rPr>
            <w:noProof/>
            <w:webHidden/>
          </w:rPr>
          <w:fldChar w:fldCharType="end"/>
        </w:r>
      </w:hyperlink>
    </w:p>
    <w:p w14:paraId="23D19047" w14:textId="1CD24AE6"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103" w:history="1">
        <w:r w:rsidR="003413BB" w:rsidRPr="002552BB">
          <w:rPr>
            <w:rStyle w:val="Hyperlink"/>
            <w:noProof/>
            <w14:scene3d>
              <w14:camera w14:prst="orthographicFront"/>
              <w14:lightRig w14:rig="threePt" w14:dir="t">
                <w14:rot w14:lat="0" w14:lon="0" w14:rev="0"/>
              </w14:lightRig>
            </w14:scene3d>
          </w:rPr>
          <w:t>19.</w:t>
        </w:r>
        <w:r w:rsidR="003413BB">
          <w:rPr>
            <w:rFonts w:eastAsiaTheme="minorEastAsia" w:cstheme="minorBidi"/>
            <w:b w:val="0"/>
            <w:bCs w:val="0"/>
            <w:caps w:val="0"/>
            <w:noProof/>
            <w:sz w:val="22"/>
            <w:szCs w:val="22"/>
          </w:rPr>
          <w:tab/>
        </w:r>
        <w:r w:rsidR="003413BB" w:rsidRPr="002552BB">
          <w:rPr>
            <w:rStyle w:val="Hyperlink"/>
            <w:noProof/>
          </w:rPr>
          <w:t>Export Restrictions.</w:t>
        </w:r>
        <w:r w:rsidR="003413BB">
          <w:rPr>
            <w:noProof/>
            <w:webHidden/>
          </w:rPr>
          <w:tab/>
        </w:r>
        <w:r w:rsidR="003413BB">
          <w:rPr>
            <w:noProof/>
            <w:webHidden/>
          </w:rPr>
          <w:fldChar w:fldCharType="begin"/>
        </w:r>
        <w:r w:rsidR="003413BB">
          <w:rPr>
            <w:noProof/>
            <w:webHidden/>
          </w:rPr>
          <w:instrText xml:space="preserve"> PAGEREF _Toc74122103 \h </w:instrText>
        </w:r>
        <w:r w:rsidR="003413BB">
          <w:rPr>
            <w:noProof/>
            <w:webHidden/>
          </w:rPr>
        </w:r>
        <w:r w:rsidR="003413BB">
          <w:rPr>
            <w:noProof/>
            <w:webHidden/>
          </w:rPr>
          <w:fldChar w:fldCharType="separate"/>
        </w:r>
        <w:r w:rsidR="007C7B1C">
          <w:rPr>
            <w:noProof/>
            <w:webHidden/>
          </w:rPr>
          <w:t>9</w:t>
        </w:r>
        <w:r w:rsidR="003413BB">
          <w:rPr>
            <w:noProof/>
            <w:webHidden/>
          </w:rPr>
          <w:fldChar w:fldCharType="end"/>
        </w:r>
      </w:hyperlink>
    </w:p>
    <w:p w14:paraId="3998C6AA" w14:textId="16BA9644"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104" w:history="1">
        <w:r w:rsidR="003413BB" w:rsidRPr="002552BB">
          <w:rPr>
            <w:rStyle w:val="Hyperlink"/>
            <w:noProof/>
            <w14:scene3d>
              <w14:camera w14:prst="orthographicFront"/>
              <w14:lightRig w14:rig="threePt" w14:dir="t">
                <w14:rot w14:lat="0" w14:lon="0" w14:rev="0"/>
              </w14:lightRig>
            </w14:scene3d>
          </w:rPr>
          <w:t>20.</w:t>
        </w:r>
        <w:r w:rsidR="003413BB">
          <w:rPr>
            <w:rFonts w:eastAsiaTheme="minorEastAsia" w:cstheme="minorBidi"/>
            <w:b w:val="0"/>
            <w:bCs w:val="0"/>
            <w:caps w:val="0"/>
            <w:noProof/>
            <w:sz w:val="22"/>
            <w:szCs w:val="22"/>
          </w:rPr>
          <w:tab/>
        </w:r>
        <w:r w:rsidR="003413BB" w:rsidRPr="002552BB">
          <w:rPr>
            <w:rStyle w:val="Hyperlink"/>
            <w:noProof/>
          </w:rPr>
          <w:t>Corporate Warranty.</w:t>
        </w:r>
        <w:r w:rsidR="003413BB">
          <w:rPr>
            <w:noProof/>
            <w:webHidden/>
          </w:rPr>
          <w:tab/>
        </w:r>
        <w:r w:rsidR="003413BB">
          <w:rPr>
            <w:noProof/>
            <w:webHidden/>
          </w:rPr>
          <w:fldChar w:fldCharType="begin"/>
        </w:r>
        <w:r w:rsidR="003413BB">
          <w:rPr>
            <w:noProof/>
            <w:webHidden/>
          </w:rPr>
          <w:instrText xml:space="preserve"> PAGEREF _Toc74122104 \h </w:instrText>
        </w:r>
        <w:r w:rsidR="003413BB">
          <w:rPr>
            <w:noProof/>
            <w:webHidden/>
          </w:rPr>
        </w:r>
        <w:r w:rsidR="003413BB">
          <w:rPr>
            <w:noProof/>
            <w:webHidden/>
          </w:rPr>
          <w:fldChar w:fldCharType="separate"/>
        </w:r>
        <w:r w:rsidR="007C7B1C">
          <w:rPr>
            <w:noProof/>
            <w:webHidden/>
          </w:rPr>
          <w:t>9</w:t>
        </w:r>
        <w:r w:rsidR="003413BB">
          <w:rPr>
            <w:noProof/>
            <w:webHidden/>
          </w:rPr>
          <w:fldChar w:fldCharType="end"/>
        </w:r>
      </w:hyperlink>
    </w:p>
    <w:p w14:paraId="350A3D8D" w14:textId="5D62FA65"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105" w:history="1">
        <w:r w:rsidR="003413BB" w:rsidRPr="002552BB">
          <w:rPr>
            <w:rStyle w:val="Hyperlink"/>
            <w:noProof/>
            <w14:scene3d>
              <w14:camera w14:prst="orthographicFront"/>
              <w14:lightRig w14:rig="threePt" w14:dir="t">
                <w14:rot w14:lat="0" w14:lon="0" w14:rev="0"/>
              </w14:lightRig>
            </w14:scene3d>
          </w:rPr>
          <w:t>21.</w:t>
        </w:r>
        <w:r w:rsidR="003413BB">
          <w:rPr>
            <w:rFonts w:eastAsiaTheme="minorEastAsia" w:cstheme="minorBidi"/>
            <w:b w:val="0"/>
            <w:bCs w:val="0"/>
            <w:caps w:val="0"/>
            <w:noProof/>
            <w:sz w:val="22"/>
            <w:szCs w:val="22"/>
          </w:rPr>
          <w:tab/>
        </w:r>
        <w:r w:rsidR="003413BB" w:rsidRPr="002552BB">
          <w:rPr>
            <w:rStyle w:val="Hyperlink"/>
            <w:noProof/>
          </w:rPr>
          <w:t>Protection of Confidential Information Owned or Retained by Purchaser.</w:t>
        </w:r>
        <w:r w:rsidR="003413BB">
          <w:rPr>
            <w:noProof/>
            <w:webHidden/>
          </w:rPr>
          <w:tab/>
        </w:r>
        <w:r w:rsidR="003413BB">
          <w:rPr>
            <w:noProof/>
            <w:webHidden/>
          </w:rPr>
          <w:fldChar w:fldCharType="begin"/>
        </w:r>
        <w:r w:rsidR="003413BB">
          <w:rPr>
            <w:noProof/>
            <w:webHidden/>
          </w:rPr>
          <w:instrText xml:space="preserve"> PAGEREF _Toc74122105 \h </w:instrText>
        </w:r>
        <w:r w:rsidR="003413BB">
          <w:rPr>
            <w:noProof/>
            <w:webHidden/>
          </w:rPr>
        </w:r>
        <w:r w:rsidR="003413BB">
          <w:rPr>
            <w:noProof/>
            <w:webHidden/>
          </w:rPr>
          <w:fldChar w:fldCharType="separate"/>
        </w:r>
        <w:r w:rsidR="007C7B1C">
          <w:rPr>
            <w:noProof/>
            <w:webHidden/>
          </w:rPr>
          <w:t>9</w:t>
        </w:r>
        <w:r w:rsidR="003413BB">
          <w:rPr>
            <w:noProof/>
            <w:webHidden/>
          </w:rPr>
          <w:fldChar w:fldCharType="end"/>
        </w:r>
      </w:hyperlink>
    </w:p>
    <w:p w14:paraId="64E8233C" w14:textId="0B2958F9"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106" w:history="1">
        <w:r w:rsidR="003413BB" w:rsidRPr="002552BB">
          <w:rPr>
            <w:rStyle w:val="Hyperlink"/>
            <w:noProof/>
            <w14:scene3d>
              <w14:camera w14:prst="orthographicFront"/>
              <w14:lightRig w14:rig="threePt" w14:dir="t">
                <w14:rot w14:lat="0" w14:lon="0" w14:rev="0"/>
              </w14:lightRig>
            </w14:scene3d>
          </w:rPr>
          <w:t>22.</w:t>
        </w:r>
        <w:r w:rsidR="003413BB">
          <w:rPr>
            <w:rFonts w:eastAsiaTheme="minorEastAsia" w:cstheme="minorBidi"/>
            <w:b w:val="0"/>
            <w:bCs w:val="0"/>
            <w:caps w:val="0"/>
            <w:noProof/>
            <w:sz w:val="22"/>
            <w:szCs w:val="22"/>
          </w:rPr>
          <w:tab/>
        </w:r>
        <w:r w:rsidR="003413BB" w:rsidRPr="002552BB">
          <w:rPr>
            <w:rStyle w:val="Hyperlink"/>
            <w:noProof/>
          </w:rPr>
          <w:t>{if:Title to Equipment or License to Software}{if:Reserved}.</w:t>
        </w:r>
        <w:r w:rsidR="003413BB">
          <w:rPr>
            <w:noProof/>
            <w:webHidden/>
          </w:rPr>
          <w:tab/>
        </w:r>
        <w:r w:rsidR="003413BB">
          <w:rPr>
            <w:noProof/>
            <w:webHidden/>
          </w:rPr>
          <w:fldChar w:fldCharType="begin"/>
        </w:r>
        <w:r w:rsidR="003413BB">
          <w:rPr>
            <w:noProof/>
            <w:webHidden/>
          </w:rPr>
          <w:instrText xml:space="preserve"> PAGEREF _Toc74122106 \h </w:instrText>
        </w:r>
        <w:r w:rsidR="003413BB">
          <w:rPr>
            <w:noProof/>
            <w:webHidden/>
          </w:rPr>
        </w:r>
        <w:r w:rsidR="003413BB">
          <w:rPr>
            <w:noProof/>
            <w:webHidden/>
          </w:rPr>
          <w:fldChar w:fldCharType="separate"/>
        </w:r>
        <w:r w:rsidR="007C7B1C">
          <w:rPr>
            <w:noProof/>
            <w:webHidden/>
          </w:rPr>
          <w:t>10</w:t>
        </w:r>
        <w:r w:rsidR="003413BB">
          <w:rPr>
            <w:noProof/>
            <w:webHidden/>
          </w:rPr>
          <w:fldChar w:fldCharType="end"/>
        </w:r>
      </w:hyperlink>
    </w:p>
    <w:p w14:paraId="389CACE8" w14:textId="5A640FAF"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107" w:history="1">
        <w:r w:rsidR="003413BB" w:rsidRPr="002552BB">
          <w:rPr>
            <w:rStyle w:val="Hyperlink"/>
            <w:noProof/>
            <w14:scene3d>
              <w14:camera w14:prst="orthographicFront"/>
              <w14:lightRig w14:rig="threePt" w14:dir="t">
                <w14:rot w14:lat="0" w14:lon="0" w14:rev="0"/>
              </w14:lightRig>
            </w14:scene3d>
          </w:rPr>
          <w:t>23.</w:t>
        </w:r>
        <w:r w:rsidR="003413BB">
          <w:rPr>
            <w:rFonts w:eastAsiaTheme="minorEastAsia" w:cstheme="minorBidi"/>
            <w:b w:val="0"/>
            <w:bCs w:val="0"/>
            <w:caps w:val="0"/>
            <w:noProof/>
            <w:sz w:val="22"/>
            <w:szCs w:val="22"/>
          </w:rPr>
          <w:tab/>
        </w:r>
        <w:r w:rsidR="003413BB" w:rsidRPr="002552BB">
          <w:rPr>
            <w:rStyle w:val="Hyperlink"/>
            <w:noProof/>
          </w:rPr>
          <w:t>{if:Shipping and Risk of Loss}{if:Reserved}.</w:t>
        </w:r>
        <w:r w:rsidR="003413BB">
          <w:rPr>
            <w:noProof/>
            <w:webHidden/>
          </w:rPr>
          <w:tab/>
        </w:r>
        <w:r w:rsidR="003413BB">
          <w:rPr>
            <w:noProof/>
            <w:webHidden/>
          </w:rPr>
          <w:fldChar w:fldCharType="begin"/>
        </w:r>
        <w:r w:rsidR="003413BB">
          <w:rPr>
            <w:noProof/>
            <w:webHidden/>
          </w:rPr>
          <w:instrText xml:space="preserve"> PAGEREF _Toc74122107 \h </w:instrText>
        </w:r>
        <w:r w:rsidR="003413BB">
          <w:rPr>
            <w:noProof/>
            <w:webHidden/>
          </w:rPr>
        </w:r>
        <w:r w:rsidR="003413BB">
          <w:rPr>
            <w:noProof/>
            <w:webHidden/>
          </w:rPr>
          <w:fldChar w:fldCharType="separate"/>
        </w:r>
        <w:r w:rsidR="007C7B1C">
          <w:rPr>
            <w:noProof/>
            <w:webHidden/>
          </w:rPr>
          <w:t>10</w:t>
        </w:r>
        <w:r w:rsidR="003413BB">
          <w:rPr>
            <w:noProof/>
            <w:webHidden/>
          </w:rPr>
          <w:fldChar w:fldCharType="end"/>
        </w:r>
      </w:hyperlink>
    </w:p>
    <w:p w14:paraId="6DA220A3" w14:textId="508C421B"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108" w:history="1">
        <w:r w:rsidR="003413BB" w:rsidRPr="002552BB">
          <w:rPr>
            <w:rStyle w:val="Hyperlink"/>
            <w:noProof/>
            <w14:scene3d>
              <w14:camera w14:prst="orthographicFront"/>
              <w14:lightRig w14:rig="threePt" w14:dir="t">
                <w14:rot w14:lat="0" w14:lon="0" w14:rev="0"/>
              </w14:lightRig>
            </w14:scene3d>
          </w:rPr>
          <w:t>24.</w:t>
        </w:r>
        <w:r w:rsidR="003413BB">
          <w:rPr>
            <w:rFonts w:eastAsiaTheme="minorEastAsia" w:cstheme="minorBidi"/>
            <w:b w:val="0"/>
            <w:bCs w:val="0"/>
            <w:caps w:val="0"/>
            <w:noProof/>
            <w:sz w:val="22"/>
            <w:szCs w:val="22"/>
          </w:rPr>
          <w:tab/>
        </w:r>
        <w:r w:rsidR="003413BB" w:rsidRPr="002552BB">
          <w:rPr>
            <w:rStyle w:val="Hyperlink"/>
            <w:noProof/>
          </w:rPr>
          <w:t>{if:Delivery}{if:Reserved}.</w:t>
        </w:r>
        <w:r w:rsidR="003413BB">
          <w:rPr>
            <w:noProof/>
            <w:webHidden/>
          </w:rPr>
          <w:tab/>
        </w:r>
        <w:r w:rsidR="003413BB">
          <w:rPr>
            <w:noProof/>
            <w:webHidden/>
          </w:rPr>
          <w:fldChar w:fldCharType="begin"/>
        </w:r>
        <w:r w:rsidR="003413BB">
          <w:rPr>
            <w:noProof/>
            <w:webHidden/>
          </w:rPr>
          <w:instrText xml:space="preserve"> PAGEREF _Toc74122108 \h </w:instrText>
        </w:r>
        <w:r w:rsidR="003413BB">
          <w:rPr>
            <w:noProof/>
            <w:webHidden/>
          </w:rPr>
        </w:r>
        <w:r w:rsidR="003413BB">
          <w:rPr>
            <w:noProof/>
            <w:webHidden/>
          </w:rPr>
          <w:fldChar w:fldCharType="separate"/>
        </w:r>
        <w:r w:rsidR="007C7B1C">
          <w:rPr>
            <w:noProof/>
            <w:webHidden/>
          </w:rPr>
          <w:t>10</w:t>
        </w:r>
        <w:r w:rsidR="003413BB">
          <w:rPr>
            <w:noProof/>
            <w:webHidden/>
          </w:rPr>
          <w:fldChar w:fldCharType="end"/>
        </w:r>
      </w:hyperlink>
    </w:p>
    <w:p w14:paraId="7FCAFDAE" w14:textId="7D205DF4"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109" w:history="1">
        <w:r w:rsidR="003413BB" w:rsidRPr="002552BB">
          <w:rPr>
            <w:rStyle w:val="Hyperlink"/>
            <w:noProof/>
            <w14:scene3d>
              <w14:camera w14:prst="orthographicFront"/>
              <w14:lightRig w14:rig="threePt" w14:dir="t">
                <w14:rot w14:lat="0" w14:lon="0" w14:rev="0"/>
              </w14:lightRig>
            </w14:scene3d>
          </w:rPr>
          <w:t>25.</w:t>
        </w:r>
        <w:r w:rsidR="003413BB">
          <w:rPr>
            <w:rFonts w:eastAsiaTheme="minorEastAsia" w:cstheme="minorBidi"/>
            <w:b w:val="0"/>
            <w:bCs w:val="0"/>
            <w:caps w:val="0"/>
            <w:noProof/>
            <w:sz w:val="22"/>
            <w:szCs w:val="22"/>
          </w:rPr>
          <w:tab/>
        </w:r>
        <w:r w:rsidR="003413BB" w:rsidRPr="002552BB">
          <w:rPr>
            <w:rStyle w:val="Hyperlink"/>
            <w:noProof/>
          </w:rPr>
          <w:t>{if:Installation and Set-up.} {if:Reserved}.</w:t>
        </w:r>
        <w:r w:rsidR="003413BB">
          <w:rPr>
            <w:noProof/>
            <w:webHidden/>
          </w:rPr>
          <w:tab/>
        </w:r>
        <w:r w:rsidR="003413BB">
          <w:rPr>
            <w:noProof/>
            <w:webHidden/>
          </w:rPr>
          <w:fldChar w:fldCharType="begin"/>
        </w:r>
        <w:r w:rsidR="003413BB">
          <w:rPr>
            <w:noProof/>
            <w:webHidden/>
          </w:rPr>
          <w:instrText xml:space="preserve"> PAGEREF _Toc74122109 \h </w:instrText>
        </w:r>
        <w:r w:rsidR="003413BB">
          <w:rPr>
            <w:noProof/>
            <w:webHidden/>
          </w:rPr>
        </w:r>
        <w:r w:rsidR="003413BB">
          <w:rPr>
            <w:noProof/>
            <w:webHidden/>
          </w:rPr>
          <w:fldChar w:fldCharType="separate"/>
        </w:r>
        <w:r w:rsidR="007C7B1C">
          <w:rPr>
            <w:noProof/>
            <w:webHidden/>
          </w:rPr>
          <w:t>10</w:t>
        </w:r>
        <w:r w:rsidR="003413BB">
          <w:rPr>
            <w:noProof/>
            <w:webHidden/>
          </w:rPr>
          <w:fldChar w:fldCharType="end"/>
        </w:r>
      </w:hyperlink>
    </w:p>
    <w:p w14:paraId="2972EEC7" w14:textId="5CDD0E02"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110" w:history="1">
        <w:r w:rsidR="003413BB" w:rsidRPr="002552BB">
          <w:rPr>
            <w:rStyle w:val="Hyperlink"/>
            <w:noProof/>
            <w14:scene3d>
              <w14:camera w14:prst="orthographicFront"/>
              <w14:lightRig w14:rig="threePt" w14:dir="t">
                <w14:rot w14:lat="0" w14:lon="0" w14:rev="0"/>
              </w14:lightRig>
            </w14:scene3d>
          </w:rPr>
          <w:t>26.</w:t>
        </w:r>
        <w:r w:rsidR="003413BB">
          <w:rPr>
            <w:rFonts w:eastAsiaTheme="minorEastAsia" w:cstheme="minorBidi"/>
            <w:b w:val="0"/>
            <w:bCs w:val="0"/>
            <w:caps w:val="0"/>
            <w:noProof/>
            <w:sz w:val="22"/>
            <w:szCs w:val="22"/>
          </w:rPr>
          <w:tab/>
        </w:r>
        <w:r w:rsidR="003413BB" w:rsidRPr="002552BB">
          <w:rPr>
            <w:rStyle w:val="Hyperlink"/>
            <w:noProof/>
          </w:rPr>
          <w:t>{if:Standard of Performance and Acceptance}{if:Reserved}.</w:t>
        </w:r>
        <w:r w:rsidR="003413BB">
          <w:rPr>
            <w:noProof/>
            <w:webHidden/>
          </w:rPr>
          <w:tab/>
        </w:r>
        <w:r w:rsidR="003413BB">
          <w:rPr>
            <w:noProof/>
            <w:webHidden/>
          </w:rPr>
          <w:fldChar w:fldCharType="begin"/>
        </w:r>
        <w:r w:rsidR="003413BB">
          <w:rPr>
            <w:noProof/>
            <w:webHidden/>
          </w:rPr>
          <w:instrText xml:space="preserve"> PAGEREF _Toc74122110 \h </w:instrText>
        </w:r>
        <w:r w:rsidR="003413BB">
          <w:rPr>
            <w:noProof/>
            <w:webHidden/>
          </w:rPr>
        </w:r>
        <w:r w:rsidR="003413BB">
          <w:rPr>
            <w:noProof/>
            <w:webHidden/>
          </w:rPr>
          <w:fldChar w:fldCharType="separate"/>
        </w:r>
        <w:r w:rsidR="007C7B1C">
          <w:rPr>
            <w:noProof/>
            <w:webHidden/>
          </w:rPr>
          <w:t>12</w:t>
        </w:r>
        <w:r w:rsidR="003413BB">
          <w:rPr>
            <w:noProof/>
            <w:webHidden/>
          </w:rPr>
          <w:fldChar w:fldCharType="end"/>
        </w:r>
      </w:hyperlink>
    </w:p>
    <w:p w14:paraId="393F17CB" w14:textId="742DD8EB"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111" w:history="1">
        <w:r w:rsidR="003413BB" w:rsidRPr="002552BB">
          <w:rPr>
            <w:rStyle w:val="Hyperlink"/>
            <w:noProof/>
            <w14:scene3d>
              <w14:camera w14:prst="orthographicFront"/>
              <w14:lightRig w14:rig="threePt" w14:dir="t">
                <w14:rot w14:lat="0" w14:lon="0" w14:rev="0"/>
              </w14:lightRig>
            </w14:scene3d>
          </w:rPr>
          <w:t>27.</w:t>
        </w:r>
        <w:r w:rsidR="003413BB">
          <w:rPr>
            <w:rFonts w:eastAsiaTheme="minorEastAsia" w:cstheme="minorBidi"/>
            <w:b w:val="0"/>
            <w:bCs w:val="0"/>
            <w:caps w:val="0"/>
            <w:noProof/>
            <w:sz w:val="22"/>
            <w:szCs w:val="22"/>
          </w:rPr>
          <w:tab/>
        </w:r>
        <w:r w:rsidR="003413BB" w:rsidRPr="002552BB">
          <w:rPr>
            <w:rStyle w:val="Hyperlink"/>
            <w:noProof/>
          </w:rPr>
          <w:t>{if:Equipment Warranty}{if:Reserved}.</w:t>
        </w:r>
        <w:r w:rsidR="003413BB">
          <w:rPr>
            <w:noProof/>
            <w:webHidden/>
          </w:rPr>
          <w:tab/>
        </w:r>
        <w:r w:rsidR="003413BB">
          <w:rPr>
            <w:noProof/>
            <w:webHidden/>
          </w:rPr>
          <w:fldChar w:fldCharType="begin"/>
        </w:r>
        <w:r w:rsidR="003413BB">
          <w:rPr>
            <w:noProof/>
            <w:webHidden/>
          </w:rPr>
          <w:instrText xml:space="preserve"> PAGEREF _Toc74122111 \h </w:instrText>
        </w:r>
        <w:r w:rsidR="003413BB">
          <w:rPr>
            <w:noProof/>
            <w:webHidden/>
          </w:rPr>
        </w:r>
        <w:r w:rsidR="003413BB">
          <w:rPr>
            <w:noProof/>
            <w:webHidden/>
          </w:rPr>
          <w:fldChar w:fldCharType="separate"/>
        </w:r>
        <w:r w:rsidR="007C7B1C">
          <w:rPr>
            <w:noProof/>
            <w:webHidden/>
          </w:rPr>
          <w:t>13</w:t>
        </w:r>
        <w:r w:rsidR="003413BB">
          <w:rPr>
            <w:noProof/>
            <w:webHidden/>
          </w:rPr>
          <w:fldChar w:fldCharType="end"/>
        </w:r>
      </w:hyperlink>
    </w:p>
    <w:p w14:paraId="448095DF" w14:textId="5B9DD3B4"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112" w:history="1">
        <w:r w:rsidR="003413BB" w:rsidRPr="002552BB">
          <w:rPr>
            <w:rStyle w:val="Hyperlink"/>
            <w:noProof/>
            <w14:scene3d>
              <w14:camera w14:prst="orthographicFront"/>
              <w14:lightRig w14:rig="threePt" w14:dir="t">
                <w14:rot w14:lat="0" w14:lon="0" w14:rev="0"/>
              </w14:lightRig>
            </w14:scene3d>
          </w:rPr>
          <w:t>28.</w:t>
        </w:r>
        <w:r w:rsidR="003413BB">
          <w:rPr>
            <w:rFonts w:eastAsiaTheme="minorEastAsia" w:cstheme="minorBidi"/>
            <w:b w:val="0"/>
            <w:bCs w:val="0"/>
            <w:caps w:val="0"/>
            <w:noProof/>
            <w:sz w:val="22"/>
            <w:szCs w:val="22"/>
          </w:rPr>
          <w:tab/>
        </w:r>
        <w:r w:rsidR="003413BB" w:rsidRPr="002552BB">
          <w:rPr>
            <w:rStyle w:val="Hyperlink"/>
            <w:noProof/>
          </w:rPr>
          <w:t>{if:Equipment and Maintenance Documentation}{if:Reserved}.</w:t>
        </w:r>
        <w:r w:rsidR="003413BB">
          <w:rPr>
            <w:noProof/>
            <w:webHidden/>
          </w:rPr>
          <w:tab/>
        </w:r>
        <w:r w:rsidR="003413BB">
          <w:rPr>
            <w:noProof/>
            <w:webHidden/>
          </w:rPr>
          <w:fldChar w:fldCharType="begin"/>
        </w:r>
        <w:r w:rsidR="003413BB">
          <w:rPr>
            <w:noProof/>
            <w:webHidden/>
          </w:rPr>
          <w:instrText xml:space="preserve"> PAGEREF _Toc74122112 \h </w:instrText>
        </w:r>
        <w:r w:rsidR="003413BB">
          <w:rPr>
            <w:noProof/>
            <w:webHidden/>
          </w:rPr>
        </w:r>
        <w:r w:rsidR="003413BB">
          <w:rPr>
            <w:noProof/>
            <w:webHidden/>
          </w:rPr>
          <w:fldChar w:fldCharType="separate"/>
        </w:r>
        <w:r w:rsidR="007C7B1C">
          <w:rPr>
            <w:noProof/>
            <w:webHidden/>
          </w:rPr>
          <w:t>13</w:t>
        </w:r>
        <w:r w:rsidR="003413BB">
          <w:rPr>
            <w:noProof/>
            <w:webHidden/>
          </w:rPr>
          <w:fldChar w:fldCharType="end"/>
        </w:r>
      </w:hyperlink>
    </w:p>
    <w:p w14:paraId="14025EA9" w14:textId="44710582"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113" w:history="1">
        <w:r w:rsidR="003413BB" w:rsidRPr="002552BB">
          <w:rPr>
            <w:rStyle w:val="Hyperlink"/>
            <w:noProof/>
            <w14:scene3d>
              <w14:camera w14:prst="orthographicFront"/>
              <w14:lightRig w14:rig="threePt" w14:dir="t">
                <w14:rot w14:lat="0" w14:lon="0" w14:rev="0"/>
              </w14:lightRig>
            </w14:scene3d>
          </w:rPr>
          <w:t>29.</w:t>
        </w:r>
        <w:r w:rsidR="003413BB">
          <w:rPr>
            <w:rFonts w:eastAsiaTheme="minorEastAsia" w:cstheme="minorBidi"/>
            <w:b w:val="0"/>
            <w:bCs w:val="0"/>
            <w:caps w:val="0"/>
            <w:noProof/>
            <w:sz w:val="22"/>
            <w:szCs w:val="22"/>
          </w:rPr>
          <w:tab/>
        </w:r>
        <w:r w:rsidR="003413BB" w:rsidRPr="002552BB">
          <w:rPr>
            <w:rStyle w:val="Hyperlink"/>
            <w:noProof/>
          </w:rPr>
          <w:t>Legal Notices</w:t>
        </w:r>
        <w:r w:rsidR="003413BB">
          <w:rPr>
            <w:noProof/>
            <w:webHidden/>
          </w:rPr>
          <w:tab/>
        </w:r>
        <w:r w:rsidR="003413BB">
          <w:rPr>
            <w:noProof/>
            <w:webHidden/>
          </w:rPr>
          <w:fldChar w:fldCharType="begin"/>
        </w:r>
        <w:r w:rsidR="003413BB">
          <w:rPr>
            <w:noProof/>
            <w:webHidden/>
          </w:rPr>
          <w:instrText xml:space="preserve"> PAGEREF _Toc74122113 \h </w:instrText>
        </w:r>
        <w:r w:rsidR="003413BB">
          <w:rPr>
            <w:noProof/>
            <w:webHidden/>
          </w:rPr>
        </w:r>
        <w:r w:rsidR="003413BB">
          <w:rPr>
            <w:noProof/>
            <w:webHidden/>
          </w:rPr>
          <w:fldChar w:fldCharType="separate"/>
        </w:r>
        <w:r w:rsidR="007C7B1C">
          <w:rPr>
            <w:noProof/>
            <w:webHidden/>
          </w:rPr>
          <w:t>14</w:t>
        </w:r>
        <w:r w:rsidR="003413BB">
          <w:rPr>
            <w:noProof/>
            <w:webHidden/>
          </w:rPr>
          <w:fldChar w:fldCharType="end"/>
        </w:r>
      </w:hyperlink>
    </w:p>
    <w:p w14:paraId="39F63A48" w14:textId="2B22089E"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114" w:history="1">
        <w:r w:rsidR="003413BB" w:rsidRPr="002552BB">
          <w:rPr>
            <w:rStyle w:val="Hyperlink"/>
            <w:noProof/>
            <w14:scene3d>
              <w14:camera w14:prst="orthographicFront"/>
              <w14:lightRig w14:rig="threePt" w14:dir="t">
                <w14:rot w14:lat="0" w14:lon="0" w14:rev="0"/>
              </w14:lightRig>
            </w14:scene3d>
          </w:rPr>
          <w:t>30.</w:t>
        </w:r>
        <w:r w:rsidR="003413BB">
          <w:rPr>
            <w:rFonts w:eastAsiaTheme="minorEastAsia" w:cstheme="minorBidi"/>
            <w:b w:val="0"/>
            <w:bCs w:val="0"/>
            <w:caps w:val="0"/>
            <w:noProof/>
            <w:sz w:val="22"/>
            <w:szCs w:val="22"/>
          </w:rPr>
          <w:tab/>
        </w:r>
        <w:r w:rsidR="003413BB" w:rsidRPr="002552BB">
          <w:rPr>
            <w:rStyle w:val="Hyperlink"/>
            <w:noProof/>
          </w:rPr>
          <w:t>Vendor Account Manager</w:t>
        </w:r>
        <w:r w:rsidR="003413BB">
          <w:rPr>
            <w:noProof/>
            <w:webHidden/>
          </w:rPr>
          <w:tab/>
        </w:r>
        <w:r w:rsidR="003413BB">
          <w:rPr>
            <w:noProof/>
            <w:webHidden/>
          </w:rPr>
          <w:fldChar w:fldCharType="begin"/>
        </w:r>
        <w:r w:rsidR="003413BB">
          <w:rPr>
            <w:noProof/>
            <w:webHidden/>
          </w:rPr>
          <w:instrText xml:space="preserve"> PAGEREF _Toc74122114 \h </w:instrText>
        </w:r>
        <w:r w:rsidR="003413BB">
          <w:rPr>
            <w:noProof/>
            <w:webHidden/>
          </w:rPr>
        </w:r>
        <w:r w:rsidR="003413BB">
          <w:rPr>
            <w:noProof/>
            <w:webHidden/>
          </w:rPr>
          <w:fldChar w:fldCharType="separate"/>
        </w:r>
        <w:r w:rsidR="007C7B1C">
          <w:rPr>
            <w:noProof/>
            <w:webHidden/>
          </w:rPr>
          <w:t>15</w:t>
        </w:r>
        <w:r w:rsidR="003413BB">
          <w:rPr>
            <w:noProof/>
            <w:webHidden/>
          </w:rPr>
          <w:fldChar w:fldCharType="end"/>
        </w:r>
      </w:hyperlink>
    </w:p>
    <w:p w14:paraId="3626C189" w14:textId="55031700"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115" w:history="1">
        <w:r w:rsidR="003413BB" w:rsidRPr="002552BB">
          <w:rPr>
            <w:rStyle w:val="Hyperlink"/>
            <w:noProof/>
            <w14:scene3d>
              <w14:camera w14:prst="orthographicFront"/>
              <w14:lightRig w14:rig="threePt" w14:dir="t">
                <w14:rot w14:lat="0" w14:lon="0" w14:rev="0"/>
              </w14:lightRig>
            </w14:scene3d>
          </w:rPr>
          <w:t>31.</w:t>
        </w:r>
        <w:r w:rsidR="003413BB">
          <w:rPr>
            <w:rFonts w:eastAsiaTheme="minorEastAsia" w:cstheme="minorBidi"/>
            <w:b w:val="0"/>
            <w:bCs w:val="0"/>
            <w:caps w:val="0"/>
            <w:noProof/>
            <w:sz w:val="22"/>
            <w:szCs w:val="22"/>
          </w:rPr>
          <w:tab/>
        </w:r>
        <w:r w:rsidR="003413BB" w:rsidRPr="002552BB">
          <w:rPr>
            <w:rStyle w:val="Hyperlink"/>
            <w:noProof/>
          </w:rPr>
          <w:t>Section Headings, Incorporated Documents and Order of Precedence</w:t>
        </w:r>
        <w:r w:rsidR="003413BB">
          <w:rPr>
            <w:noProof/>
            <w:webHidden/>
          </w:rPr>
          <w:tab/>
        </w:r>
        <w:r w:rsidR="003413BB">
          <w:rPr>
            <w:noProof/>
            <w:webHidden/>
          </w:rPr>
          <w:fldChar w:fldCharType="begin"/>
        </w:r>
        <w:r w:rsidR="003413BB">
          <w:rPr>
            <w:noProof/>
            <w:webHidden/>
          </w:rPr>
          <w:instrText xml:space="preserve"> PAGEREF _Toc74122115 \h </w:instrText>
        </w:r>
        <w:r w:rsidR="003413BB">
          <w:rPr>
            <w:noProof/>
            <w:webHidden/>
          </w:rPr>
        </w:r>
        <w:r w:rsidR="003413BB">
          <w:rPr>
            <w:noProof/>
            <w:webHidden/>
          </w:rPr>
          <w:fldChar w:fldCharType="separate"/>
        </w:r>
        <w:r w:rsidR="007C7B1C">
          <w:rPr>
            <w:noProof/>
            <w:webHidden/>
          </w:rPr>
          <w:t>15</w:t>
        </w:r>
        <w:r w:rsidR="003413BB">
          <w:rPr>
            <w:noProof/>
            <w:webHidden/>
          </w:rPr>
          <w:fldChar w:fldCharType="end"/>
        </w:r>
      </w:hyperlink>
    </w:p>
    <w:p w14:paraId="07DB7565" w14:textId="09673768"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116" w:history="1">
        <w:r w:rsidR="003413BB" w:rsidRPr="002552BB">
          <w:rPr>
            <w:rStyle w:val="Hyperlink"/>
            <w:noProof/>
            <w14:scene3d>
              <w14:camera w14:prst="orthographicFront"/>
              <w14:lightRig w14:rig="threePt" w14:dir="t">
                <w14:rot w14:lat="0" w14:lon="0" w14:rev="0"/>
              </w14:lightRig>
            </w14:scene3d>
          </w:rPr>
          <w:t>32.</w:t>
        </w:r>
        <w:r w:rsidR="003413BB">
          <w:rPr>
            <w:rFonts w:eastAsiaTheme="minorEastAsia" w:cstheme="minorBidi"/>
            <w:b w:val="0"/>
            <w:bCs w:val="0"/>
            <w:caps w:val="0"/>
            <w:noProof/>
            <w:sz w:val="22"/>
            <w:szCs w:val="22"/>
          </w:rPr>
          <w:tab/>
        </w:r>
        <w:r w:rsidR="003413BB" w:rsidRPr="002552BB">
          <w:rPr>
            <w:rStyle w:val="Hyperlink"/>
            <w:noProof/>
          </w:rPr>
          <w:t>Entire Agreement</w:t>
        </w:r>
        <w:r w:rsidR="003413BB">
          <w:rPr>
            <w:noProof/>
            <w:webHidden/>
          </w:rPr>
          <w:tab/>
        </w:r>
        <w:r w:rsidR="003413BB">
          <w:rPr>
            <w:noProof/>
            <w:webHidden/>
          </w:rPr>
          <w:fldChar w:fldCharType="begin"/>
        </w:r>
        <w:r w:rsidR="003413BB">
          <w:rPr>
            <w:noProof/>
            <w:webHidden/>
          </w:rPr>
          <w:instrText xml:space="preserve"> PAGEREF _Toc74122116 \h </w:instrText>
        </w:r>
        <w:r w:rsidR="003413BB">
          <w:rPr>
            <w:noProof/>
            <w:webHidden/>
          </w:rPr>
        </w:r>
        <w:r w:rsidR="003413BB">
          <w:rPr>
            <w:noProof/>
            <w:webHidden/>
          </w:rPr>
          <w:fldChar w:fldCharType="separate"/>
        </w:r>
        <w:r w:rsidR="007C7B1C">
          <w:rPr>
            <w:noProof/>
            <w:webHidden/>
          </w:rPr>
          <w:t>15</w:t>
        </w:r>
        <w:r w:rsidR="003413BB">
          <w:rPr>
            <w:noProof/>
            <w:webHidden/>
          </w:rPr>
          <w:fldChar w:fldCharType="end"/>
        </w:r>
      </w:hyperlink>
    </w:p>
    <w:p w14:paraId="09336841" w14:textId="482E4EC0"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117" w:history="1">
        <w:r w:rsidR="003413BB" w:rsidRPr="002552BB">
          <w:rPr>
            <w:rStyle w:val="Hyperlink"/>
            <w:noProof/>
            <w14:scene3d>
              <w14:camera w14:prst="orthographicFront"/>
              <w14:lightRig w14:rig="threePt" w14:dir="t">
                <w14:rot w14:lat="0" w14:lon="0" w14:rev="0"/>
              </w14:lightRig>
            </w14:scene3d>
          </w:rPr>
          <w:t>33.</w:t>
        </w:r>
        <w:r w:rsidR="003413BB">
          <w:rPr>
            <w:rFonts w:eastAsiaTheme="minorEastAsia" w:cstheme="minorBidi"/>
            <w:b w:val="0"/>
            <w:bCs w:val="0"/>
            <w:caps w:val="0"/>
            <w:noProof/>
            <w:sz w:val="22"/>
            <w:szCs w:val="22"/>
          </w:rPr>
          <w:tab/>
        </w:r>
        <w:r w:rsidR="003413BB" w:rsidRPr="002552BB">
          <w:rPr>
            <w:rStyle w:val="Hyperlink"/>
            <w:noProof/>
          </w:rPr>
          <w:t>Authority for Modifications and Amendments</w:t>
        </w:r>
        <w:r w:rsidR="003413BB">
          <w:rPr>
            <w:noProof/>
            <w:webHidden/>
          </w:rPr>
          <w:tab/>
        </w:r>
        <w:r w:rsidR="003413BB">
          <w:rPr>
            <w:noProof/>
            <w:webHidden/>
          </w:rPr>
          <w:fldChar w:fldCharType="begin"/>
        </w:r>
        <w:r w:rsidR="003413BB">
          <w:rPr>
            <w:noProof/>
            <w:webHidden/>
          </w:rPr>
          <w:instrText xml:space="preserve"> PAGEREF _Toc74122117 \h </w:instrText>
        </w:r>
        <w:r w:rsidR="003413BB">
          <w:rPr>
            <w:noProof/>
            <w:webHidden/>
          </w:rPr>
        </w:r>
        <w:r w:rsidR="003413BB">
          <w:rPr>
            <w:noProof/>
            <w:webHidden/>
          </w:rPr>
          <w:fldChar w:fldCharType="separate"/>
        </w:r>
        <w:r w:rsidR="007C7B1C">
          <w:rPr>
            <w:noProof/>
            <w:webHidden/>
          </w:rPr>
          <w:t>16</w:t>
        </w:r>
        <w:r w:rsidR="003413BB">
          <w:rPr>
            <w:noProof/>
            <w:webHidden/>
          </w:rPr>
          <w:fldChar w:fldCharType="end"/>
        </w:r>
      </w:hyperlink>
    </w:p>
    <w:p w14:paraId="143340CF" w14:textId="32C24B11"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118" w:history="1">
        <w:r w:rsidR="003413BB" w:rsidRPr="002552BB">
          <w:rPr>
            <w:rStyle w:val="Hyperlink"/>
            <w:noProof/>
            <w14:scene3d>
              <w14:camera w14:prst="orthographicFront"/>
              <w14:lightRig w14:rig="threePt" w14:dir="t">
                <w14:rot w14:lat="0" w14:lon="0" w14:rev="0"/>
              </w14:lightRig>
            </w14:scene3d>
          </w:rPr>
          <w:t>34.</w:t>
        </w:r>
        <w:r w:rsidR="003413BB">
          <w:rPr>
            <w:rFonts w:eastAsiaTheme="minorEastAsia" w:cstheme="minorBidi"/>
            <w:b w:val="0"/>
            <w:bCs w:val="0"/>
            <w:caps w:val="0"/>
            <w:noProof/>
            <w:sz w:val="22"/>
            <w:szCs w:val="22"/>
          </w:rPr>
          <w:tab/>
        </w:r>
        <w:r w:rsidR="003413BB" w:rsidRPr="002552BB">
          <w:rPr>
            <w:rStyle w:val="Hyperlink"/>
            <w:noProof/>
          </w:rPr>
          <w:t>Independent Status of Vendor</w:t>
        </w:r>
        <w:r w:rsidR="003413BB">
          <w:rPr>
            <w:noProof/>
            <w:webHidden/>
          </w:rPr>
          <w:tab/>
        </w:r>
        <w:r w:rsidR="003413BB">
          <w:rPr>
            <w:noProof/>
            <w:webHidden/>
          </w:rPr>
          <w:fldChar w:fldCharType="begin"/>
        </w:r>
        <w:r w:rsidR="003413BB">
          <w:rPr>
            <w:noProof/>
            <w:webHidden/>
          </w:rPr>
          <w:instrText xml:space="preserve"> PAGEREF _Toc74122118 \h </w:instrText>
        </w:r>
        <w:r w:rsidR="003413BB">
          <w:rPr>
            <w:noProof/>
            <w:webHidden/>
          </w:rPr>
        </w:r>
        <w:r w:rsidR="003413BB">
          <w:rPr>
            <w:noProof/>
            <w:webHidden/>
          </w:rPr>
          <w:fldChar w:fldCharType="separate"/>
        </w:r>
        <w:r w:rsidR="007C7B1C">
          <w:rPr>
            <w:noProof/>
            <w:webHidden/>
          </w:rPr>
          <w:t>16</w:t>
        </w:r>
        <w:r w:rsidR="003413BB">
          <w:rPr>
            <w:noProof/>
            <w:webHidden/>
          </w:rPr>
          <w:fldChar w:fldCharType="end"/>
        </w:r>
      </w:hyperlink>
    </w:p>
    <w:p w14:paraId="0D4A0BB6" w14:textId="770EFAA5"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119" w:history="1">
        <w:r w:rsidR="003413BB" w:rsidRPr="002552BB">
          <w:rPr>
            <w:rStyle w:val="Hyperlink"/>
            <w:noProof/>
            <w14:scene3d>
              <w14:camera w14:prst="orthographicFront"/>
              <w14:lightRig w14:rig="threePt" w14:dir="t">
                <w14:rot w14:lat="0" w14:lon="0" w14:rev="0"/>
              </w14:lightRig>
            </w14:scene3d>
          </w:rPr>
          <w:t>35.</w:t>
        </w:r>
        <w:r w:rsidR="003413BB">
          <w:rPr>
            <w:rFonts w:eastAsiaTheme="minorEastAsia" w:cstheme="minorBidi"/>
            <w:b w:val="0"/>
            <w:bCs w:val="0"/>
            <w:caps w:val="0"/>
            <w:noProof/>
            <w:sz w:val="22"/>
            <w:szCs w:val="22"/>
          </w:rPr>
          <w:tab/>
        </w:r>
        <w:r w:rsidR="003413BB" w:rsidRPr="002552BB">
          <w:rPr>
            <w:rStyle w:val="Hyperlink"/>
            <w:noProof/>
          </w:rPr>
          <w:t>Governing Law</w:t>
        </w:r>
        <w:r w:rsidR="003413BB">
          <w:rPr>
            <w:noProof/>
            <w:webHidden/>
          </w:rPr>
          <w:tab/>
        </w:r>
        <w:r w:rsidR="003413BB">
          <w:rPr>
            <w:noProof/>
            <w:webHidden/>
          </w:rPr>
          <w:fldChar w:fldCharType="begin"/>
        </w:r>
        <w:r w:rsidR="003413BB">
          <w:rPr>
            <w:noProof/>
            <w:webHidden/>
          </w:rPr>
          <w:instrText xml:space="preserve"> PAGEREF _Toc74122119 \h </w:instrText>
        </w:r>
        <w:r w:rsidR="003413BB">
          <w:rPr>
            <w:noProof/>
            <w:webHidden/>
          </w:rPr>
        </w:r>
        <w:r w:rsidR="003413BB">
          <w:rPr>
            <w:noProof/>
            <w:webHidden/>
          </w:rPr>
          <w:fldChar w:fldCharType="separate"/>
        </w:r>
        <w:r w:rsidR="007C7B1C">
          <w:rPr>
            <w:noProof/>
            <w:webHidden/>
          </w:rPr>
          <w:t>16</w:t>
        </w:r>
        <w:r w:rsidR="003413BB">
          <w:rPr>
            <w:noProof/>
            <w:webHidden/>
          </w:rPr>
          <w:fldChar w:fldCharType="end"/>
        </w:r>
      </w:hyperlink>
    </w:p>
    <w:p w14:paraId="6CAFF5AB" w14:textId="1CEBA4E7"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120" w:history="1">
        <w:r w:rsidR="003413BB" w:rsidRPr="002552BB">
          <w:rPr>
            <w:rStyle w:val="Hyperlink"/>
            <w:noProof/>
            <w14:scene3d>
              <w14:camera w14:prst="orthographicFront"/>
              <w14:lightRig w14:rig="threePt" w14:dir="t">
                <w14:rot w14:lat="0" w14:lon="0" w14:rev="0"/>
              </w14:lightRig>
            </w14:scene3d>
          </w:rPr>
          <w:t>36.</w:t>
        </w:r>
        <w:r w:rsidR="003413BB">
          <w:rPr>
            <w:rFonts w:eastAsiaTheme="minorEastAsia" w:cstheme="minorBidi"/>
            <w:b w:val="0"/>
            <w:bCs w:val="0"/>
            <w:caps w:val="0"/>
            <w:noProof/>
            <w:sz w:val="22"/>
            <w:szCs w:val="22"/>
          </w:rPr>
          <w:tab/>
        </w:r>
        <w:r w:rsidR="003413BB" w:rsidRPr="002552BB">
          <w:rPr>
            <w:rStyle w:val="Hyperlink"/>
            <w:noProof/>
          </w:rPr>
          <w:t>Subcontractors</w:t>
        </w:r>
        <w:r w:rsidR="003413BB">
          <w:rPr>
            <w:noProof/>
            <w:webHidden/>
          </w:rPr>
          <w:tab/>
        </w:r>
        <w:r w:rsidR="003413BB">
          <w:rPr>
            <w:noProof/>
            <w:webHidden/>
          </w:rPr>
          <w:fldChar w:fldCharType="begin"/>
        </w:r>
        <w:r w:rsidR="003413BB">
          <w:rPr>
            <w:noProof/>
            <w:webHidden/>
          </w:rPr>
          <w:instrText xml:space="preserve"> PAGEREF _Toc74122120 \h </w:instrText>
        </w:r>
        <w:r w:rsidR="003413BB">
          <w:rPr>
            <w:noProof/>
            <w:webHidden/>
          </w:rPr>
        </w:r>
        <w:r w:rsidR="003413BB">
          <w:rPr>
            <w:noProof/>
            <w:webHidden/>
          </w:rPr>
          <w:fldChar w:fldCharType="separate"/>
        </w:r>
        <w:r w:rsidR="007C7B1C">
          <w:rPr>
            <w:noProof/>
            <w:webHidden/>
          </w:rPr>
          <w:t>16</w:t>
        </w:r>
        <w:r w:rsidR="003413BB">
          <w:rPr>
            <w:noProof/>
            <w:webHidden/>
          </w:rPr>
          <w:fldChar w:fldCharType="end"/>
        </w:r>
      </w:hyperlink>
    </w:p>
    <w:p w14:paraId="357095EF" w14:textId="0D2A65AF"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121" w:history="1">
        <w:r w:rsidR="003413BB" w:rsidRPr="002552BB">
          <w:rPr>
            <w:rStyle w:val="Hyperlink"/>
            <w:noProof/>
            <w14:scene3d>
              <w14:camera w14:prst="orthographicFront"/>
              <w14:lightRig w14:rig="threePt" w14:dir="t">
                <w14:rot w14:lat="0" w14:lon="0" w14:rev="0"/>
              </w14:lightRig>
            </w14:scene3d>
          </w:rPr>
          <w:t>37.</w:t>
        </w:r>
        <w:r w:rsidR="003413BB">
          <w:rPr>
            <w:rFonts w:eastAsiaTheme="minorEastAsia" w:cstheme="minorBidi"/>
            <w:b w:val="0"/>
            <w:bCs w:val="0"/>
            <w:caps w:val="0"/>
            <w:noProof/>
            <w:sz w:val="22"/>
            <w:szCs w:val="22"/>
          </w:rPr>
          <w:tab/>
        </w:r>
        <w:r w:rsidR="003413BB" w:rsidRPr="002552BB">
          <w:rPr>
            <w:rStyle w:val="Hyperlink"/>
            <w:noProof/>
          </w:rPr>
          <w:t>Extention Pending Negotiations With Respect to Amending or Extending the Contract</w:t>
        </w:r>
        <w:r w:rsidR="003413BB">
          <w:rPr>
            <w:noProof/>
            <w:webHidden/>
          </w:rPr>
          <w:tab/>
        </w:r>
        <w:r w:rsidR="003413BB">
          <w:rPr>
            <w:noProof/>
            <w:webHidden/>
          </w:rPr>
          <w:fldChar w:fldCharType="begin"/>
        </w:r>
        <w:r w:rsidR="003413BB">
          <w:rPr>
            <w:noProof/>
            <w:webHidden/>
          </w:rPr>
          <w:instrText xml:space="preserve"> PAGEREF _Toc74122121 \h </w:instrText>
        </w:r>
        <w:r w:rsidR="003413BB">
          <w:rPr>
            <w:noProof/>
            <w:webHidden/>
          </w:rPr>
        </w:r>
        <w:r w:rsidR="003413BB">
          <w:rPr>
            <w:noProof/>
            <w:webHidden/>
          </w:rPr>
          <w:fldChar w:fldCharType="separate"/>
        </w:r>
        <w:r w:rsidR="007C7B1C">
          <w:rPr>
            <w:noProof/>
            <w:webHidden/>
          </w:rPr>
          <w:t>16</w:t>
        </w:r>
        <w:r w:rsidR="003413BB">
          <w:rPr>
            <w:noProof/>
            <w:webHidden/>
          </w:rPr>
          <w:fldChar w:fldCharType="end"/>
        </w:r>
      </w:hyperlink>
    </w:p>
    <w:p w14:paraId="3B34D28F" w14:textId="3B556040"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122" w:history="1">
        <w:r w:rsidR="003413BB" w:rsidRPr="002552BB">
          <w:rPr>
            <w:rStyle w:val="Hyperlink"/>
            <w:noProof/>
            <w14:scene3d>
              <w14:camera w14:prst="orthographicFront"/>
              <w14:lightRig w14:rig="threePt" w14:dir="t">
                <w14:rot w14:lat="0" w14:lon="0" w14:rev="0"/>
              </w14:lightRig>
            </w14:scene3d>
          </w:rPr>
          <w:t>38.</w:t>
        </w:r>
        <w:r w:rsidR="003413BB">
          <w:rPr>
            <w:rFonts w:eastAsiaTheme="minorEastAsia" w:cstheme="minorBidi"/>
            <w:b w:val="0"/>
            <w:bCs w:val="0"/>
            <w:caps w:val="0"/>
            <w:noProof/>
            <w:sz w:val="22"/>
            <w:szCs w:val="22"/>
          </w:rPr>
          <w:tab/>
        </w:r>
        <w:r w:rsidR="003413BB" w:rsidRPr="002552BB">
          <w:rPr>
            <w:rStyle w:val="Hyperlink"/>
            <w:noProof/>
          </w:rPr>
          <w:t>Assignment</w:t>
        </w:r>
        <w:r w:rsidR="003413BB">
          <w:rPr>
            <w:noProof/>
            <w:webHidden/>
          </w:rPr>
          <w:tab/>
        </w:r>
        <w:r w:rsidR="003413BB">
          <w:rPr>
            <w:noProof/>
            <w:webHidden/>
          </w:rPr>
          <w:fldChar w:fldCharType="begin"/>
        </w:r>
        <w:r w:rsidR="003413BB">
          <w:rPr>
            <w:noProof/>
            <w:webHidden/>
          </w:rPr>
          <w:instrText xml:space="preserve"> PAGEREF _Toc74122122 \h </w:instrText>
        </w:r>
        <w:r w:rsidR="003413BB">
          <w:rPr>
            <w:noProof/>
            <w:webHidden/>
          </w:rPr>
        </w:r>
        <w:r w:rsidR="003413BB">
          <w:rPr>
            <w:noProof/>
            <w:webHidden/>
          </w:rPr>
          <w:fldChar w:fldCharType="separate"/>
        </w:r>
        <w:r w:rsidR="007C7B1C">
          <w:rPr>
            <w:noProof/>
            <w:webHidden/>
          </w:rPr>
          <w:t>17</w:t>
        </w:r>
        <w:r w:rsidR="003413BB">
          <w:rPr>
            <w:noProof/>
            <w:webHidden/>
          </w:rPr>
          <w:fldChar w:fldCharType="end"/>
        </w:r>
      </w:hyperlink>
    </w:p>
    <w:p w14:paraId="747E7E87" w14:textId="05B78797"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123" w:history="1">
        <w:r w:rsidR="003413BB" w:rsidRPr="002552BB">
          <w:rPr>
            <w:rStyle w:val="Hyperlink"/>
            <w:noProof/>
            <w14:scene3d>
              <w14:camera w14:prst="orthographicFront"/>
              <w14:lightRig w14:rig="threePt" w14:dir="t">
                <w14:rot w14:lat="0" w14:lon="0" w14:rev="0"/>
              </w14:lightRig>
            </w14:scene3d>
          </w:rPr>
          <w:t>39.</w:t>
        </w:r>
        <w:r w:rsidR="003413BB">
          <w:rPr>
            <w:rFonts w:eastAsiaTheme="minorEastAsia" w:cstheme="minorBidi"/>
            <w:b w:val="0"/>
            <w:bCs w:val="0"/>
            <w:caps w:val="0"/>
            <w:noProof/>
            <w:sz w:val="22"/>
            <w:szCs w:val="22"/>
          </w:rPr>
          <w:tab/>
        </w:r>
        <w:r w:rsidR="003413BB" w:rsidRPr="002552BB">
          <w:rPr>
            <w:rStyle w:val="Hyperlink"/>
            <w:noProof/>
          </w:rPr>
          <w:t>Publicity</w:t>
        </w:r>
        <w:r w:rsidR="003413BB">
          <w:rPr>
            <w:noProof/>
            <w:webHidden/>
          </w:rPr>
          <w:tab/>
        </w:r>
        <w:r w:rsidR="003413BB">
          <w:rPr>
            <w:noProof/>
            <w:webHidden/>
          </w:rPr>
          <w:fldChar w:fldCharType="begin"/>
        </w:r>
        <w:r w:rsidR="003413BB">
          <w:rPr>
            <w:noProof/>
            <w:webHidden/>
          </w:rPr>
          <w:instrText xml:space="preserve"> PAGEREF _Toc74122123 \h </w:instrText>
        </w:r>
        <w:r w:rsidR="003413BB">
          <w:rPr>
            <w:noProof/>
            <w:webHidden/>
          </w:rPr>
        </w:r>
        <w:r w:rsidR="003413BB">
          <w:rPr>
            <w:noProof/>
            <w:webHidden/>
          </w:rPr>
          <w:fldChar w:fldCharType="separate"/>
        </w:r>
        <w:r w:rsidR="007C7B1C">
          <w:rPr>
            <w:noProof/>
            <w:webHidden/>
          </w:rPr>
          <w:t>17</w:t>
        </w:r>
        <w:r w:rsidR="003413BB">
          <w:rPr>
            <w:noProof/>
            <w:webHidden/>
          </w:rPr>
          <w:fldChar w:fldCharType="end"/>
        </w:r>
      </w:hyperlink>
    </w:p>
    <w:p w14:paraId="33C9054B" w14:textId="6B02A7D9"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124" w:history="1">
        <w:r w:rsidR="003413BB" w:rsidRPr="002552BB">
          <w:rPr>
            <w:rStyle w:val="Hyperlink"/>
            <w:noProof/>
            <w14:scene3d>
              <w14:camera w14:prst="orthographicFront"/>
              <w14:lightRig w14:rig="threePt" w14:dir="t">
                <w14:rot w14:lat="0" w14:lon="0" w14:rev="0"/>
              </w14:lightRig>
            </w14:scene3d>
          </w:rPr>
          <w:t>40.</w:t>
        </w:r>
        <w:r w:rsidR="003413BB">
          <w:rPr>
            <w:rFonts w:eastAsiaTheme="minorEastAsia" w:cstheme="minorBidi"/>
            <w:b w:val="0"/>
            <w:bCs w:val="0"/>
            <w:caps w:val="0"/>
            <w:noProof/>
            <w:sz w:val="22"/>
            <w:szCs w:val="22"/>
          </w:rPr>
          <w:tab/>
        </w:r>
        <w:r w:rsidR="003413BB" w:rsidRPr="002552BB">
          <w:rPr>
            <w:rStyle w:val="Hyperlink"/>
            <w:noProof/>
          </w:rPr>
          <w:t>Review of Vendor’s Records</w:t>
        </w:r>
        <w:r w:rsidR="003413BB">
          <w:rPr>
            <w:noProof/>
            <w:webHidden/>
          </w:rPr>
          <w:tab/>
        </w:r>
        <w:r w:rsidR="003413BB">
          <w:rPr>
            <w:noProof/>
            <w:webHidden/>
          </w:rPr>
          <w:fldChar w:fldCharType="begin"/>
        </w:r>
        <w:r w:rsidR="003413BB">
          <w:rPr>
            <w:noProof/>
            <w:webHidden/>
          </w:rPr>
          <w:instrText xml:space="preserve"> PAGEREF _Toc74122124 \h </w:instrText>
        </w:r>
        <w:r w:rsidR="003413BB">
          <w:rPr>
            <w:noProof/>
            <w:webHidden/>
          </w:rPr>
        </w:r>
        <w:r w:rsidR="003413BB">
          <w:rPr>
            <w:noProof/>
            <w:webHidden/>
          </w:rPr>
          <w:fldChar w:fldCharType="separate"/>
        </w:r>
        <w:r w:rsidR="007C7B1C">
          <w:rPr>
            <w:noProof/>
            <w:webHidden/>
          </w:rPr>
          <w:t>17</w:t>
        </w:r>
        <w:r w:rsidR="003413BB">
          <w:rPr>
            <w:noProof/>
            <w:webHidden/>
          </w:rPr>
          <w:fldChar w:fldCharType="end"/>
        </w:r>
      </w:hyperlink>
    </w:p>
    <w:p w14:paraId="41DCD8A6" w14:textId="4F53DF6A"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125" w:history="1">
        <w:r w:rsidR="003413BB" w:rsidRPr="002552BB">
          <w:rPr>
            <w:rStyle w:val="Hyperlink"/>
            <w:noProof/>
            <w14:scene3d>
              <w14:camera w14:prst="orthographicFront"/>
              <w14:lightRig w14:rig="threePt" w14:dir="t">
                <w14:rot w14:lat="0" w14:lon="0" w14:rev="0"/>
              </w14:lightRig>
            </w14:scene3d>
          </w:rPr>
          <w:t>41.</w:t>
        </w:r>
        <w:r w:rsidR="003413BB">
          <w:rPr>
            <w:rFonts w:eastAsiaTheme="minorEastAsia" w:cstheme="minorBidi"/>
            <w:b w:val="0"/>
            <w:bCs w:val="0"/>
            <w:caps w:val="0"/>
            <w:noProof/>
            <w:sz w:val="22"/>
            <w:szCs w:val="22"/>
          </w:rPr>
          <w:tab/>
        </w:r>
        <w:r w:rsidR="003413BB" w:rsidRPr="002552BB">
          <w:rPr>
            <w:rStyle w:val="Hyperlink"/>
            <w:noProof/>
          </w:rPr>
          <w:t>Right of Inspection</w:t>
        </w:r>
        <w:r w:rsidR="003413BB">
          <w:rPr>
            <w:noProof/>
            <w:webHidden/>
          </w:rPr>
          <w:tab/>
        </w:r>
        <w:r w:rsidR="003413BB">
          <w:rPr>
            <w:noProof/>
            <w:webHidden/>
          </w:rPr>
          <w:fldChar w:fldCharType="begin"/>
        </w:r>
        <w:r w:rsidR="003413BB">
          <w:rPr>
            <w:noProof/>
            <w:webHidden/>
          </w:rPr>
          <w:instrText xml:space="preserve"> PAGEREF _Toc74122125 \h </w:instrText>
        </w:r>
        <w:r w:rsidR="003413BB">
          <w:rPr>
            <w:noProof/>
            <w:webHidden/>
          </w:rPr>
        </w:r>
        <w:r w:rsidR="003413BB">
          <w:rPr>
            <w:noProof/>
            <w:webHidden/>
          </w:rPr>
          <w:fldChar w:fldCharType="separate"/>
        </w:r>
        <w:r w:rsidR="007C7B1C">
          <w:rPr>
            <w:noProof/>
            <w:webHidden/>
          </w:rPr>
          <w:t>18</w:t>
        </w:r>
        <w:r w:rsidR="003413BB">
          <w:rPr>
            <w:noProof/>
            <w:webHidden/>
          </w:rPr>
          <w:fldChar w:fldCharType="end"/>
        </w:r>
      </w:hyperlink>
    </w:p>
    <w:p w14:paraId="5070404E" w14:textId="4CE9F6C6"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126" w:history="1">
        <w:r w:rsidR="003413BB" w:rsidRPr="002552BB">
          <w:rPr>
            <w:rStyle w:val="Hyperlink"/>
            <w:noProof/>
            <w14:scene3d>
              <w14:camera w14:prst="orthographicFront"/>
              <w14:lightRig w14:rig="threePt" w14:dir="t">
                <w14:rot w14:lat="0" w14:lon="0" w14:rev="0"/>
              </w14:lightRig>
            </w14:scene3d>
          </w:rPr>
          <w:t>42.</w:t>
        </w:r>
        <w:r w:rsidR="003413BB">
          <w:rPr>
            <w:rFonts w:eastAsiaTheme="minorEastAsia" w:cstheme="minorBidi"/>
            <w:b w:val="0"/>
            <w:bCs w:val="0"/>
            <w:caps w:val="0"/>
            <w:noProof/>
            <w:sz w:val="22"/>
            <w:szCs w:val="22"/>
          </w:rPr>
          <w:tab/>
        </w:r>
        <w:r w:rsidR="003413BB" w:rsidRPr="002552BB">
          <w:rPr>
            <w:rStyle w:val="Hyperlink"/>
            <w:noProof/>
          </w:rPr>
          <w:t>Patent and Copyright Indemnification</w:t>
        </w:r>
        <w:r w:rsidR="003413BB">
          <w:rPr>
            <w:noProof/>
            <w:webHidden/>
          </w:rPr>
          <w:tab/>
        </w:r>
        <w:r w:rsidR="003413BB">
          <w:rPr>
            <w:noProof/>
            <w:webHidden/>
          </w:rPr>
          <w:fldChar w:fldCharType="begin"/>
        </w:r>
        <w:r w:rsidR="003413BB">
          <w:rPr>
            <w:noProof/>
            <w:webHidden/>
          </w:rPr>
          <w:instrText xml:space="preserve"> PAGEREF _Toc74122126 \h </w:instrText>
        </w:r>
        <w:r w:rsidR="003413BB">
          <w:rPr>
            <w:noProof/>
            <w:webHidden/>
          </w:rPr>
        </w:r>
        <w:r w:rsidR="003413BB">
          <w:rPr>
            <w:noProof/>
            <w:webHidden/>
          </w:rPr>
          <w:fldChar w:fldCharType="separate"/>
        </w:r>
        <w:r w:rsidR="007C7B1C">
          <w:rPr>
            <w:noProof/>
            <w:webHidden/>
          </w:rPr>
          <w:t>18</w:t>
        </w:r>
        <w:r w:rsidR="003413BB">
          <w:rPr>
            <w:noProof/>
            <w:webHidden/>
          </w:rPr>
          <w:fldChar w:fldCharType="end"/>
        </w:r>
      </w:hyperlink>
    </w:p>
    <w:p w14:paraId="7D5FCEAB" w14:textId="704EFDE2"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127" w:history="1">
        <w:r w:rsidR="003413BB" w:rsidRPr="002552BB">
          <w:rPr>
            <w:rStyle w:val="Hyperlink"/>
            <w:noProof/>
            <w14:scene3d>
              <w14:camera w14:prst="orthographicFront"/>
              <w14:lightRig w14:rig="threePt" w14:dir="t">
                <w14:rot w14:lat="0" w14:lon="0" w14:rev="0"/>
              </w14:lightRig>
            </w14:scene3d>
          </w:rPr>
          <w:t>43.</w:t>
        </w:r>
        <w:r w:rsidR="003413BB">
          <w:rPr>
            <w:rFonts w:eastAsiaTheme="minorEastAsia" w:cstheme="minorBidi"/>
            <w:b w:val="0"/>
            <w:bCs w:val="0"/>
            <w:caps w:val="0"/>
            <w:noProof/>
            <w:sz w:val="22"/>
            <w:szCs w:val="22"/>
          </w:rPr>
          <w:tab/>
        </w:r>
        <w:r w:rsidR="003413BB" w:rsidRPr="002552BB">
          <w:rPr>
            <w:rStyle w:val="Hyperlink"/>
            <w:noProof/>
          </w:rPr>
          <w:t>Defend, Save Harmless, and Indemnify</w:t>
        </w:r>
        <w:r w:rsidR="003413BB">
          <w:rPr>
            <w:noProof/>
            <w:webHidden/>
          </w:rPr>
          <w:tab/>
        </w:r>
        <w:r w:rsidR="003413BB">
          <w:rPr>
            <w:noProof/>
            <w:webHidden/>
          </w:rPr>
          <w:fldChar w:fldCharType="begin"/>
        </w:r>
        <w:r w:rsidR="003413BB">
          <w:rPr>
            <w:noProof/>
            <w:webHidden/>
          </w:rPr>
          <w:instrText xml:space="preserve"> PAGEREF _Toc74122127 \h </w:instrText>
        </w:r>
        <w:r w:rsidR="003413BB">
          <w:rPr>
            <w:noProof/>
            <w:webHidden/>
          </w:rPr>
        </w:r>
        <w:r w:rsidR="003413BB">
          <w:rPr>
            <w:noProof/>
            <w:webHidden/>
          </w:rPr>
          <w:fldChar w:fldCharType="separate"/>
        </w:r>
        <w:r w:rsidR="007C7B1C">
          <w:rPr>
            <w:noProof/>
            <w:webHidden/>
          </w:rPr>
          <w:t>19</w:t>
        </w:r>
        <w:r w:rsidR="003413BB">
          <w:rPr>
            <w:noProof/>
            <w:webHidden/>
          </w:rPr>
          <w:fldChar w:fldCharType="end"/>
        </w:r>
      </w:hyperlink>
    </w:p>
    <w:p w14:paraId="5F886A42" w14:textId="31CCADEA"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128" w:history="1">
        <w:r w:rsidR="003413BB" w:rsidRPr="002552BB">
          <w:rPr>
            <w:rStyle w:val="Hyperlink"/>
            <w:noProof/>
            <w14:scene3d>
              <w14:camera w14:prst="orthographicFront"/>
              <w14:lightRig w14:rig="threePt" w14:dir="t">
                <w14:rot w14:lat="0" w14:lon="0" w14:rev="0"/>
              </w14:lightRig>
            </w14:scene3d>
          </w:rPr>
          <w:t>44.</w:t>
        </w:r>
        <w:r w:rsidR="003413BB">
          <w:rPr>
            <w:rFonts w:eastAsiaTheme="minorEastAsia" w:cstheme="minorBidi"/>
            <w:b w:val="0"/>
            <w:bCs w:val="0"/>
            <w:caps w:val="0"/>
            <w:noProof/>
            <w:sz w:val="22"/>
            <w:szCs w:val="22"/>
          </w:rPr>
          <w:tab/>
        </w:r>
        <w:r w:rsidR="003413BB" w:rsidRPr="002552BB">
          <w:rPr>
            <w:rStyle w:val="Hyperlink"/>
            <w:noProof/>
          </w:rPr>
          <w:t>Insurance</w:t>
        </w:r>
        <w:r w:rsidR="003413BB">
          <w:rPr>
            <w:noProof/>
            <w:webHidden/>
          </w:rPr>
          <w:tab/>
        </w:r>
        <w:r w:rsidR="003413BB">
          <w:rPr>
            <w:noProof/>
            <w:webHidden/>
          </w:rPr>
          <w:fldChar w:fldCharType="begin"/>
        </w:r>
        <w:r w:rsidR="003413BB">
          <w:rPr>
            <w:noProof/>
            <w:webHidden/>
          </w:rPr>
          <w:instrText xml:space="preserve"> PAGEREF _Toc74122128 \h </w:instrText>
        </w:r>
        <w:r w:rsidR="003413BB">
          <w:rPr>
            <w:noProof/>
            <w:webHidden/>
          </w:rPr>
        </w:r>
        <w:r w:rsidR="003413BB">
          <w:rPr>
            <w:noProof/>
            <w:webHidden/>
          </w:rPr>
          <w:fldChar w:fldCharType="separate"/>
        </w:r>
        <w:r w:rsidR="007C7B1C">
          <w:rPr>
            <w:noProof/>
            <w:webHidden/>
          </w:rPr>
          <w:t>19</w:t>
        </w:r>
        <w:r w:rsidR="003413BB">
          <w:rPr>
            <w:noProof/>
            <w:webHidden/>
          </w:rPr>
          <w:fldChar w:fldCharType="end"/>
        </w:r>
      </w:hyperlink>
    </w:p>
    <w:p w14:paraId="0F6154CC" w14:textId="5F3FDEB4"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129" w:history="1">
        <w:r w:rsidR="003413BB" w:rsidRPr="002552BB">
          <w:rPr>
            <w:rStyle w:val="Hyperlink"/>
            <w:noProof/>
            <w14:scene3d>
              <w14:camera w14:prst="orthographicFront"/>
              <w14:lightRig w14:rig="threePt" w14:dir="t">
                <w14:rot w14:lat="0" w14:lon="0" w14:rev="0"/>
              </w14:lightRig>
            </w14:scene3d>
          </w:rPr>
          <w:t>45.</w:t>
        </w:r>
        <w:r w:rsidR="003413BB">
          <w:rPr>
            <w:rFonts w:eastAsiaTheme="minorEastAsia" w:cstheme="minorBidi"/>
            <w:b w:val="0"/>
            <w:bCs w:val="0"/>
            <w:caps w:val="0"/>
            <w:noProof/>
            <w:sz w:val="22"/>
            <w:szCs w:val="22"/>
          </w:rPr>
          <w:tab/>
        </w:r>
        <w:r w:rsidR="003413BB" w:rsidRPr="002552BB">
          <w:rPr>
            <w:rStyle w:val="Hyperlink"/>
            <w:noProof/>
          </w:rPr>
          <w:t>Industrial Insurance Coverage</w:t>
        </w:r>
        <w:r w:rsidR="003413BB">
          <w:rPr>
            <w:noProof/>
            <w:webHidden/>
          </w:rPr>
          <w:tab/>
        </w:r>
        <w:r w:rsidR="003413BB">
          <w:rPr>
            <w:noProof/>
            <w:webHidden/>
          </w:rPr>
          <w:fldChar w:fldCharType="begin"/>
        </w:r>
        <w:r w:rsidR="003413BB">
          <w:rPr>
            <w:noProof/>
            <w:webHidden/>
          </w:rPr>
          <w:instrText xml:space="preserve"> PAGEREF _Toc74122129 \h </w:instrText>
        </w:r>
        <w:r w:rsidR="003413BB">
          <w:rPr>
            <w:noProof/>
            <w:webHidden/>
          </w:rPr>
        </w:r>
        <w:r w:rsidR="003413BB">
          <w:rPr>
            <w:noProof/>
            <w:webHidden/>
          </w:rPr>
          <w:fldChar w:fldCharType="separate"/>
        </w:r>
        <w:r w:rsidR="007C7B1C">
          <w:rPr>
            <w:noProof/>
            <w:webHidden/>
          </w:rPr>
          <w:t>20</w:t>
        </w:r>
        <w:r w:rsidR="003413BB">
          <w:rPr>
            <w:noProof/>
            <w:webHidden/>
          </w:rPr>
          <w:fldChar w:fldCharType="end"/>
        </w:r>
      </w:hyperlink>
    </w:p>
    <w:p w14:paraId="23FEE263" w14:textId="757FEBDE"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130" w:history="1">
        <w:r w:rsidR="003413BB" w:rsidRPr="002552BB">
          <w:rPr>
            <w:rStyle w:val="Hyperlink"/>
            <w:noProof/>
            <w14:scene3d>
              <w14:camera w14:prst="orthographicFront"/>
              <w14:lightRig w14:rig="threePt" w14:dir="t">
                <w14:rot w14:lat="0" w14:lon="0" w14:rev="0"/>
              </w14:lightRig>
            </w14:scene3d>
          </w:rPr>
          <w:t>46.</w:t>
        </w:r>
        <w:r w:rsidR="003413BB">
          <w:rPr>
            <w:rFonts w:eastAsiaTheme="minorEastAsia" w:cstheme="minorBidi"/>
            <w:b w:val="0"/>
            <w:bCs w:val="0"/>
            <w:caps w:val="0"/>
            <w:noProof/>
            <w:sz w:val="22"/>
            <w:szCs w:val="22"/>
          </w:rPr>
          <w:tab/>
        </w:r>
        <w:r w:rsidR="003413BB" w:rsidRPr="002552BB">
          <w:rPr>
            <w:rStyle w:val="Hyperlink"/>
            <w:noProof/>
          </w:rPr>
          <w:t>Licensing Standards</w:t>
        </w:r>
        <w:r w:rsidR="003413BB">
          <w:rPr>
            <w:noProof/>
            <w:webHidden/>
          </w:rPr>
          <w:tab/>
        </w:r>
        <w:r w:rsidR="003413BB">
          <w:rPr>
            <w:noProof/>
            <w:webHidden/>
          </w:rPr>
          <w:fldChar w:fldCharType="begin"/>
        </w:r>
        <w:r w:rsidR="003413BB">
          <w:rPr>
            <w:noProof/>
            <w:webHidden/>
          </w:rPr>
          <w:instrText xml:space="preserve"> PAGEREF _Toc74122130 \h </w:instrText>
        </w:r>
        <w:r w:rsidR="003413BB">
          <w:rPr>
            <w:noProof/>
            <w:webHidden/>
          </w:rPr>
        </w:r>
        <w:r w:rsidR="003413BB">
          <w:rPr>
            <w:noProof/>
            <w:webHidden/>
          </w:rPr>
          <w:fldChar w:fldCharType="separate"/>
        </w:r>
        <w:r w:rsidR="007C7B1C">
          <w:rPr>
            <w:noProof/>
            <w:webHidden/>
          </w:rPr>
          <w:t>20</w:t>
        </w:r>
        <w:r w:rsidR="003413BB">
          <w:rPr>
            <w:noProof/>
            <w:webHidden/>
          </w:rPr>
          <w:fldChar w:fldCharType="end"/>
        </w:r>
      </w:hyperlink>
    </w:p>
    <w:p w14:paraId="043FC65C" w14:textId="5F19DE7E"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131" w:history="1">
        <w:r w:rsidR="003413BB" w:rsidRPr="002552BB">
          <w:rPr>
            <w:rStyle w:val="Hyperlink"/>
            <w:noProof/>
            <w14:scene3d>
              <w14:camera w14:prst="orthographicFront"/>
              <w14:lightRig w14:rig="threePt" w14:dir="t">
                <w14:rot w14:lat="0" w14:lon="0" w14:rev="0"/>
              </w14:lightRig>
            </w14:scene3d>
          </w:rPr>
          <w:t>47.</w:t>
        </w:r>
        <w:r w:rsidR="003413BB">
          <w:rPr>
            <w:rFonts w:eastAsiaTheme="minorEastAsia" w:cstheme="minorBidi"/>
            <w:b w:val="0"/>
            <w:bCs w:val="0"/>
            <w:caps w:val="0"/>
            <w:noProof/>
            <w:sz w:val="22"/>
            <w:szCs w:val="22"/>
          </w:rPr>
          <w:tab/>
        </w:r>
        <w:r w:rsidR="003413BB" w:rsidRPr="002552BB">
          <w:rPr>
            <w:rStyle w:val="Hyperlink"/>
            <w:noProof/>
          </w:rPr>
          <w:t>Antitrust Violations</w:t>
        </w:r>
        <w:r w:rsidR="003413BB">
          <w:rPr>
            <w:noProof/>
            <w:webHidden/>
          </w:rPr>
          <w:tab/>
        </w:r>
        <w:r w:rsidR="003413BB">
          <w:rPr>
            <w:noProof/>
            <w:webHidden/>
          </w:rPr>
          <w:fldChar w:fldCharType="begin"/>
        </w:r>
        <w:r w:rsidR="003413BB">
          <w:rPr>
            <w:noProof/>
            <w:webHidden/>
          </w:rPr>
          <w:instrText xml:space="preserve"> PAGEREF _Toc74122131 \h </w:instrText>
        </w:r>
        <w:r w:rsidR="003413BB">
          <w:rPr>
            <w:noProof/>
            <w:webHidden/>
          </w:rPr>
        </w:r>
        <w:r w:rsidR="003413BB">
          <w:rPr>
            <w:noProof/>
            <w:webHidden/>
          </w:rPr>
          <w:fldChar w:fldCharType="separate"/>
        </w:r>
        <w:r w:rsidR="007C7B1C">
          <w:rPr>
            <w:noProof/>
            <w:webHidden/>
          </w:rPr>
          <w:t>21</w:t>
        </w:r>
        <w:r w:rsidR="003413BB">
          <w:rPr>
            <w:noProof/>
            <w:webHidden/>
          </w:rPr>
          <w:fldChar w:fldCharType="end"/>
        </w:r>
      </w:hyperlink>
    </w:p>
    <w:p w14:paraId="1DA97B76" w14:textId="11F03238"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132" w:history="1">
        <w:r w:rsidR="003413BB" w:rsidRPr="002552BB">
          <w:rPr>
            <w:rStyle w:val="Hyperlink"/>
            <w:noProof/>
            <w14:scene3d>
              <w14:camera w14:prst="orthographicFront"/>
              <w14:lightRig w14:rig="threePt" w14:dir="t">
                <w14:rot w14:lat="0" w14:lon="0" w14:rev="0"/>
              </w14:lightRig>
            </w14:scene3d>
          </w:rPr>
          <w:t>48.</w:t>
        </w:r>
        <w:r w:rsidR="003413BB">
          <w:rPr>
            <w:rFonts w:eastAsiaTheme="minorEastAsia" w:cstheme="minorBidi"/>
            <w:b w:val="0"/>
            <w:bCs w:val="0"/>
            <w:caps w:val="0"/>
            <w:noProof/>
            <w:sz w:val="22"/>
            <w:szCs w:val="22"/>
          </w:rPr>
          <w:tab/>
        </w:r>
        <w:r w:rsidR="003413BB" w:rsidRPr="002552BB">
          <w:rPr>
            <w:rStyle w:val="Hyperlink"/>
            <w:noProof/>
          </w:rPr>
          <w:t>Compliance with Civil Rights Laws</w:t>
        </w:r>
        <w:r w:rsidR="003413BB">
          <w:rPr>
            <w:noProof/>
            <w:webHidden/>
          </w:rPr>
          <w:tab/>
        </w:r>
        <w:r w:rsidR="003413BB">
          <w:rPr>
            <w:noProof/>
            <w:webHidden/>
          </w:rPr>
          <w:fldChar w:fldCharType="begin"/>
        </w:r>
        <w:r w:rsidR="003413BB">
          <w:rPr>
            <w:noProof/>
            <w:webHidden/>
          </w:rPr>
          <w:instrText xml:space="preserve"> PAGEREF _Toc74122132 \h </w:instrText>
        </w:r>
        <w:r w:rsidR="003413BB">
          <w:rPr>
            <w:noProof/>
            <w:webHidden/>
          </w:rPr>
        </w:r>
        <w:r w:rsidR="003413BB">
          <w:rPr>
            <w:noProof/>
            <w:webHidden/>
          </w:rPr>
          <w:fldChar w:fldCharType="separate"/>
        </w:r>
        <w:r w:rsidR="007C7B1C">
          <w:rPr>
            <w:noProof/>
            <w:webHidden/>
          </w:rPr>
          <w:t>21</w:t>
        </w:r>
        <w:r w:rsidR="003413BB">
          <w:rPr>
            <w:noProof/>
            <w:webHidden/>
          </w:rPr>
          <w:fldChar w:fldCharType="end"/>
        </w:r>
      </w:hyperlink>
    </w:p>
    <w:p w14:paraId="09F20EA6" w14:textId="4C452103"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133" w:history="1">
        <w:r w:rsidR="003413BB" w:rsidRPr="002552BB">
          <w:rPr>
            <w:rStyle w:val="Hyperlink"/>
            <w:noProof/>
            <w14:scene3d>
              <w14:camera w14:prst="orthographicFront"/>
              <w14:lightRig w14:rig="threePt" w14:dir="t">
                <w14:rot w14:lat="0" w14:lon="0" w14:rev="0"/>
              </w14:lightRig>
            </w14:scene3d>
          </w:rPr>
          <w:t>49.</w:t>
        </w:r>
        <w:r w:rsidR="003413BB">
          <w:rPr>
            <w:rFonts w:eastAsiaTheme="minorEastAsia" w:cstheme="minorBidi"/>
            <w:b w:val="0"/>
            <w:bCs w:val="0"/>
            <w:caps w:val="0"/>
            <w:noProof/>
            <w:sz w:val="22"/>
            <w:szCs w:val="22"/>
          </w:rPr>
          <w:tab/>
        </w:r>
        <w:r w:rsidR="003413BB" w:rsidRPr="002552BB">
          <w:rPr>
            <w:rStyle w:val="Hyperlink"/>
            <w:noProof/>
          </w:rPr>
          <w:t>Severability</w:t>
        </w:r>
        <w:r w:rsidR="003413BB">
          <w:rPr>
            <w:noProof/>
            <w:webHidden/>
          </w:rPr>
          <w:tab/>
        </w:r>
        <w:r w:rsidR="003413BB">
          <w:rPr>
            <w:noProof/>
            <w:webHidden/>
          </w:rPr>
          <w:fldChar w:fldCharType="begin"/>
        </w:r>
        <w:r w:rsidR="003413BB">
          <w:rPr>
            <w:noProof/>
            <w:webHidden/>
          </w:rPr>
          <w:instrText xml:space="preserve"> PAGEREF _Toc74122133 \h </w:instrText>
        </w:r>
        <w:r w:rsidR="003413BB">
          <w:rPr>
            <w:noProof/>
            <w:webHidden/>
          </w:rPr>
        </w:r>
        <w:r w:rsidR="003413BB">
          <w:rPr>
            <w:noProof/>
            <w:webHidden/>
          </w:rPr>
          <w:fldChar w:fldCharType="separate"/>
        </w:r>
        <w:r w:rsidR="007C7B1C">
          <w:rPr>
            <w:noProof/>
            <w:webHidden/>
          </w:rPr>
          <w:t>21</w:t>
        </w:r>
        <w:r w:rsidR="003413BB">
          <w:rPr>
            <w:noProof/>
            <w:webHidden/>
          </w:rPr>
          <w:fldChar w:fldCharType="end"/>
        </w:r>
      </w:hyperlink>
    </w:p>
    <w:p w14:paraId="2628B34C" w14:textId="7335FE07"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134" w:history="1">
        <w:r w:rsidR="003413BB" w:rsidRPr="002552BB">
          <w:rPr>
            <w:rStyle w:val="Hyperlink"/>
            <w:noProof/>
            <w14:scene3d>
              <w14:camera w14:prst="orthographicFront"/>
              <w14:lightRig w14:rig="threePt" w14:dir="t">
                <w14:rot w14:lat="0" w14:lon="0" w14:rev="0"/>
              </w14:lightRig>
            </w14:scene3d>
          </w:rPr>
          <w:t>50.</w:t>
        </w:r>
        <w:r w:rsidR="003413BB">
          <w:rPr>
            <w:rFonts w:eastAsiaTheme="minorEastAsia" w:cstheme="minorBidi"/>
            <w:b w:val="0"/>
            <w:bCs w:val="0"/>
            <w:caps w:val="0"/>
            <w:noProof/>
            <w:sz w:val="22"/>
            <w:szCs w:val="22"/>
          </w:rPr>
          <w:tab/>
        </w:r>
        <w:r w:rsidR="003413BB" w:rsidRPr="002552BB">
          <w:rPr>
            <w:rStyle w:val="Hyperlink"/>
            <w:noProof/>
          </w:rPr>
          <w:t>Waiver</w:t>
        </w:r>
        <w:r w:rsidR="003413BB">
          <w:rPr>
            <w:noProof/>
            <w:webHidden/>
          </w:rPr>
          <w:tab/>
        </w:r>
        <w:r w:rsidR="003413BB">
          <w:rPr>
            <w:noProof/>
            <w:webHidden/>
          </w:rPr>
          <w:fldChar w:fldCharType="begin"/>
        </w:r>
        <w:r w:rsidR="003413BB">
          <w:rPr>
            <w:noProof/>
            <w:webHidden/>
          </w:rPr>
          <w:instrText xml:space="preserve"> PAGEREF _Toc74122134 \h </w:instrText>
        </w:r>
        <w:r w:rsidR="003413BB">
          <w:rPr>
            <w:noProof/>
            <w:webHidden/>
          </w:rPr>
        </w:r>
        <w:r w:rsidR="003413BB">
          <w:rPr>
            <w:noProof/>
            <w:webHidden/>
          </w:rPr>
          <w:fldChar w:fldCharType="separate"/>
        </w:r>
        <w:r w:rsidR="007C7B1C">
          <w:rPr>
            <w:noProof/>
            <w:webHidden/>
          </w:rPr>
          <w:t>21</w:t>
        </w:r>
        <w:r w:rsidR="003413BB">
          <w:rPr>
            <w:noProof/>
            <w:webHidden/>
          </w:rPr>
          <w:fldChar w:fldCharType="end"/>
        </w:r>
      </w:hyperlink>
    </w:p>
    <w:p w14:paraId="02733EE8" w14:textId="55922230"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135" w:history="1">
        <w:r w:rsidR="003413BB" w:rsidRPr="002552BB">
          <w:rPr>
            <w:rStyle w:val="Hyperlink"/>
            <w:noProof/>
            <w14:scene3d>
              <w14:camera w14:prst="orthographicFront"/>
              <w14:lightRig w14:rig="threePt" w14:dir="t">
                <w14:rot w14:lat="0" w14:lon="0" w14:rev="0"/>
              </w14:lightRig>
            </w14:scene3d>
          </w:rPr>
          <w:t>51.</w:t>
        </w:r>
        <w:r w:rsidR="003413BB">
          <w:rPr>
            <w:rFonts w:eastAsiaTheme="minorEastAsia" w:cstheme="minorBidi"/>
            <w:b w:val="0"/>
            <w:bCs w:val="0"/>
            <w:caps w:val="0"/>
            <w:noProof/>
            <w:sz w:val="22"/>
            <w:szCs w:val="22"/>
          </w:rPr>
          <w:tab/>
        </w:r>
        <w:r w:rsidR="003413BB" w:rsidRPr="002552BB">
          <w:rPr>
            <w:rStyle w:val="Hyperlink"/>
            <w:noProof/>
          </w:rPr>
          <w:t>Treatment of Assets</w:t>
        </w:r>
        <w:r w:rsidR="003413BB">
          <w:rPr>
            <w:noProof/>
            <w:webHidden/>
          </w:rPr>
          <w:tab/>
        </w:r>
        <w:r w:rsidR="003413BB">
          <w:rPr>
            <w:noProof/>
            <w:webHidden/>
          </w:rPr>
          <w:fldChar w:fldCharType="begin"/>
        </w:r>
        <w:r w:rsidR="003413BB">
          <w:rPr>
            <w:noProof/>
            <w:webHidden/>
          </w:rPr>
          <w:instrText xml:space="preserve"> PAGEREF _Toc74122135 \h </w:instrText>
        </w:r>
        <w:r w:rsidR="003413BB">
          <w:rPr>
            <w:noProof/>
            <w:webHidden/>
          </w:rPr>
        </w:r>
        <w:r w:rsidR="003413BB">
          <w:rPr>
            <w:noProof/>
            <w:webHidden/>
          </w:rPr>
          <w:fldChar w:fldCharType="separate"/>
        </w:r>
        <w:r w:rsidR="007C7B1C">
          <w:rPr>
            <w:noProof/>
            <w:webHidden/>
          </w:rPr>
          <w:t>21</w:t>
        </w:r>
        <w:r w:rsidR="003413BB">
          <w:rPr>
            <w:noProof/>
            <w:webHidden/>
          </w:rPr>
          <w:fldChar w:fldCharType="end"/>
        </w:r>
      </w:hyperlink>
    </w:p>
    <w:p w14:paraId="1A410B06" w14:textId="5F5EBDDB"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136" w:history="1">
        <w:r w:rsidR="003413BB" w:rsidRPr="002552BB">
          <w:rPr>
            <w:rStyle w:val="Hyperlink"/>
            <w:noProof/>
            <w14:scene3d>
              <w14:camera w14:prst="orthographicFront"/>
              <w14:lightRig w14:rig="threePt" w14:dir="t">
                <w14:rot w14:lat="0" w14:lon="0" w14:rev="0"/>
              </w14:lightRig>
            </w14:scene3d>
          </w:rPr>
          <w:t>52.</w:t>
        </w:r>
        <w:r w:rsidR="003413BB">
          <w:rPr>
            <w:rFonts w:eastAsiaTheme="minorEastAsia" w:cstheme="minorBidi"/>
            <w:b w:val="0"/>
            <w:bCs w:val="0"/>
            <w:caps w:val="0"/>
            <w:noProof/>
            <w:sz w:val="22"/>
            <w:szCs w:val="22"/>
          </w:rPr>
          <w:tab/>
        </w:r>
        <w:r w:rsidR="003413BB" w:rsidRPr="002552BB">
          <w:rPr>
            <w:rStyle w:val="Hyperlink"/>
            <w:noProof/>
          </w:rPr>
          <w:t>Vendor’s Proprietary Information</w:t>
        </w:r>
        <w:r w:rsidR="003413BB">
          <w:rPr>
            <w:noProof/>
            <w:webHidden/>
          </w:rPr>
          <w:tab/>
        </w:r>
        <w:r w:rsidR="003413BB">
          <w:rPr>
            <w:noProof/>
            <w:webHidden/>
          </w:rPr>
          <w:fldChar w:fldCharType="begin"/>
        </w:r>
        <w:r w:rsidR="003413BB">
          <w:rPr>
            <w:noProof/>
            <w:webHidden/>
          </w:rPr>
          <w:instrText xml:space="preserve"> PAGEREF _Toc74122136 \h </w:instrText>
        </w:r>
        <w:r w:rsidR="003413BB">
          <w:rPr>
            <w:noProof/>
            <w:webHidden/>
          </w:rPr>
        </w:r>
        <w:r w:rsidR="003413BB">
          <w:rPr>
            <w:noProof/>
            <w:webHidden/>
          </w:rPr>
          <w:fldChar w:fldCharType="separate"/>
        </w:r>
        <w:r w:rsidR="007C7B1C">
          <w:rPr>
            <w:noProof/>
            <w:webHidden/>
          </w:rPr>
          <w:t>22</w:t>
        </w:r>
        <w:r w:rsidR="003413BB">
          <w:rPr>
            <w:noProof/>
            <w:webHidden/>
          </w:rPr>
          <w:fldChar w:fldCharType="end"/>
        </w:r>
      </w:hyperlink>
    </w:p>
    <w:p w14:paraId="4C509642" w14:textId="197C0DA8"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137" w:history="1">
        <w:r w:rsidR="003413BB" w:rsidRPr="002552BB">
          <w:rPr>
            <w:rStyle w:val="Hyperlink"/>
            <w:noProof/>
            <w14:scene3d>
              <w14:camera w14:prst="orthographicFront"/>
              <w14:lightRig w14:rig="threePt" w14:dir="t">
                <w14:rot w14:lat="0" w14:lon="0" w14:rev="0"/>
              </w14:lightRig>
            </w14:scene3d>
          </w:rPr>
          <w:t>53.</w:t>
        </w:r>
        <w:r w:rsidR="003413BB">
          <w:rPr>
            <w:rFonts w:eastAsiaTheme="minorEastAsia" w:cstheme="minorBidi"/>
            <w:b w:val="0"/>
            <w:bCs w:val="0"/>
            <w:caps w:val="0"/>
            <w:noProof/>
            <w:sz w:val="22"/>
            <w:szCs w:val="22"/>
          </w:rPr>
          <w:tab/>
        </w:r>
        <w:r w:rsidR="003413BB" w:rsidRPr="002552BB">
          <w:rPr>
            <w:rStyle w:val="Hyperlink"/>
            <w:noProof/>
          </w:rPr>
          <w:t>Standard Terms of Vendor</w:t>
        </w:r>
        <w:r w:rsidR="003413BB">
          <w:rPr>
            <w:noProof/>
            <w:webHidden/>
          </w:rPr>
          <w:tab/>
        </w:r>
        <w:r w:rsidR="003413BB">
          <w:rPr>
            <w:noProof/>
            <w:webHidden/>
          </w:rPr>
          <w:fldChar w:fldCharType="begin"/>
        </w:r>
        <w:r w:rsidR="003413BB">
          <w:rPr>
            <w:noProof/>
            <w:webHidden/>
          </w:rPr>
          <w:instrText xml:space="preserve"> PAGEREF _Toc74122137 \h </w:instrText>
        </w:r>
        <w:r w:rsidR="003413BB">
          <w:rPr>
            <w:noProof/>
            <w:webHidden/>
          </w:rPr>
        </w:r>
        <w:r w:rsidR="003413BB">
          <w:rPr>
            <w:noProof/>
            <w:webHidden/>
          </w:rPr>
          <w:fldChar w:fldCharType="separate"/>
        </w:r>
        <w:r w:rsidR="007C7B1C">
          <w:rPr>
            <w:noProof/>
            <w:webHidden/>
          </w:rPr>
          <w:t>22</w:t>
        </w:r>
        <w:r w:rsidR="003413BB">
          <w:rPr>
            <w:noProof/>
            <w:webHidden/>
          </w:rPr>
          <w:fldChar w:fldCharType="end"/>
        </w:r>
      </w:hyperlink>
    </w:p>
    <w:p w14:paraId="4AA151D8" w14:textId="66C7EC5B"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138" w:history="1">
        <w:r w:rsidR="003413BB" w:rsidRPr="002552BB">
          <w:rPr>
            <w:rStyle w:val="Hyperlink"/>
            <w:noProof/>
            <w14:scene3d>
              <w14:camera w14:prst="orthographicFront"/>
              <w14:lightRig w14:rig="threePt" w14:dir="t">
                <w14:rot w14:lat="0" w14:lon="0" w14:rev="0"/>
              </w14:lightRig>
            </w14:scene3d>
          </w:rPr>
          <w:t>54.</w:t>
        </w:r>
        <w:r w:rsidR="003413BB">
          <w:rPr>
            <w:rFonts w:eastAsiaTheme="minorEastAsia" w:cstheme="minorBidi"/>
            <w:b w:val="0"/>
            <w:bCs w:val="0"/>
            <w:caps w:val="0"/>
            <w:noProof/>
            <w:sz w:val="22"/>
            <w:szCs w:val="22"/>
          </w:rPr>
          <w:tab/>
        </w:r>
        <w:r w:rsidR="003413BB" w:rsidRPr="002552BB">
          <w:rPr>
            <w:rStyle w:val="Hyperlink"/>
            <w:noProof/>
          </w:rPr>
          <w:t>Spoliation- Notice of Potential Claims</w:t>
        </w:r>
        <w:r w:rsidR="003413BB">
          <w:rPr>
            <w:noProof/>
            <w:webHidden/>
          </w:rPr>
          <w:tab/>
        </w:r>
        <w:r w:rsidR="003413BB">
          <w:rPr>
            <w:noProof/>
            <w:webHidden/>
          </w:rPr>
          <w:fldChar w:fldCharType="begin"/>
        </w:r>
        <w:r w:rsidR="003413BB">
          <w:rPr>
            <w:noProof/>
            <w:webHidden/>
          </w:rPr>
          <w:instrText xml:space="preserve"> PAGEREF _Toc74122138 \h </w:instrText>
        </w:r>
        <w:r w:rsidR="003413BB">
          <w:rPr>
            <w:noProof/>
            <w:webHidden/>
          </w:rPr>
        </w:r>
        <w:r w:rsidR="003413BB">
          <w:rPr>
            <w:noProof/>
            <w:webHidden/>
          </w:rPr>
          <w:fldChar w:fldCharType="separate"/>
        </w:r>
        <w:r w:rsidR="007C7B1C">
          <w:rPr>
            <w:noProof/>
            <w:webHidden/>
          </w:rPr>
          <w:t>22</w:t>
        </w:r>
        <w:r w:rsidR="003413BB">
          <w:rPr>
            <w:noProof/>
            <w:webHidden/>
          </w:rPr>
          <w:fldChar w:fldCharType="end"/>
        </w:r>
      </w:hyperlink>
    </w:p>
    <w:p w14:paraId="29CDAC94" w14:textId="45617F16"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139" w:history="1">
        <w:r w:rsidR="003413BB" w:rsidRPr="002552BB">
          <w:rPr>
            <w:rStyle w:val="Hyperlink"/>
            <w:noProof/>
            <w14:scene3d>
              <w14:camera w14:prst="orthographicFront"/>
              <w14:lightRig w14:rig="threePt" w14:dir="t">
                <w14:rot w14:lat="0" w14:lon="0" w14:rev="0"/>
              </w14:lightRig>
            </w14:scene3d>
          </w:rPr>
          <w:t>55.</w:t>
        </w:r>
        <w:r w:rsidR="003413BB">
          <w:rPr>
            <w:rFonts w:eastAsiaTheme="minorEastAsia" w:cstheme="minorBidi"/>
            <w:b w:val="0"/>
            <w:bCs w:val="0"/>
            <w:caps w:val="0"/>
            <w:noProof/>
            <w:sz w:val="22"/>
            <w:szCs w:val="22"/>
          </w:rPr>
          <w:tab/>
        </w:r>
        <w:r w:rsidR="003413BB" w:rsidRPr="002552BB">
          <w:rPr>
            <w:rStyle w:val="Hyperlink"/>
            <w:noProof/>
          </w:rPr>
          <w:t>Disputes</w:t>
        </w:r>
        <w:r w:rsidR="003413BB">
          <w:rPr>
            <w:noProof/>
            <w:webHidden/>
          </w:rPr>
          <w:tab/>
        </w:r>
        <w:r w:rsidR="003413BB">
          <w:rPr>
            <w:noProof/>
            <w:webHidden/>
          </w:rPr>
          <w:fldChar w:fldCharType="begin"/>
        </w:r>
        <w:r w:rsidR="003413BB">
          <w:rPr>
            <w:noProof/>
            <w:webHidden/>
          </w:rPr>
          <w:instrText xml:space="preserve"> PAGEREF _Toc74122139 \h </w:instrText>
        </w:r>
        <w:r w:rsidR="003413BB">
          <w:rPr>
            <w:noProof/>
            <w:webHidden/>
          </w:rPr>
        </w:r>
        <w:r w:rsidR="003413BB">
          <w:rPr>
            <w:noProof/>
            <w:webHidden/>
          </w:rPr>
          <w:fldChar w:fldCharType="separate"/>
        </w:r>
        <w:r w:rsidR="007C7B1C">
          <w:rPr>
            <w:noProof/>
            <w:webHidden/>
          </w:rPr>
          <w:t>22</w:t>
        </w:r>
        <w:r w:rsidR="003413BB">
          <w:rPr>
            <w:noProof/>
            <w:webHidden/>
          </w:rPr>
          <w:fldChar w:fldCharType="end"/>
        </w:r>
      </w:hyperlink>
    </w:p>
    <w:p w14:paraId="52626CD3" w14:textId="08B5BDA0"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140" w:history="1">
        <w:r w:rsidR="003413BB" w:rsidRPr="002552BB">
          <w:rPr>
            <w:rStyle w:val="Hyperlink"/>
            <w:noProof/>
            <w14:scene3d>
              <w14:camera w14:prst="orthographicFront"/>
              <w14:lightRig w14:rig="threePt" w14:dir="t">
                <w14:rot w14:lat="0" w14:lon="0" w14:rev="0"/>
              </w14:lightRig>
            </w14:scene3d>
          </w:rPr>
          <w:t>56.</w:t>
        </w:r>
        <w:r w:rsidR="003413BB">
          <w:rPr>
            <w:rFonts w:eastAsiaTheme="minorEastAsia" w:cstheme="minorBidi"/>
            <w:b w:val="0"/>
            <w:bCs w:val="0"/>
            <w:caps w:val="0"/>
            <w:noProof/>
            <w:sz w:val="22"/>
            <w:szCs w:val="22"/>
          </w:rPr>
          <w:tab/>
        </w:r>
        <w:r w:rsidR="003413BB" w:rsidRPr="002552BB">
          <w:rPr>
            <w:rStyle w:val="Hyperlink"/>
            <w:noProof/>
          </w:rPr>
          <w:t>Non-Exclusive Remedies</w:t>
        </w:r>
        <w:r w:rsidR="003413BB">
          <w:rPr>
            <w:noProof/>
            <w:webHidden/>
          </w:rPr>
          <w:tab/>
        </w:r>
        <w:r w:rsidR="003413BB">
          <w:rPr>
            <w:noProof/>
            <w:webHidden/>
          </w:rPr>
          <w:fldChar w:fldCharType="begin"/>
        </w:r>
        <w:r w:rsidR="003413BB">
          <w:rPr>
            <w:noProof/>
            <w:webHidden/>
          </w:rPr>
          <w:instrText xml:space="preserve"> PAGEREF _Toc74122140 \h </w:instrText>
        </w:r>
        <w:r w:rsidR="003413BB">
          <w:rPr>
            <w:noProof/>
            <w:webHidden/>
          </w:rPr>
        </w:r>
        <w:r w:rsidR="003413BB">
          <w:rPr>
            <w:noProof/>
            <w:webHidden/>
          </w:rPr>
          <w:fldChar w:fldCharType="separate"/>
        </w:r>
        <w:r w:rsidR="007C7B1C">
          <w:rPr>
            <w:noProof/>
            <w:webHidden/>
          </w:rPr>
          <w:t>23</w:t>
        </w:r>
        <w:r w:rsidR="003413BB">
          <w:rPr>
            <w:noProof/>
            <w:webHidden/>
          </w:rPr>
          <w:fldChar w:fldCharType="end"/>
        </w:r>
      </w:hyperlink>
    </w:p>
    <w:p w14:paraId="24F5CA4C" w14:textId="71A9893B"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141" w:history="1">
        <w:r w:rsidR="003413BB" w:rsidRPr="002552BB">
          <w:rPr>
            <w:rStyle w:val="Hyperlink"/>
            <w:noProof/>
            <w14:scene3d>
              <w14:camera w14:prst="orthographicFront"/>
              <w14:lightRig w14:rig="threePt" w14:dir="t">
                <w14:rot w14:lat="0" w14:lon="0" w14:rev="0"/>
              </w14:lightRig>
            </w14:scene3d>
          </w:rPr>
          <w:t>57.</w:t>
        </w:r>
        <w:r w:rsidR="003413BB">
          <w:rPr>
            <w:rFonts w:eastAsiaTheme="minorEastAsia" w:cstheme="minorBidi"/>
            <w:b w:val="0"/>
            <w:bCs w:val="0"/>
            <w:caps w:val="0"/>
            <w:noProof/>
            <w:sz w:val="22"/>
            <w:szCs w:val="22"/>
          </w:rPr>
          <w:tab/>
        </w:r>
        <w:r w:rsidR="003413BB" w:rsidRPr="002552BB">
          <w:rPr>
            <w:rStyle w:val="Hyperlink"/>
            <w:noProof/>
          </w:rPr>
          <w:t>Failure to Perform</w:t>
        </w:r>
        <w:r w:rsidR="003413BB">
          <w:rPr>
            <w:noProof/>
            <w:webHidden/>
          </w:rPr>
          <w:tab/>
        </w:r>
        <w:r w:rsidR="003413BB">
          <w:rPr>
            <w:noProof/>
            <w:webHidden/>
          </w:rPr>
          <w:fldChar w:fldCharType="begin"/>
        </w:r>
        <w:r w:rsidR="003413BB">
          <w:rPr>
            <w:noProof/>
            <w:webHidden/>
          </w:rPr>
          <w:instrText xml:space="preserve"> PAGEREF _Toc74122141 \h </w:instrText>
        </w:r>
        <w:r w:rsidR="003413BB">
          <w:rPr>
            <w:noProof/>
            <w:webHidden/>
          </w:rPr>
        </w:r>
        <w:r w:rsidR="003413BB">
          <w:rPr>
            <w:noProof/>
            <w:webHidden/>
          </w:rPr>
          <w:fldChar w:fldCharType="separate"/>
        </w:r>
        <w:r w:rsidR="007C7B1C">
          <w:rPr>
            <w:noProof/>
            <w:webHidden/>
          </w:rPr>
          <w:t>23</w:t>
        </w:r>
        <w:r w:rsidR="003413BB">
          <w:rPr>
            <w:noProof/>
            <w:webHidden/>
          </w:rPr>
          <w:fldChar w:fldCharType="end"/>
        </w:r>
      </w:hyperlink>
    </w:p>
    <w:p w14:paraId="045E91D1" w14:textId="4FAD260C"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142" w:history="1">
        <w:r w:rsidR="003413BB" w:rsidRPr="002552BB">
          <w:rPr>
            <w:rStyle w:val="Hyperlink"/>
            <w:noProof/>
            <w14:scene3d>
              <w14:camera w14:prst="orthographicFront"/>
              <w14:lightRig w14:rig="threePt" w14:dir="t">
                <w14:rot w14:lat="0" w14:lon="0" w14:rev="0"/>
              </w14:lightRig>
            </w14:scene3d>
          </w:rPr>
          <w:t>58.</w:t>
        </w:r>
        <w:r w:rsidR="003413BB">
          <w:rPr>
            <w:rFonts w:eastAsiaTheme="minorEastAsia" w:cstheme="minorBidi"/>
            <w:b w:val="0"/>
            <w:bCs w:val="0"/>
            <w:caps w:val="0"/>
            <w:noProof/>
            <w:sz w:val="22"/>
            <w:szCs w:val="22"/>
          </w:rPr>
          <w:tab/>
        </w:r>
        <w:r w:rsidR="003413BB" w:rsidRPr="002552BB">
          <w:rPr>
            <w:rStyle w:val="Hyperlink"/>
            <w:noProof/>
          </w:rPr>
          <w:t>Limitation of Liability</w:t>
        </w:r>
        <w:r w:rsidR="003413BB">
          <w:rPr>
            <w:noProof/>
            <w:webHidden/>
          </w:rPr>
          <w:tab/>
        </w:r>
        <w:r w:rsidR="003413BB">
          <w:rPr>
            <w:noProof/>
            <w:webHidden/>
          </w:rPr>
          <w:fldChar w:fldCharType="begin"/>
        </w:r>
        <w:r w:rsidR="003413BB">
          <w:rPr>
            <w:noProof/>
            <w:webHidden/>
          </w:rPr>
          <w:instrText xml:space="preserve"> PAGEREF _Toc74122142 \h </w:instrText>
        </w:r>
        <w:r w:rsidR="003413BB">
          <w:rPr>
            <w:noProof/>
            <w:webHidden/>
          </w:rPr>
        </w:r>
        <w:r w:rsidR="003413BB">
          <w:rPr>
            <w:noProof/>
            <w:webHidden/>
          </w:rPr>
          <w:fldChar w:fldCharType="separate"/>
        </w:r>
        <w:r w:rsidR="007C7B1C">
          <w:rPr>
            <w:noProof/>
            <w:webHidden/>
          </w:rPr>
          <w:t>23</w:t>
        </w:r>
        <w:r w:rsidR="003413BB">
          <w:rPr>
            <w:noProof/>
            <w:webHidden/>
          </w:rPr>
          <w:fldChar w:fldCharType="end"/>
        </w:r>
      </w:hyperlink>
    </w:p>
    <w:p w14:paraId="3B0CA7FD" w14:textId="5A8CF461"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143" w:history="1">
        <w:r w:rsidR="003413BB" w:rsidRPr="002552BB">
          <w:rPr>
            <w:rStyle w:val="Hyperlink"/>
            <w:noProof/>
            <w14:scene3d>
              <w14:camera w14:prst="orthographicFront"/>
              <w14:lightRig w14:rig="threePt" w14:dir="t">
                <w14:rot w14:lat="0" w14:lon="0" w14:rev="0"/>
              </w14:lightRig>
            </w14:scene3d>
          </w:rPr>
          <w:t>59.</w:t>
        </w:r>
        <w:r w:rsidR="003413BB">
          <w:rPr>
            <w:rFonts w:eastAsiaTheme="minorEastAsia" w:cstheme="minorBidi"/>
            <w:b w:val="0"/>
            <w:bCs w:val="0"/>
            <w:caps w:val="0"/>
            <w:noProof/>
            <w:sz w:val="22"/>
            <w:szCs w:val="22"/>
          </w:rPr>
          <w:tab/>
        </w:r>
        <w:r w:rsidR="003413BB" w:rsidRPr="002552BB">
          <w:rPr>
            <w:rStyle w:val="Hyperlink"/>
            <w:noProof/>
          </w:rPr>
          <w:t>Termination for Default</w:t>
        </w:r>
        <w:r w:rsidR="003413BB">
          <w:rPr>
            <w:noProof/>
            <w:webHidden/>
          </w:rPr>
          <w:tab/>
        </w:r>
        <w:r w:rsidR="003413BB">
          <w:rPr>
            <w:noProof/>
            <w:webHidden/>
          </w:rPr>
          <w:fldChar w:fldCharType="begin"/>
        </w:r>
        <w:r w:rsidR="003413BB">
          <w:rPr>
            <w:noProof/>
            <w:webHidden/>
          </w:rPr>
          <w:instrText xml:space="preserve"> PAGEREF _Toc74122143 \h </w:instrText>
        </w:r>
        <w:r w:rsidR="003413BB">
          <w:rPr>
            <w:noProof/>
            <w:webHidden/>
          </w:rPr>
        </w:r>
        <w:r w:rsidR="003413BB">
          <w:rPr>
            <w:noProof/>
            <w:webHidden/>
          </w:rPr>
          <w:fldChar w:fldCharType="separate"/>
        </w:r>
        <w:r w:rsidR="007C7B1C">
          <w:rPr>
            <w:noProof/>
            <w:webHidden/>
          </w:rPr>
          <w:t>24</w:t>
        </w:r>
        <w:r w:rsidR="003413BB">
          <w:rPr>
            <w:noProof/>
            <w:webHidden/>
          </w:rPr>
          <w:fldChar w:fldCharType="end"/>
        </w:r>
      </w:hyperlink>
    </w:p>
    <w:p w14:paraId="6F955D10" w14:textId="3A6771B9"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144" w:history="1">
        <w:r w:rsidR="003413BB" w:rsidRPr="002552BB">
          <w:rPr>
            <w:rStyle w:val="Hyperlink"/>
            <w:noProof/>
            <w14:scene3d>
              <w14:camera w14:prst="orthographicFront"/>
              <w14:lightRig w14:rig="threePt" w14:dir="t">
                <w14:rot w14:lat="0" w14:lon="0" w14:rev="0"/>
              </w14:lightRig>
            </w14:scene3d>
          </w:rPr>
          <w:t>60.</w:t>
        </w:r>
        <w:r w:rsidR="003413BB">
          <w:rPr>
            <w:rFonts w:eastAsiaTheme="minorEastAsia" w:cstheme="minorBidi"/>
            <w:b w:val="0"/>
            <w:bCs w:val="0"/>
            <w:caps w:val="0"/>
            <w:noProof/>
            <w:sz w:val="22"/>
            <w:szCs w:val="22"/>
          </w:rPr>
          <w:tab/>
        </w:r>
        <w:r w:rsidR="003413BB" w:rsidRPr="002552BB">
          <w:rPr>
            <w:rStyle w:val="Hyperlink"/>
            <w:noProof/>
          </w:rPr>
          <w:t>Termination for Convenience</w:t>
        </w:r>
        <w:r w:rsidR="003413BB">
          <w:rPr>
            <w:noProof/>
            <w:webHidden/>
          </w:rPr>
          <w:tab/>
        </w:r>
        <w:r w:rsidR="003413BB">
          <w:rPr>
            <w:noProof/>
            <w:webHidden/>
          </w:rPr>
          <w:fldChar w:fldCharType="begin"/>
        </w:r>
        <w:r w:rsidR="003413BB">
          <w:rPr>
            <w:noProof/>
            <w:webHidden/>
          </w:rPr>
          <w:instrText xml:space="preserve"> PAGEREF _Toc74122144 \h </w:instrText>
        </w:r>
        <w:r w:rsidR="003413BB">
          <w:rPr>
            <w:noProof/>
            <w:webHidden/>
          </w:rPr>
        </w:r>
        <w:r w:rsidR="003413BB">
          <w:rPr>
            <w:noProof/>
            <w:webHidden/>
          </w:rPr>
          <w:fldChar w:fldCharType="separate"/>
        </w:r>
        <w:r w:rsidR="007C7B1C">
          <w:rPr>
            <w:noProof/>
            <w:webHidden/>
          </w:rPr>
          <w:t>24</w:t>
        </w:r>
        <w:r w:rsidR="003413BB">
          <w:rPr>
            <w:noProof/>
            <w:webHidden/>
          </w:rPr>
          <w:fldChar w:fldCharType="end"/>
        </w:r>
      </w:hyperlink>
    </w:p>
    <w:p w14:paraId="50202BF1" w14:textId="04689EE2"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145" w:history="1">
        <w:r w:rsidR="003413BB" w:rsidRPr="002552BB">
          <w:rPr>
            <w:rStyle w:val="Hyperlink"/>
            <w:noProof/>
            <w14:scene3d>
              <w14:camera w14:prst="orthographicFront"/>
              <w14:lightRig w14:rig="threePt" w14:dir="t">
                <w14:rot w14:lat="0" w14:lon="0" w14:rev="0"/>
              </w14:lightRig>
            </w14:scene3d>
          </w:rPr>
          <w:t>61.</w:t>
        </w:r>
        <w:r w:rsidR="003413BB">
          <w:rPr>
            <w:rFonts w:eastAsiaTheme="minorEastAsia" w:cstheme="minorBidi"/>
            <w:b w:val="0"/>
            <w:bCs w:val="0"/>
            <w:caps w:val="0"/>
            <w:noProof/>
            <w:sz w:val="22"/>
            <w:szCs w:val="22"/>
          </w:rPr>
          <w:tab/>
        </w:r>
        <w:r w:rsidR="003413BB" w:rsidRPr="002552BB">
          <w:rPr>
            <w:rStyle w:val="Hyperlink"/>
            <w:noProof/>
          </w:rPr>
          <w:t>Termination for Withdrawal of Authority</w:t>
        </w:r>
        <w:r w:rsidR="003413BB">
          <w:rPr>
            <w:noProof/>
            <w:webHidden/>
          </w:rPr>
          <w:tab/>
        </w:r>
        <w:r w:rsidR="003413BB">
          <w:rPr>
            <w:noProof/>
            <w:webHidden/>
          </w:rPr>
          <w:fldChar w:fldCharType="begin"/>
        </w:r>
        <w:r w:rsidR="003413BB">
          <w:rPr>
            <w:noProof/>
            <w:webHidden/>
          </w:rPr>
          <w:instrText xml:space="preserve"> PAGEREF _Toc74122145 \h </w:instrText>
        </w:r>
        <w:r w:rsidR="003413BB">
          <w:rPr>
            <w:noProof/>
            <w:webHidden/>
          </w:rPr>
        </w:r>
        <w:r w:rsidR="003413BB">
          <w:rPr>
            <w:noProof/>
            <w:webHidden/>
          </w:rPr>
          <w:fldChar w:fldCharType="separate"/>
        </w:r>
        <w:r w:rsidR="007C7B1C">
          <w:rPr>
            <w:noProof/>
            <w:webHidden/>
          </w:rPr>
          <w:t>25</w:t>
        </w:r>
        <w:r w:rsidR="003413BB">
          <w:rPr>
            <w:noProof/>
            <w:webHidden/>
          </w:rPr>
          <w:fldChar w:fldCharType="end"/>
        </w:r>
      </w:hyperlink>
    </w:p>
    <w:p w14:paraId="7D42A393" w14:textId="7AF02854"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146" w:history="1">
        <w:r w:rsidR="003413BB" w:rsidRPr="002552BB">
          <w:rPr>
            <w:rStyle w:val="Hyperlink"/>
            <w:noProof/>
            <w14:scene3d>
              <w14:camera w14:prst="orthographicFront"/>
              <w14:lightRig w14:rig="threePt" w14:dir="t">
                <w14:rot w14:lat="0" w14:lon="0" w14:rev="0"/>
              </w14:lightRig>
            </w14:scene3d>
          </w:rPr>
          <w:t>62.</w:t>
        </w:r>
        <w:r w:rsidR="003413BB">
          <w:rPr>
            <w:rFonts w:eastAsiaTheme="minorEastAsia" w:cstheme="minorBidi"/>
            <w:b w:val="0"/>
            <w:bCs w:val="0"/>
            <w:caps w:val="0"/>
            <w:noProof/>
            <w:sz w:val="22"/>
            <w:szCs w:val="22"/>
          </w:rPr>
          <w:tab/>
        </w:r>
        <w:r w:rsidR="003413BB" w:rsidRPr="002552BB">
          <w:rPr>
            <w:rStyle w:val="Hyperlink"/>
            <w:noProof/>
          </w:rPr>
          <w:t>Termination for Non-Allocation of Funds</w:t>
        </w:r>
        <w:r w:rsidR="003413BB">
          <w:rPr>
            <w:noProof/>
            <w:webHidden/>
          </w:rPr>
          <w:tab/>
        </w:r>
        <w:r w:rsidR="003413BB">
          <w:rPr>
            <w:noProof/>
            <w:webHidden/>
          </w:rPr>
          <w:fldChar w:fldCharType="begin"/>
        </w:r>
        <w:r w:rsidR="003413BB">
          <w:rPr>
            <w:noProof/>
            <w:webHidden/>
          </w:rPr>
          <w:instrText xml:space="preserve"> PAGEREF _Toc74122146 \h </w:instrText>
        </w:r>
        <w:r w:rsidR="003413BB">
          <w:rPr>
            <w:noProof/>
            <w:webHidden/>
          </w:rPr>
        </w:r>
        <w:r w:rsidR="003413BB">
          <w:rPr>
            <w:noProof/>
            <w:webHidden/>
          </w:rPr>
          <w:fldChar w:fldCharType="separate"/>
        </w:r>
        <w:r w:rsidR="007C7B1C">
          <w:rPr>
            <w:noProof/>
            <w:webHidden/>
          </w:rPr>
          <w:t>25</w:t>
        </w:r>
        <w:r w:rsidR="003413BB">
          <w:rPr>
            <w:noProof/>
            <w:webHidden/>
          </w:rPr>
          <w:fldChar w:fldCharType="end"/>
        </w:r>
      </w:hyperlink>
    </w:p>
    <w:p w14:paraId="008A353E" w14:textId="6B848DF3"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147" w:history="1">
        <w:r w:rsidR="003413BB" w:rsidRPr="002552BB">
          <w:rPr>
            <w:rStyle w:val="Hyperlink"/>
            <w:noProof/>
            <w14:scene3d>
              <w14:camera w14:prst="orthographicFront"/>
              <w14:lightRig w14:rig="threePt" w14:dir="t">
                <w14:rot w14:lat="0" w14:lon="0" w14:rev="0"/>
              </w14:lightRig>
            </w14:scene3d>
          </w:rPr>
          <w:t>63.</w:t>
        </w:r>
        <w:r w:rsidR="003413BB">
          <w:rPr>
            <w:rFonts w:eastAsiaTheme="minorEastAsia" w:cstheme="minorBidi"/>
            <w:b w:val="0"/>
            <w:bCs w:val="0"/>
            <w:caps w:val="0"/>
            <w:noProof/>
            <w:sz w:val="22"/>
            <w:szCs w:val="22"/>
          </w:rPr>
          <w:tab/>
        </w:r>
        <w:r w:rsidR="003413BB" w:rsidRPr="002552BB">
          <w:rPr>
            <w:rStyle w:val="Hyperlink"/>
            <w:noProof/>
          </w:rPr>
          <w:t>Termination for Conflict of Interest</w:t>
        </w:r>
        <w:r w:rsidR="003413BB">
          <w:rPr>
            <w:noProof/>
            <w:webHidden/>
          </w:rPr>
          <w:tab/>
        </w:r>
        <w:r w:rsidR="003413BB">
          <w:rPr>
            <w:noProof/>
            <w:webHidden/>
          </w:rPr>
          <w:fldChar w:fldCharType="begin"/>
        </w:r>
        <w:r w:rsidR="003413BB">
          <w:rPr>
            <w:noProof/>
            <w:webHidden/>
          </w:rPr>
          <w:instrText xml:space="preserve"> PAGEREF _Toc74122147 \h </w:instrText>
        </w:r>
        <w:r w:rsidR="003413BB">
          <w:rPr>
            <w:noProof/>
            <w:webHidden/>
          </w:rPr>
        </w:r>
        <w:r w:rsidR="003413BB">
          <w:rPr>
            <w:noProof/>
            <w:webHidden/>
          </w:rPr>
          <w:fldChar w:fldCharType="separate"/>
        </w:r>
        <w:r w:rsidR="007C7B1C">
          <w:rPr>
            <w:noProof/>
            <w:webHidden/>
          </w:rPr>
          <w:t>25</w:t>
        </w:r>
        <w:r w:rsidR="003413BB">
          <w:rPr>
            <w:noProof/>
            <w:webHidden/>
          </w:rPr>
          <w:fldChar w:fldCharType="end"/>
        </w:r>
      </w:hyperlink>
    </w:p>
    <w:p w14:paraId="5129424C" w14:textId="4BC3D9D0"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148" w:history="1">
        <w:r w:rsidR="003413BB" w:rsidRPr="002552BB">
          <w:rPr>
            <w:rStyle w:val="Hyperlink"/>
            <w:noProof/>
            <w14:scene3d>
              <w14:camera w14:prst="orthographicFront"/>
              <w14:lightRig w14:rig="threePt" w14:dir="t">
                <w14:rot w14:lat="0" w14:lon="0" w14:rev="0"/>
              </w14:lightRig>
            </w14:scene3d>
          </w:rPr>
          <w:t>64.</w:t>
        </w:r>
        <w:r w:rsidR="003413BB">
          <w:rPr>
            <w:rFonts w:eastAsiaTheme="minorEastAsia" w:cstheme="minorBidi"/>
            <w:b w:val="0"/>
            <w:bCs w:val="0"/>
            <w:caps w:val="0"/>
            <w:noProof/>
            <w:sz w:val="22"/>
            <w:szCs w:val="22"/>
          </w:rPr>
          <w:tab/>
        </w:r>
        <w:r w:rsidR="003413BB" w:rsidRPr="002552BB">
          <w:rPr>
            <w:rStyle w:val="Hyperlink"/>
            <w:noProof/>
          </w:rPr>
          <w:t>Termination Procedure</w:t>
        </w:r>
        <w:r w:rsidR="003413BB">
          <w:rPr>
            <w:noProof/>
            <w:webHidden/>
          </w:rPr>
          <w:tab/>
        </w:r>
        <w:r w:rsidR="003413BB">
          <w:rPr>
            <w:noProof/>
            <w:webHidden/>
          </w:rPr>
          <w:fldChar w:fldCharType="begin"/>
        </w:r>
        <w:r w:rsidR="003413BB">
          <w:rPr>
            <w:noProof/>
            <w:webHidden/>
          </w:rPr>
          <w:instrText xml:space="preserve"> PAGEREF _Toc74122148 \h </w:instrText>
        </w:r>
        <w:r w:rsidR="003413BB">
          <w:rPr>
            <w:noProof/>
            <w:webHidden/>
          </w:rPr>
        </w:r>
        <w:r w:rsidR="003413BB">
          <w:rPr>
            <w:noProof/>
            <w:webHidden/>
          </w:rPr>
          <w:fldChar w:fldCharType="separate"/>
        </w:r>
        <w:r w:rsidR="007C7B1C">
          <w:rPr>
            <w:noProof/>
            <w:webHidden/>
          </w:rPr>
          <w:t>25</w:t>
        </w:r>
        <w:r w:rsidR="003413BB">
          <w:rPr>
            <w:noProof/>
            <w:webHidden/>
          </w:rPr>
          <w:fldChar w:fldCharType="end"/>
        </w:r>
      </w:hyperlink>
    </w:p>
    <w:p w14:paraId="36E12EFC" w14:textId="7DFD9125"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149" w:history="1">
        <w:r w:rsidR="003413BB" w:rsidRPr="002552BB">
          <w:rPr>
            <w:rStyle w:val="Hyperlink"/>
            <w:noProof/>
            <w14:scene3d>
              <w14:camera w14:prst="orthographicFront"/>
              <w14:lightRig w14:rig="threePt" w14:dir="t">
                <w14:rot w14:lat="0" w14:lon="0" w14:rev="0"/>
              </w14:lightRig>
            </w14:scene3d>
          </w:rPr>
          <w:t>65.</w:t>
        </w:r>
        <w:r w:rsidR="003413BB">
          <w:rPr>
            <w:rFonts w:eastAsiaTheme="minorEastAsia" w:cstheme="minorBidi"/>
            <w:b w:val="0"/>
            <w:bCs w:val="0"/>
            <w:caps w:val="0"/>
            <w:noProof/>
            <w:sz w:val="22"/>
            <w:szCs w:val="22"/>
          </w:rPr>
          <w:tab/>
        </w:r>
        <w:r w:rsidR="003413BB" w:rsidRPr="002552BB">
          <w:rPr>
            <w:rStyle w:val="Hyperlink"/>
            <w:noProof/>
          </w:rPr>
          <w:t>Covenant Against Contingent Fees</w:t>
        </w:r>
        <w:r w:rsidR="003413BB">
          <w:rPr>
            <w:noProof/>
            <w:webHidden/>
          </w:rPr>
          <w:tab/>
        </w:r>
        <w:r w:rsidR="003413BB">
          <w:rPr>
            <w:noProof/>
            <w:webHidden/>
          </w:rPr>
          <w:fldChar w:fldCharType="begin"/>
        </w:r>
        <w:r w:rsidR="003413BB">
          <w:rPr>
            <w:noProof/>
            <w:webHidden/>
          </w:rPr>
          <w:instrText xml:space="preserve"> PAGEREF _Toc74122149 \h </w:instrText>
        </w:r>
        <w:r w:rsidR="003413BB">
          <w:rPr>
            <w:noProof/>
            <w:webHidden/>
          </w:rPr>
        </w:r>
        <w:r w:rsidR="003413BB">
          <w:rPr>
            <w:noProof/>
            <w:webHidden/>
          </w:rPr>
          <w:fldChar w:fldCharType="separate"/>
        </w:r>
        <w:r w:rsidR="007C7B1C">
          <w:rPr>
            <w:noProof/>
            <w:webHidden/>
          </w:rPr>
          <w:t>26</w:t>
        </w:r>
        <w:r w:rsidR="003413BB">
          <w:rPr>
            <w:noProof/>
            <w:webHidden/>
          </w:rPr>
          <w:fldChar w:fldCharType="end"/>
        </w:r>
      </w:hyperlink>
    </w:p>
    <w:p w14:paraId="77D44286" w14:textId="02D2AAA8"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150" w:history="1">
        <w:r w:rsidR="003413BB" w:rsidRPr="002552BB">
          <w:rPr>
            <w:rStyle w:val="Hyperlink"/>
            <w:noProof/>
            <w14:scene3d>
              <w14:camera w14:prst="orthographicFront"/>
              <w14:lightRig w14:rig="threePt" w14:dir="t">
                <w14:rot w14:lat="0" w14:lon="0" w14:rev="0"/>
              </w14:lightRig>
            </w14:scene3d>
          </w:rPr>
          <w:t>66.</w:t>
        </w:r>
        <w:r w:rsidR="003413BB">
          <w:rPr>
            <w:rFonts w:eastAsiaTheme="minorEastAsia" w:cstheme="minorBidi"/>
            <w:b w:val="0"/>
            <w:bCs w:val="0"/>
            <w:caps w:val="0"/>
            <w:noProof/>
            <w:sz w:val="22"/>
            <w:szCs w:val="22"/>
          </w:rPr>
          <w:tab/>
        </w:r>
        <w:r w:rsidR="003413BB" w:rsidRPr="002552BB">
          <w:rPr>
            <w:rStyle w:val="Hyperlink"/>
            <w:noProof/>
          </w:rPr>
          <w:t>Authority to Bind</w:t>
        </w:r>
        <w:r w:rsidR="003413BB">
          <w:rPr>
            <w:noProof/>
            <w:webHidden/>
          </w:rPr>
          <w:tab/>
        </w:r>
        <w:r w:rsidR="003413BB">
          <w:rPr>
            <w:noProof/>
            <w:webHidden/>
          </w:rPr>
          <w:fldChar w:fldCharType="begin"/>
        </w:r>
        <w:r w:rsidR="003413BB">
          <w:rPr>
            <w:noProof/>
            <w:webHidden/>
          </w:rPr>
          <w:instrText xml:space="preserve"> PAGEREF _Toc74122150 \h </w:instrText>
        </w:r>
        <w:r w:rsidR="003413BB">
          <w:rPr>
            <w:noProof/>
            <w:webHidden/>
          </w:rPr>
        </w:r>
        <w:r w:rsidR="003413BB">
          <w:rPr>
            <w:noProof/>
            <w:webHidden/>
          </w:rPr>
          <w:fldChar w:fldCharType="separate"/>
        </w:r>
        <w:r w:rsidR="007C7B1C">
          <w:rPr>
            <w:noProof/>
            <w:webHidden/>
          </w:rPr>
          <w:t>26</w:t>
        </w:r>
        <w:r w:rsidR="003413BB">
          <w:rPr>
            <w:noProof/>
            <w:webHidden/>
          </w:rPr>
          <w:fldChar w:fldCharType="end"/>
        </w:r>
      </w:hyperlink>
    </w:p>
    <w:p w14:paraId="25090BBD" w14:textId="2D84B5F6" w:rsidR="003413BB" w:rsidRDefault="005C71D7" w:rsidP="00D148D6">
      <w:pPr>
        <w:pStyle w:val="TOC1"/>
        <w:tabs>
          <w:tab w:val="left" w:pos="660"/>
          <w:tab w:val="left" w:pos="720"/>
          <w:tab w:val="right" w:leader="dot" w:pos="9350"/>
        </w:tabs>
        <w:rPr>
          <w:rFonts w:eastAsiaTheme="minorEastAsia" w:cstheme="minorBidi"/>
          <w:b w:val="0"/>
          <w:bCs w:val="0"/>
          <w:caps w:val="0"/>
          <w:noProof/>
          <w:sz w:val="22"/>
          <w:szCs w:val="22"/>
        </w:rPr>
      </w:pPr>
      <w:hyperlink w:anchor="_Toc74122151" w:history="1">
        <w:r w:rsidR="003413BB" w:rsidRPr="002552BB">
          <w:rPr>
            <w:rStyle w:val="Hyperlink"/>
            <w:noProof/>
            <w14:scene3d>
              <w14:camera w14:prst="orthographicFront"/>
              <w14:lightRig w14:rig="threePt" w14:dir="t">
                <w14:rot w14:lat="0" w14:lon="0" w14:rev="0"/>
              </w14:lightRig>
            </w14:scene3d>
          </w:rPr>
          <w:t>67.</w:t>
        </w:r>
        <w:r w:rsidR="003413BB">
          <w:rPr>
            <w:rFonts w:eastAsiaTheme="minorEastAsia" w:cstheme="minorBidi"/>
            <w:b w:val="0"/>
            <w:bCs w:val="0"/>
            <w:caps w:val="0"/>
            <w:noProof/>
            <w:sz w:val="22"/>
            <w:szCs w:val="22"/>
          </w:rPr>
          <w:tab/>
        </w:r>
        <w:r w:rsidR="003413BB" w:rsidRPr="002552BB">
          <w:rPr>
            <w:rStyle w:val="Hyperlink"/>
            <w:noProof/>
          </w:rPr>
          <w:t>Counterparts</w:t>
        </w:r>
        <w:r w:rsidR="003413BB">
          <w:rPr>
            <w:noProof/>
            <w:webHidden/>
          </w:rPr>
          <w:tab/>
        </w:r>
        <w:r w:rsidR="003413BB">
          <w:rPr>
            <w:noProof/>
            <w:webHidden/>
          </w:rPr>
          <w:fldChar w:fldCharType="begin"/>
        </w:r>
        <w:r w:rsidR="003413BB">
          <w:rPr>
            <w:noProof/>
            <w:webHidden/>
          </w:rPr>
          <w:instrText xml:space="preserve"> PAGEREF _Toc74122151 \h </w:instrText>
        </w:r>
        <w:r w:rsidR="003413BB">
          <w:rPr>
            <w:noProof/>
            <w:webHidden/>
          </w:rPr>
        </w:r>
        <w:r w:rsidR="003413BB">
          <w:rPr>
            <w:noProof/>
            <w:webHidden/>
          </w:rPr>
          <w:fldChar w:fldCharType="separate"/>
        </w:r>
        <w:r w:rsidR="007C7B1C">
          <w:rPr>
            <w:noProof/>
            <w:webHidden/>
          </w:rPr>
          <w:t>26</w:t>
        </w:r>
        <w:r w:rsidR="003413BB">
          <w:rPr>
            <w:noProof/>
            <w:webHidden/>
          </w:rPr>
          <w:fldChar w:fldCharType="end"/>
        </w:r>
      </w:hyperlink>
    </w:p>
    <w:p w14:paraId="67140B47" w14:textId="77777777" w:rsidR="00674537" w:rsidRDefault="003413BB" w:rsidP="003F02B5">
      <w:r>
        <w:fldChar w:fldCharType="end"/>
      </w:r>
    </w:p>
    <w:p w14:paraId="070196C9" w14:textId="77777777" w:rsidR="003413BB" w:rsidRDefault="003413BB" w:rsidP="003413BB">
      <w:pPr>
        <w:pStyle w:val="NoStyle"/>
        <w:rPr>
          <w:szCs w:val="22"/>
        </w:rPr>
      </w:pPr>
    </w:p>
    <w:p w14:paraId="63025763" w14:textId="77777777" w:rsidR="003413BB" w:rsidRDefault="003413BB" w:rsidP="003413BB">
      <w:pPr>
        <w:pStyle w:val="NoStyle"/>
        <w:rPr>
          <w:szCs w:val="22"/>
        </w:rPr>
      </w:pPr>
    </w:p>
    <w:p w14:paraId="6BDF5DE9" w14:textId="77777777" w:rsidR="003413BB" w:rsidRDefault="003413BB" w:rsidP="003413BB">
      <w:pPr>
        <w:pStyle w:val="NoStyle"/>
        <w:rPr>
          <w:szCs w:val="22"/>
        </w:rPr>
      </w:pPr>
    </w:p>
    <w:p w14:paraId="73229187" w14:textId="039B456A" w:rsidR="00C95F3C" w:rsidRPr="001C2108" w:rsidRDefault="00C95F3C" w:rsidP="003413BB">
      <w:pPr>
        <w:pStyle w:val="NoStyle"/>
        <w:rPr>
          <w:rFonts w:asciiTheme="minorHAnsi" w:hAnsiTheme="minorHAnsi" w:cstheme="minorHAnsi"/>
          <w:b/>
          <w:sz w:val="24"/>
          <w:szCs w:val="24"/>
        </w:rPr>
      </w:pPr>
      <w:r w:rsidRPr="001C2108">
        <w:rPr>
          <w:rFonts w:asciiTheme="minorHAnsi" w:hAnsiTheme="minorHAnsi" w:cstheme="minorHAnsi"/>
          <w:b/>
          <w:sz w:val="24"/>
          <w:szCs w:val="24"/>
        </w:rPr>
        <w:lastRenderedPageBreak/>
        <w:t>Exhibits</w:t>
      </w:r>
    </w:p>
    <w:p w14:paraId="1035D8D0" w14:textId="77777777" w:rsidR="00C95F3C" w:rsidRPr="001C2108" w:rsidRDefault="00C95F3C" w:rsidP="003413BB">
      <w:pPr>
        <w:pStyle w:val="NoStyle"/>
        <w:rPr>
          <w:rFonts w:asciiTheme="minorHAnsi" w:hAnsiTheme="minorHAnsi" w:cstheme="minorHAnsi"/>
          <w:b/>
          <w:sz w:val="20"/>
        </w:rPr>
      </w:pPr>
    </w:p>
    <w:p w14:paraId="13FB3C20" w14:textId="7D1B8ACE" w:rsidR="00C95F3C" w:rsidRPr="001C2108" w:rsidRDefault="00C95F3C" w:rsidP="003413BB">
      <w:pPr>
        <w:pStyle w:val="NoStyle"/>
        <w:rPr>
          <w:rFonts w:asciiTheme="minorHAnsi" w:hAnsiTheme="minorHAnsi" w:cstheme="minorHAnsi"/>
          <w:b/>
          <w:i/>
          <w:sz w:val="20"/>
        </w:rPr>
      </w:pPr>
      <w:r w:rsidRPr="001C2108">
        <w:rPr>
          <w:rFonts w:asciiTheme="minorHAnsi" w:hAnsiTheme="minorHAnsi" w:cstheme="minorHAnsi"/>
          <w:b/>
          <w:sz w:val="20"/>
        </w:rPr>
        <w:t xml:space="preserve">Exhibit </w:t>
      </w:r>
      <w:proofErr w:type="gramStart"/>
      <w:r w:rsidRPr="001C2108">
        <w:rPr>
          <w:rFonts w:asciiTheme="minorHAnsi" w:hAnsiTheme="minorHAnsi" w:cstheme="minorHAnsi"/>
          <w:b/>
          <w:sz w:val="20"/>
        </w:rPr>
        <w:t>A :</w:t>
      </w:r>
      <w:proofErr w:type="gramEnd"/>
      <w:r w:rsidRPr="001C2108">
        <w:rPr>
          <w:rFonts w:asciiTheme="minorHAnsi" w:hAnsiTheme="minorHAnsi" w:cstheme="minorHAnsi"/>
          <w:b/>
          <w:sz w:val="20"/>
        </w:rPr>
        <w:t xml:space="preserve">  </w:t>
      </w:r>
      <w:r w:rsidRPr="001C2108">
        <w:rPr>
          <w:rFonts w:asciiTheme="minorHAnsi" w:hAnsiTheme="minorHAnsi" w:cstheme="minorHAnsi"/>
          <w:b/>
          <w:i/>
          <w:sz w:val="20"/>
        </w:rPr>
        <w:t>CTS’s Site and Security Policy</w:t>
      </w:r>
    </w:p>
    <w:p w14:paraId="283E493B" w14:textId="77777777" w:rsidR="00C95F3C" w:rsidRPr="001C2108" w:rsidRDefault="00C95F3C" w:rsidP="003413BB">
      <w:pPr>
        <w:pStyle w:val="NoStyle"/>
        <w:rPr>
          <w:rFonts w:asciiTheme="minorHAnsi" w:hAnsiTheme="minorHAnsi" w:cstheme="minorHAnsi"/>
          <w:sz w:val="20"/>
        </w:rPr>
      </w:pPr>
    </w:p>
    <w:p w14:paraId="788C1959" w14:textId="77777777" w:rsidR="000C6E68" w:rsidRPr="001C2108" w:rsidRDefault="00634BFF" w:rsidP="003413BB">
      <w:pPr>
        <w:pStyle w:val="NoStyle"/>
        <w:rPr>
          <w:rFonts w:asciiTheme="minorHAnsi" w:hAnsiTheme="minorHAnsi" w:cstheme="minorHAnsi"/>
          <w:b/>
          <w:sz w:val="24"/>
          <w:szCs w:val="24"/>
        </w:rPr>
      </w:pPr>
      <w:r w:rsidRPr="001C2108">
        <w:rPr>
          <w:rFonts w:asciiTheme="minorHAnsi" w:hAnsiTheme="minorHAnsi" w:cstheme="minorHAnsi"/>
          <w:b/>
          <w:sz w:val="24"/>
          <w:szCs w:val="24"/>
        </w:rPr>
        <w:t>Schedules</w:t>
      </w:r>
    </w:p>
    <w:p w14:paraId="31B55F06" w14:textId="77777777" w:rsidR="000C6E68" w:rsidRPr="001C2108" w:rsidRDefault="000C6E68" w:rsidP="003413BB">
      <w:pPr>
        <w:pStyle w:val="NoStyle"/>
        <w:rPr>
          <w:rFonts w:asciiTheme="minorHAnsi" w:hAnsiTheme="minorHAnsi" w:cstheme="minorHAnsi"/>
          <w:sz w:val="20"/>
        </w:rPr>
      </w:pPr>
    </w:p>
    <w:p w14:paraId="160B2E0B" w14:textId="77777777" w:rsidR="00E877BF" w:rsidRPr="001C2108" w:rsidRDefault="00E877BF" w:rsidP="003413BB">
      <w:pPr>
        <w:pStyle w:val="NoStyle"/>
        <w:rPr>
          <w:rFonts w:asciiTheme="minorHAnsi" w:hAnsiTheme="minorHAnsi" w:cstheme="minorHAnsi"/>
          <w:sz w:val="20"/>
        </w:rPr>
      </w:pPr>
      <w:r w:rsidRPr="001C2108">
        <w:rPr>
          <w:rFonts w:asciiTheme="minorHAnsi" w:hAnsiTheme="minorHAnsi" w:cstheme="minorHAnsi"/>
          <w:b/>
          <w:sz w:val="20"/>
        </w:rPr>
        <w:t>Schedule A:</w:t>
      </w:r>
      <w:r w:rsidRPr="001C2108">
        <w:rPr>
          <w:rFonts w:asciiTheme="minorHAnsi" w:hAnsiTheme="minorHAnsi" w:cstheme="minorHAnsi"/>
          <w:sz w:val="20"/>
        </w:rPr>
        <w:t xml:space="preserve">   </w:t>
      </w:r>
      <w:r w:rsidRPr="001C2108">
        <w:rPr>
          <w:rFonts w:asciiTheme="minorHAnsi" w:hAnsiTheme="minorHAnsi" w:cstheme="minorHAnsi"/>
          <w:b/>
          <w:i/>
          <w:sz w:val="20"/>
        </w:rPr>
        <w:t>Authorized Services and Price List</w:t>
      </w:r>
    </w:p>
    <w:p w14:paraId="45F20CB3" w14:textId="77777777" w:rsidR="00E877BF" w:rsidRPr="001C2108" w:rsidRDefault="00E877BF" w:rsidP="003413BB">
      <w:pPr>
        <w:pStyle w:val="NoStyle"/>
        <w:rPr>
          <w:rFonts w:asciiTheme="minorHAnsi" w:hAnsiTheme="minorHAnsi" w:cstheme="minorHAnsi"/>
          <w:sz w:val="20"/>
        </w:rPr>
      </w:pPr>
      <w:r w:rsidRPr="001C2108">
        <w:rPr>
          <w:rFonts w:asciiTheme="minorHAnsi" w:hAnsiTheme="minorHAnsi" w:cstheme="minorHAnsi"/>
          <w:b/>
          <w:sz w:val="20"/>
        </w:rPr>
        <w:t>Schedule B:</w:t>
      </w:r>
      <w:r w:rsidRPr="001C2108">
        <w:rPr>
          <w:rFonts w:asciiTheme="minorHAnsi" w:hAnsiTheme="minorHAnsi" w:cstheme="minorHAnsi"/>
          <w:sz w:val="20"/>
        </w:rPr>
        <w:t xml:space="preserve">   </w:t>
      </w:r>
      <w:r w:rsidRPr="001C2108">
        <w:rPr>
          <w:rFonts w:asciiTheme="minorHAnsi" w:hAnsiTheme="minorHAnsi" w:cstheme="minorHAnsi"/>
          <w:b/>
          <w:i/>
          <w:sz w:val="20"/>
        </w:rPr>
        <w:t>Statement of Work Template</w:t>
      </w:r>
    </w:p>
    <w:p w14:paraId="71DE0B69" w14:textId="347E6098" w:rsidR="00E877BF" w:rsidRPr="001C2108" w:rsidRDefault="00E877BF" w:rsidP="003413BB">
      <w:pPr>
        <w:pStyle w:val="NoStyle"/>
        <w:rPr>
          <w:rFonts w:asciiTheme="minorHAnsi" w:hAnsiTheme="minorHAnsi" w:cstheme="minorHAnsi"/>
          <w:b/>
          <w:sz w:val="20"/>
        </w:rPr>
      </w:pPr>
      <w:r w:rsidRPr="001C2108">
        <w:rPr>
          <w:rFonts w:asciiTheme="minorHAnsi" w:hAnsiTheme="minorHAnsi" w:cstheme="minorHAnsi"/>
          <w:b/>
          <w:sz w:val="20"/>
        </w:rPr>
        <w:t>Schedule C:</w:t>
      </w:r>
      <w:r w:rsidRPr="001C2108">
        <w:rPr>
          <w:rFonts w:asciiTheme="minorHAnsi" w:hAnsiTheme="minorHAnsi" w:cstheme="minorHAnsi"/>
          <w:sz w:val="20"/>
        </w:rPr>
        <w:t xml:space="preserve">  </w:t>
      </w:r>
      <w:r w:rsidR="0032220D">
        <w:rPr>
          <w:rFonts w:asciiTheme="minorHAnsi" w:hAnsiTheme="minorHAnsi" w:cstheme="minorHAnsi"/>
          <w:b/>
          <w:i/>
          <w:noProof/>
          <w:sz w:val="20"/>
        </w:rPr>
        <w:t xml:space="preserve">Software License </w:t>
      </w:r>
      <w:proofErr w:type="gramStart"/>
      <w:r w:rsidR="0032220D">
        <w:rPr>
          <w:rFonts w:asciiTheme="minorHAnsi" w:hAnsiTheme="minorHAnsi" w:cstheme="minorHAnsi"/>
          <w:b/>
          <w:i/>
          <w:noProof/>
          <w:sz w:val="20"/>
        </w:rPr>
        <w:t>Agreement</w:t>
      </w:r>
      <w:r w:rsidR="00087232" w:rsidRPr="001C2108">
        <w:rPr>
          <w:rFonts w:asciiTheme="minorHAnsi" w:hAnsiTheme="minorHAnsi" w:cstheme="minorHAnsi"/>
          <w:b/>
          <w:i/>
          <w:sz w:val="20"/>
        </w:rPr>
        <w:t xml:space="preserve"> </w:t>
      </w:r>
      <w:r w:rsidR="00691FEE" w:rsidRPr="001C2108">
        <w:rPr>
          <w:rFonts w:asciiTheme="minorHAnsi" w:hAnsiTheme="minorHAnsi" w:cstheme="minorHAnsi"/>
          <w:b/>
          <w:i/>
          <w:sz w:val="20"/>
        </w:rPr>
        <w:t>,</w:t>
      </w:r>
      <w:r w:rsidR="0032220D">
        <w:rPr>
          <w:rFonts w:asciiTheme="minorHAnsi" w:hAnsiTheme="minorHAnsi" w:cstheme="minorHAnsi"/>
          <w:b/>
          <w:i/>
          <w:noProof/>
          <w:sz w:val="20"/>
        </w:rPr>
        <w:t>Hardware</w:t>
      </w:r>
      <w:proofErr w:type="gramEnd"/>
      <w:r w:rsidR="0032220D">
        <w:rPr>
          <w:rFonts w:asciiTheme="minorHAnsi" w:hAnsiTheme="minorHAnsi" w:cstheme="minorHAnsi"/>
          <w:b/>
          <w:i/>
          <w:noProof/>
          <w:sz w:val="20"/>
        </w:rPr>
        <w:t xml:space="preserve"> Warranty</w:t>
      </w:r>
      <w:r w:rsidR="00DC1B8B" w:rsidRPr="001C2108">
        <w:rPr>
          <w:rFonts w:asciiTheme="minorHAnsi" w:hAnsiTheme="minorHAnsi" w:cstheme="minorHAnsi"/>
          <w:b/>
          <w:i/>
          <w:sz w:val="20"/>
        </w:rPr>
        <w:t xml:space="preserve"> </w:t>
      </w:r>
    </w:p>
    <w:p w14:paraId="6E68B9EC" w14:textId="572BA5AD" w:rsidR="00B81E1F" w:rsidRPr="001C2108" w:rsidRDefault="00E877BF" w:rsidP="003413BB">
      <w:pPr>
        <w:pStyle w:val="NoStyle"/>
        <w:rPr>
          <w:rFonts w:asciiTheme="minorHAnsi" w:hAnsiTheme="minorHAnsi" w:cstheme="minorHAnsi"/>
          <w:b/>
          <w:noProof/>
          <w:sz w:val="20"/>
        </w:rPr>
      </w:pPr>
      <w:r w:rsidRPr="001C2108">
        <w:rPr>
          <w:rFonts w:asciiTheme="minorHAnsi" w:hAnsiTheme="minorHAnsi" w:cstheme="minorHAnsi"/>
          <w:b/>
          <w:noProof/>
          <w:sz w:val="20"/>
        </w:rPr>
        <w:t xml:space="preserve">Schedule </w:t>
      </w:r>
      <w:r w:rsidR="00933A89" w:rsidRPr="001C2108">
        <w:rPr>
          <w:rFonts w:asciiTheme="minorHAnsi" w:hAnsiTheme="minorHAnsi" w:cstheme="minorHAnsi"/>
          <w:b/>
          <w:noProof/>
          <w:sz w:val="20"/>
        </w:rPr>
        <w:t>D</w:t>
      </w:r>
      <w:r w:rsidRPr="001C2108">
        <w:rPr>
          <w:rFonts w:asciiTheme="minorHAnsi" w:hAnsiTheme="minorHAnsi" w:cstheme="minorHAnsi"/>
          <w:b/>
          <w:noProof/>
          <w:sz w:val="20"/>
        </w:rPr>
        <w:t xml:space="preserve">: </w:t>
      </w:r>
      <w:r w:rsidRPr="001C2108">
        <w:rPr>
          <w:rFonts w:asciiTheme="minorHAnsi" w:hAnsiTheme="minorHAnsi" w:cstheme="minorHAnsi"/>
          <w:b/>
          <w:i/>
          <w:noProof/>
          <w:sz w:val="20"/>
        </w:rPr>
        <w:t xml:space="preserve"> OMWBE Certification</w:t>
      </w:r>
    </w:p>
    <w:p w14:paraId="42B17976" w14:textId="77777777" w:rsidR="00B81E1F" w:rsidRPr="00B81E1F" w:rsidRDefault="00B81E1F" w:rsidP="003413BB">
      <w:pPr>
        <w:pStyle w:val="NoStyle"/>
        <w:rPr>
          <w:b/>
          <w:noProof/>
          <w:sz w:val="24"/>
          <w:szCs w:val="24"/>
        </w:rPr>
        <w:sectPr w:rsidR="00B81E1F" w:rsidRPr="00B81E1F" w:rsidSect="000A5F9E">
          <w:headerReference w:type="default" r:id="rId17"/>
          <w:footerReference w:type="default" r:id="rId18"/>
          <w:type w:val="continuous"/>
          <w:pgSz w:w="12240" w:h="15840" w:code="1"/>
          <w:pgMar w:top="1152" w:right="1440" w:bottom="1152" w:left="1440" w:header="720" w:footer="720" w:gutter="0"/>
          <w:paperSrc w:first="1" w:other="1"/>
          <w:pgNumType w:fmt="lowerRoman" w:start="1"/>
          <w:cols w:space="720"/>
          <w:noEndnote/>
        </w:sectPr>
      </w:pPr>
    </w:p>
    <w:p w14:paraId="2D8D7EE8" w14:textId="77777777" w:rsidR="00D61773" w:rsidRDefault="00D61773" w:rsidP="003413BB">
      <w:pPr>
        <w:pStyle w:val="NoStyle"/>
        <w:jc w:val="center"/>
        <w:rPr>
          <w:b/>
          <w:i/>
          <w:color w:val="FF0000"/>
          <w:sz w:val="28"/>
        </w:rPr>
      </w:pPr>
    </w:p>
    <w:p w14:paraId="284A585C" w14:textId="728C7A88" w:rsidR="00EA252B" w:rsidRPr="00EA252B" w:rsidRDefault="00D61773" w:rsidP="003413BB">
      <w:pPr>
        <w:pStyle w:val="NoStyle"/>
        <w:jc w:val="center"/>
        <w:rPr>
          <w:sz w:val="28"/>
          <w:szCs w:val="28"/>
        </w:rPr>
      </w:pPr>
      <w:r w:rsidRPr="003413BB">
        <w:rPr>
          <w:b/>
          <w:sz w:val="28"/>
          <w:szCs w:val="28"/>
        </w:rPr>
        <w:t>CONTRACT NUMBER</w:t>
      </w:r>
      <w:r w:rsidRPr="00EA252B">
        <w:rPr>
          <w:sz w:val="28"/>
          <w:szCs w:val="28"/>
        </w:rPr>
        <w:t xml:space="preserve"> </w:t>
      </w:r>
      <w:r w:rsidR="0032220D">
        <w:rPr>
          <w:b/>
          <w:noProof/>
          <w:sz w:val="28"/>
          <w:szCs w:val="28"/>
        </w:rPr>
        <w:t>22-016</w:t>
      </w:r>
    </w:p>
    <w:p w14:paraId="472C7F3D" w14:textId="77777777" w:rsidR="00D61773" w:rsidRPr="00EA252B" w:rsidRDefault="00D61773" w:rsidP="003413BB">
      <w:pPr>
        <w:pStyle w:val="NoStyle"/>
        <w:jc w:val="center"/>
        <w:rPr>
          <w:sz w:val="28"/>
          <w:szCs w:val="28"/>
        </w:rPr>
      </w:pPr>
      <w:r w:rsidRPr="00EA252B">
        <w:rPr>
          <w:sz w:val="28"/>
          <w:szCs w:val="28"/>
        </w:rPr>
        <w:t>for</w:t>
      </w:r>
    </w:p>
    <w:p w14:paraId="111A1B62" w14:textId="1761557D" w:rsidR="00D61773" w:rsidRDefault="0032220D" w:rsidP="003413BB">
      <w:pPr>
        <w:pStyle w:val="NoStyle"/>
        <w:jc w:val="center"/>
        <w:rPr>
          <w:b/>
          <w:sz w:val="28"/>
          <w:szCs w:val="28"/>
        </w:rPr>
      </w:pPr>
      <w:r>
        <w:rPr>
          <w:b/>
          <w:noProof/>
          <w:sz w:val="28"/>
          <w:szCs w:val="28"/>
        </w:rPr>
        <w:t>Modernization of Managed File Transfers</w:t>
      </w:r>
    </w:p>
    <w:p w14:paraId="3199385F" w14:textId="77777777" w:rsidR="00F018FA" w:rsidRPr="00EA252B" w:rsidRDefault="00F018FA" w:rsidP="003413BB">
      <w:pPr>
        <w:pStyle w:val="NoStyle"/>
        <w:rPr>
          <w:b/>
          <w:sz w:val="28"/>
          <w:szCs w:val="28"/>
        </w:rPr>
      </w:pPr>
    </w:p>
    <w:p w14:paraId="5E147013" w14:textId="77777777" w:rsidR="00D61773" w:rsidRPr="00F018FA" w:rsidRDefault="00D61773" w:rsidP="00F018FA">
      <w:pPr>
        <w:pStyle w:val="Heading5"/>
        <w:ind w:left="720"/>
        <w:rPr>
          <w:rFonts w:ascii="Times New Roman" w:hAnsi="Times New Roman"/>
          <w:b/>
          <w:sz w:val="24"/>
          <w:szCs w:val="24"/>
        </w:rPr>
      </w:pPr>
      <w:r w:rsidRPr="00F018FA">
        <w:rPr>
          <w:rFonts w:ascii="Times New Roman" w:hAnsi="Times New Roman"/>
          <w:b/>
          <w:sz w:val="24"/>
          <w:szCs w:val="24"/>
        </w:rPr>
        <w:t xml:space="preserve">PARTIES </w:t>
      </w:r>
    </w:p>
    <w:p w14:paraId="511C6164" w14:textId="7398BC30" w:rsidR="00D61773" w:rsidRPr="009167E9" w:rsidRDefault="00D61773">
      <w:pPr>
        <w:pStyle w:val="Normal-Left"/>
        <w:rPr>
          <w:i/>
          <w:color w:val="FF0000"/>
        </w:rPr>
      </w:pPr>
      <w:r w:rsidRPr="00EB6D72">
        <w:t>This Contract (“</w:t>
      </w:r>
      <w:r w:rsidR="00DD09A9">
        <w:t>Con</w:t>
      </w:r>
      <w:r w:rsidRPr="00EB6D72">
        <w:t xml:space="preserve">tract”) is entered into by and between the state of Washington, acting by and through </w:t>
      </w:r>
      <w:r w:rsidR="00F069BE" w:rsidRPr="00EB6D72">
        <w:t>Consolidated Technology Services</w:t>
      </w:r>
      <w:r w:rsidR="00246B7C">
        <w:t>,</w:t>
      </w:r>
      <w:r w:rsidR="00F069BE" w:rsidRPr="00EB6D72">
        <w:t xml:space="preserve"> </w:t>
      </w:r>
      <w:r w:rsidRPr="00EB6D72">
        <w:t>an agency of Washington State government (“Purchaser” or “</w:t>
      </w:r>
      <w:r w:rsidR="00F069BE" w:rsidRPr="00EB6D72">
        <w:t>CTS</w:t>
      </w:r>
      <w:r w:rsidRPr="00EB6D72">
        <w:t>”</w:t>
      </w:r>
      <w:r w:rsidR="00246B7C">
        <w:t xml:space="preserve"> d/b/a “WaTech”</w:t>
      </w:r>
      <w:r w:rsidRPr="00EB6D72">
        <w:t xml:space="preserve">) located at </w:t>
      </w:r>
      <w:r w:rsidR="00F069BE" w:rsidRPr="00EB6D72">
        <w:t>1500 Jefferson Street SE, 5</w:t>
      </w:r>
      <w:r w:rsidR="00F069BE" w:rsidRPr="00EB6D72">
        <w:rPr>
          <w:vertAlign w:val="superscript"/>
        </w:rPr>
        <w:t>th</w:t>
      </w:r>
      <w:r w:rsidR="00F069BE" w:rsidRPr="00EB6D72">
        <w:t xml:space="preserve"> Floor</w:t>
      </w:r>
      <w:r w:rsidR="00D0224F">
        <w:t>, PO Box 41501, Olympia WA 98501</w:t>
      </w:r>
      <w:r w:rsidRPr="00EB6D72">
        <w:t xml:space="preserve">and </w:t>
      </w:r>
      <w:r w:rsidR="0032220D">
        <w:rPr>
          <w:noProof/>
        </w:rPr>
        <w:t>Selected Vendor</w:t>
      </w:r>
      <w:r w:rsidR="00733AA5">
        <w:t>,</w:t>
      </w:r>
      <w:r w:rsidR="00FC6F02">
        <w:t xml:space="preserve"> located at</w:t>
      </w:r>
      <w:r w:rsidR="00733AA5">
        <w:t xml:space="preserve"> </w:t>
      </w:r>
      <w:r w:rsidR="0032220D">
        <w:rPr>
          <w:noProof/>
        </w:rPr>
        <w:t>_____________________</w:t>
      </w:r>
      <w:r w:rsidR="008C5E55">
        <w:t xml:space="preserve">, </w:t>
      </w:r>
      <w:r w:rsidR="0032220D">
        <w:rPr>
          <w:noProof/>
        </w:rPr>
        <w:t>_____________________</w:t>
      </w:r>
      <w:r w:rsidR="009040FD">
        <w:t xml:space="preserve">, </w:t>
      </w:r>
      <w:r w:rsidR="00733AA5">
        <w:t>an entity</w:t>
      </w:r>
      <w:r w:rsidRPr="00EB6D72">
        <w:t xml:space="preserve"> licensed to conduct business in the state of Washington (“Vendor”</w:t>
      </w:r>
      <w:r w:rsidR="00A81EAC">
        <w:t xml:space="preserve"> or “</w:t>
      </w:r>
      <w:r w:rsidR="0032220D">
        <w:rPr>
          <w:noProof/>
        </w:rPr>
        <w:t>Selected Vendor</w:t>
      </w:r>
      <w:r w:rsidR="00A81EAC">
        <w:t>”</w:t>
      </w:r>
      <w:r w:rsidR="009F6FA7">
        <w:t xml:space="preserve">).  </w:t>
      </w:r>
      <w:r w:rsidR="00246B7C">
        <w:t>Th</w:t>
      </w:r>
      <w:r w:rsidR="00B8113B">
        <w:t>e purpose of this</w:t>
      </w:r>
      <w:r w:rsidR="00246B7C">
        <w:t xml:space="preserve"> contract </w:t>
      </w:r>
      <w:r w:rsidR="00B8113B">
        <w:t>is</w:t>
      </w:r>
      <w:r w:rsidR="00E5397A">
        <w:t xml:space="preserve"> the</w:t>
      </w:r>
      <w:r w:rsidR="00674537">
        <w:t xml:space="preserve"> provision of</w:t>
      </w:r>
      <w:r w:rsidR="00733AA5" w:rsidRPr="00295520">
        <w:t xml:space="preserve"> </w:t>
      </w:r>
      <w:r w:rsidR="0032220D">
        <w:rPr>
          <w:noProof/>
        </w:rPr>
        <w:t>Modernization of Managed File Transfers</w:t>
      </w:r>
      <w:r w:rsidR="00E5397A">
        <w:t xml:space="preserve"> </w:t>
      </w:r>
      <w:r w:rsidR="00733AA5">
        <w:rPr>
          <w:noProof/>
        </w:rPr>
        <w:t>to CTS</w:t>
      </w:r>
      <w:r w:rsidRPr="00EB6D72">
        <w:t xml:space="preserve">. </w:t>
      </w:r>
    </w:p>
    <w:p w14:paraId="48D12706" w14:textId="77777777" w:rsidR="00295520" w:rsidRDefault="00295520">
      <w:pPr>
        <w:pStyle w:val="Normal-Left"/>
        <w:rPr>
          <w:b/>
        </w:rPr>
      </w:pPr>
    </w:p>
    <w:p w14:paraId="1AD2E806" w14:textId="77777777" w:rsidR="00D61773" w:rsidRPr="00F018FA" w:rsidRDefault="00D61773" w:rsidP="00F018FA">
      <w:pPr>
        <w:pStyle w:val="Heading5"/>
        <w:ind w:left="720"/>
        <w:rPr>
          <w:rFonts w:ascii="Times New Roman" w:hAnsi="Times New Roman"/>
          <w:b/>
          <w:sz w:val="24"/>
          <w:szCs w:val="24"/>
        </w:rPr>
      </w:pPr>
      <w:r w:rsidRPr="00F018FA">
        <w:rPr>
          <w:rFonts w:ascii="Times New Roman" w:hAnsi="Times New Roman"/>
          <w:b/>
          <w:sz w:val="24"/>
          <w:szCs w:val="24"/>
        </w:rPr>
        <w:t>RECITALS</w:t>
      </w:r>
    </w:p>
    <w:p w14:paraId="49A2C060" w14:textId="30CCA404" w:rsidR="0021718F" w:rsidRPr="00394431" w:rsidRDefault="0021718F" w:rsidP="0021718F">
      <w:pPr>
        <w:pStyle w:val="Recitals"/>
      </w:pPr>
      <w:r>
        <w:t xml:space="preserve">CTS has determined that   </w:t>
      </w:r>
      <w:proofErr w:type="gramStart"/>
      <w:r>
        <w:t>entering into</w:t>
      </w:r>
      <w:proofErr w:type="gramEnd"/>
      <w:r>
        <w:t xml:space="preserve"> a Contract </w:t>
      </w:r>
      <w:r w:rsidRPr="00EB6D72">
        <w:t xml:space="preserve">with </w:t>
      </w:r>
      <w:r w:rsidR="0032220D">
        <w:rPr>
          <w:noProof/>
        </w:rPr>
        <w:t>Selected Vendor</w:t>
      </w:r>
      <w:r>
        <w:t xml:space="preserve"> </w:t>
      </w:r>
      <w:r w:rsidRPr="00EB6D72">
        <w:t>will</w:t>
      </w:r>
      <w:r>
        <w:t xml:space="preserve"> meet Purchaser’s needs and will be in Purchaser’s best interest.</w:t>
      </w:r>
    </w:p>
    <w:p w14:paraId="03BB058F" w14:textId="77777777" w:rsidR="00574800" w:rsidRPr="009167E9" w:rsidRDefault="00574800" w:rsidP="00FE766E">
      <w:pPr>
        <w:pStyle w:val="Recitals"/>
        <w:rPr>
          <w:color w:val="FF0000"/>
        </w:rPr>
      </w:pPr>
    </w:p>
    <w:p w14:paraId="38D0FAE5" w14:textId="2F6209D5" w:rsidR="00D61773" w:rsidRDefault="00D61773" w:rsidP="00FE766E">
      <w:pPr>
        <w:pStyle w:val="Recitals"/>
      </w:pPr>
      <w:r>
        <w:t xml:space="preserve">NOW THEREFORE, Purchaser awards </w:t>
      </w:r>
      <w:r w:rsidRPr="00EB6D72">
        <w:t xml:space="preserve">to </w:t>
      </w:r>
      <w:r w:rsidR="0032220D">
        <w:rPr>
          <w:noProof/>
        </w:rPr>
        <w:t>Selected Vendor</w:t>
      </w:r>
      <w:r w:rsidR="008C5E55">
        <w:t xml:space="preserve"> </w:t>
      </w:r>
      <w:r w:rsidRPr="00EB6D72">
        <w:t>this</w:t>
      </w:r>
      <w:r w:rsidR="008C5E55">
        <w:t xml:space="preserve"> contract for</w:t>
      </w:r>
      <w:r w:rsidRPr="00EB6D72">
        <w:t xml:space="preserve"> </w:t>
      </w:r>
      <w:r w:rsidR="0032220D">
        <w:rPr>
          <w:noProof/>
        </w:rPr>
        <w:t>Modernization of Managed File Transfers</w:t>
      </w:r>
      <w:r w:rsidR="008C5E55">
        <w:t>,</w:t>
      </w:r>
      <w:r w:rsidR="009167E9">
        <w:rPr>
          <w:i/>
        </w:rPr>
        <w:t xml:space="preserve"> </w:t>
      </w:r>
      <w:r>
        <w:t xml:space="preserve">the </w:t>
      </w:r>
      <w:proofErr w:type="gramStart"/>
      <w:r>
        <w:t>terms</w:t>
      </w:r>
      <w:proofErr w:type="gramEnd"/>
      <w:r>
        <w:t xml:space="preserve"> and conditions of which shall govern Vendor’s furnishing </w:t>
      </w:r>
      <w:r w:rsidRPr="003D7169">
        <w:t xml:space="preserve">to </w:t>
      </w:r>
      <w:r w:rsidR="003D7169" w:rsidRPr="003D7169">
        <w:t>CTS</w:t>
      </w:r>
      <w:r w:rsidRPr="003D7169">
        <w:t xml:space="preserve"> </w:t>
      </w:r>
      <w:r w:rsidR="0032220D">
        <w:rPr>
          <w:noProof/>
        </w:rPr>
        <w:t>Managed File Transfer Modernization</w:t>
      </w:r>
      <w:r w:rsidR="00295520">
        <w:t xml:space="preserve">. </w:t>
      </w:r>
      <w:r>
        <w:t>This Contract is not for personal use.</w:t>
      </w:r>
    </w:p>
    <w:p w14:paraId="4435E2A8" w14:textId="77777777" w:rsidR="00D61773" w:rsidRDefault="00D61773">
      <w:pPr>
        <w:pStyle w:val="Recitals"/>
      </w:pPr>
    </w:p>
    <w:p w14:paraId="62451B19" w14:textId="77777777" w:rsidR="00D61773" w:rsidRDefault="00D61773">
      <w:pPr>
        <w:pStyle w:val="Recitals"/>
      </w:pPr>
      <w:r>
        <w:t>IN CONSIDERATION of the mutual promises as hereinafter set forth, the parties agree as follows:</w:t>
      </w:r>
    </w:p>
    <w:p w14:paraId="102D86A5" w14:textId="77777777" w:rsidR="00D61773" w:rsidRDefault="00D61773" w:rsidP="00AB162A">
      <w:pPr>
        <w:pStyle w:val="Heading1"/>
        <w:tabs>
          <w:tab w:val="num" w:pos="720"/>
        </w:tabs>
        <w:ind w:left="720"/>
      </w:pPr>
      <w:bookmarkStart w:id="0" w:name="_Hlt505946749"/>
      <w:bookmarkStart w:id="1" w:name="_Toc301342913"/>
      <w:bookmarkStart w:id="2" w:name="_Toc301343029"/>
      <w:bookmarkStart w:id="3" w:name="_Toc321050533"/>
      <w:bookmarkStart w:id="4" w:name="_Toc321060850"/>
      <w:bookmarkStart w:id="5" w:name="_Toc321100781"/>
      <w:bookmarkStart w:id="6" w:name="_Toc321109560"/>
      <w:bookmarkStart w:id="7" w:name="_Toc321109931"/>
      <w:bookmarkStart w:id="8" w:name="_Toc321110580"/>
      <w:bookmarkStart w:id="9" w:name="_Toc321110668"/>
      <w:bookmarkStart w:id="10" w:name="_Toc321110728"/>
      <w:bookmarkStart w:id="11" w:name="_Toc321130579"/>
      <w:bookmarkStart w:id="12" w:name="_Toc322747625"/>
      <w:bookmarkStart w:id="13" w:name="_Toc333405196"/>
      <w:bookmarkStart w:id="14" w:name="_Toc334403355"/>
      <w:bookmarkStart w:id="15" w:name="_Toc334403486"/>
      <w:bookmarkStart w:id="16" w:name="_Toc335098905"/>
      <w:bookmarkStart w:id="17" w:name="_Toc492986717"/>
      <w:bookmarkStart w:id="18" w:name="_Toc73965570"/>
      <w:bookmarkStart w:id="19" w:name="_Toc74122085"/>
      <w:bookmarkEnd w:id="0"/>
      <w:r>
        <w:t>Definition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t xml:space="preserve"> of Terms</w:t>
      </w:r>
      <w:bookmarkEnd w:id="17"/>
      <w:bookmarkEnd w:id="18"/>
      <w:bookmarkEnd w:id="19"/>
    </w:p>
    <w:p w14:paraId="3D932562" w14:textId="77777777" w:rsidR="00D61773" w:rsidRDefault="00D61773">
      <w:pPr>
        <w:pStyle w:val="Definitions"/>
      </w:pPr>
      <w:r>
        <w:t>The following terms as used throughout this Contract shall have the meanings set forth below.</w:t>
      </w:r>
    </w:p>
    <w:p w14:paraId="510DF858" w14:textId="77777777" w:rsidR="00EF282C" w:rsidRDefault="00EF282C" w:rsidP="00EF282C">
      <w:pPr>
        <w:pStyle w:val="Definitions"/>
      </w:pPr>
      <w:r>
        <w:t>“</w:t>
      </w:r>
      <w:r w:rsidRPr="00101510">
        <w:rPr>
          <w:b/>
        </w:rPr>
        <w:t>Breach</w:t>
      </w:r>
      <w:r>
        <w:t xml:space="preserve">” shall mean </w:t>
      </w:r>
      <w:r w:rsidR="00DD09A9" w:rsidRPr="00295520">
        <w:t xml:space="preserve">a material violation of </w:t>
      </w:r>
      <w:r w:rsidRPr="00295520">
        <w:t>the</w:t>
      </w:r>
      <w:r w:rsidR="00DD09A9" w:rsidRPr="00295520">
        <w:t xml:space="preserve"> terms of this Contract or the</w:t>
      </w:r>
      <w:r w:rsidRPr="00295520">
        <w:t xml:space="preserve"> </w:t>
      </w:r>
      <w:r>
        <w:t xml:space="preserve">unauthorized acquisition of computerized data that compromises the security, confidentiality, or integrity of personal information maintained by Purchaser. </w:t>
      </w:r>
    </w:p>
    <w:p w14:paraId="1FFD1659" w14:textId="77777777" w:rsidR="00D61773" w:rsidRDefault="00D61773">
      <w:pPr>
        <w:pStyle w:val="Definitions"/>
      </w:pPr>
      <w:r>
        <w:rPr>
          <w:b/>
        </w:rPr>
        <w:t>“Business Days and Hours”</w:t>
      </w:r>
      <w:r>
        <w:t xml:space="preserve"> shall mean Monday through Friday, 8:00 a.m. to 5:00 p.m., Pacific Time, except for holidays observed by the state of Washington.</w:t>
      </w:r>
    </w:p>
    <w:p w14:paraId="4B4F07A8" w14:textId="77777777" w:rsidR="00D61773" w:rsidRDefault="00F069BE">
      <w:pPr>
        <w:pStyle w:val="Definitions"/>
      </w:pPr>
      <w:r>
        <w:rPr>
          <w:b/>
        </w:rPr>
        <w:t xml:space="preserve"> </w:t>
      </w:r>
      <w:r w:rsidR="00D61773">
        <w:rPr>
          <w:b/>
        </w:rPr>
        <w:t>“Confidential Information”</w:t>
      </w:r>
      <w:r w:rsidR="00D61773">
        <w:t xml:space="preserve"> shall mean information that may be exempt from disclosure to the public or other unauthorized persons under either chapter </w:t>
      </w:r>
      <w:r w:rsidR="002E0223">
        <w:t>42.56</w:t>
      </w:r>
      <w:r w:rsidR="00D61773">
        <w:t xml:space="preserve"> RCW or other state or federal statutes. Confidential Information includes, but is not limited to, names, addresses, Social Security numbers, e-mail addresses, telephone numbers, financial profiles, credit card information, driver’s license numbers, medical data, law enforcement records, agency source code or object code, agency security data</w:t>
      </w:r>
      <w:r w:rsidR="003D7169">
        <w:t>.</w:t>
      </w:r>
    </w:p>
    <w:p w14:paraId="31E5A222" w14:textId="77777777" w:rsidR="00D61773" w:rsidRDefault="00D61773">
      <w:pPr>
        <w:pStyle w:val="Definitions"/>
      </w:pPr>
      <w:r>
        <w:rPr>
          <w:b/>
        </w:rPr>
        <w:t>“Contract”</w:t>
      </w:r>
      <w:r>
        <w:t xml:space="preserve"> shall mean this document, all schedules and exhibits</w:t>
      </w:r>
      <w:r w:rsidRPr="00295520">
        <w:t xml:space="preserve">, </w:t>
      </w:r>
      <w:r w:rsidR="00DD09A9" w:rsidRPr="00295520">
        <w:t xml:space="preserve">all </w:t>
      </w:r>
      <w:r>
        <w:t>Statements of Work, and all amendments hereto.</w:t>
      </w:r>
    </w:p>
    <w:p w14:paraId="5189AD9E" w14:textId="77777777" w:rsidR="00D61773" w:rsidRDefault="00F069BE">
      <w:pPr>
        <w:pStyle w:val="Definitions"/>
      </w:pPr>
      <w:r w:rsidRPr="00F069BE">
        <w:rPr>
          <w:b/>
        </w:rPr>
        <w:t>“CTS</w:t>
      </w:r>
      <w:r>
        <w:rPr>
          <w:b/>
          <w:i/>
        </w:rPr>
        <w:t>”</w:t>
      </w:r>
      <w:r w:rsidR="00D61773">
        <w:t xml:space="preserve"> shall mean the same as Purchaser.</w:t>
      </w:r>
    </w:p>
    <w:p w14:paraId="29D67A3D" w14:textId="77777777" w:rsidR="00066138" w:rsidRDefault="00066138" w:rsidP="00066138">
      <w:pPr>
        <w:pStyle w:val="Definitions"/>
        <w:rPr>
          <w:b/>
          <w:i/>
        </w:rPr>
      </w:pPr>
      <w:bookmarkStart w:id="20" w:name="_Hlt520686231"/>
      <w:bookmarkStart w:id="21" w:name="_Hlt485392026"/>
      <w:bookmarkEnd w:id="20"/>
      <w:r>
        <w:rPr>
          <w:b/>
        </w:rPr>
        <w:lastRenderedPageBreak/>
        <w:t>“CTS</w:t>
      </w:r>
      <w:r w:rsidRPr="003D7169">
        <w:rPr>
          <w:b/>
        </w:rPr>
        <w:t xml:space="preserve"> Business Manager</w:t>
      </w:r>
      <w:r>
        <w:rPr>
          <w:b/>
        </w:rPr>
        <w:t>”</w:t>
      </w:r>
      <w:r>
        <w:t xml:space="preserve"> shall mean the person designated by Purchaser who </w:t>
      </w:r>
      <w:r w:rsidR="00BD7A8D">
        <w:t>will</w:t>
      </w:r>
      <w:r>
        <w:t xml:space="preserve"> function as the primary contact person </w:t>
      </w:r>
      <w:r w:rsidR="00BD7A8D">
        <w:t xml:space="preserve">with </w:t>
      </w:r>
      <w:r>
        <w:t xml:space="preserve">whom Vendor’s Account Manager shall work for the duration of this Contract and as further defined in the section titled </w:t>
      </w:r>
      <w:r w:rsidRPr="003D7169">
        <w:rPr>
          <w:b/>
        </w:rPr>
        <w:t xml:space="preserve">Purchaser </w:t>
      </w:r>
      <w:r w:rsidRPr="003D7169">
        <w:rPr>
          <w:b/>
          <w:noProof/>
        </w:rPr>
        <w:t>Business</w:t>
      </w:r>
      <w:r w:rsidRPr="003D7169">
        <w:rPr>
          <w:b/>
        </w:rPr>
        <w:t xml:space="preserve"> Manager</w:t>
      </w:r>
      <w:r>
        <w:rPr>
          <w:b/>
          <w:i/>
        </w:rPr>
        <w:t>.</w:t>
      </w:r>
      <w:bookmarkEnd w:id="21"/>
    </w:p>
    <w:p w14:paraId="241C48F5" w14:textId="77777777" w:rsidR="00066138" w:rsidRDefault="00066138" w:rsidP="00066138">
      <w:pPr>
        <w:pStyle w:val="Definitions"/>
      </w:pPr>
      <w:bookmarkStart w:id="22" w:name="_Hlt485392006"/>
      <w:bookmarkEnd w:id="22"/>
      <w:r>
        <w:rPr>
          <w:b/>
        </w:rPr>
        <w:t>“CTS Contract Administrator”</w:t>
      </w:r>
      <w:r>
        <w:t xml:space="preserve"> shall mean that person designated by Purchaser to administer this Contract on behalf of Purchaser. </w:t>
      </w:r>
    </w:p>
    <w:p w14:paraId="6C27ADD3" w14:textId="77777777" w:rsidR="00066138" w:rsidRDefault="00066138" w:rsidP="00066138">
      <w:pPr>
        <w:pStyle w:val="Definitions"/>
      </w:pPr>
      <w:r>
        <w:rPr>
          <w:b/>
        </w:rPr>
        <w:t xml:space="preserve">“CTS Contracting Officer” </w:t>
      </w:r>
      <w:r>
        <w:t xml:space="preserve">shall mean the person to whom signature authority has been </w:t>
      </w:r>
      <w:r w:rsidR="00BD7A8D">
        <w:t>formally delegated</w:t>
      </w:r>
      <w:r>
        <w:t>. This term includes, except as otherwise provided in this Contract, an authorized representative of the Purchaser Contracting Officer acting within the limits of his/her authority.</w:t>
      </w:r>
    </w:p>
    <w:p w14:paraId="109569E3" w14:textId="40B08934" w:rsidR="006A4B78" w:rsidRPr="00820EA2" w:rsidRDefault="006A4B78" w:rsidP="006A4B78">
      <w:pPr>
        <w:pStyle w:val="Definitions"/>
      </w:pPr>
      <w:proofErr w:type="gramStart"/>
      <w:r>
        <w:rPr>
          <w:b/>
        </w:rPr>
        <w:t>”Effective</w:t>
      </w:r>
      <w:proofErr w:type="gramEnd"/>
      <w:r>
        <w:rPr>
          <w:b/>
        </w:rPr>
        <w:t xml:space="preserve"> Date” </w:t>
      </w:r>
      <w:r>
        <w:t>shall mean the date on which the last signatory executes this contract.</w:t>
      </w:r>
    </w:p>
    <w:p w14:paraId="154499EF" w14:textId="4CC1E49A" w:rsidR="00C86FCA" w:rsidRDefault="00C86FCA" w:rsidP="00C86FCA">
      <w:pPr>
        <w:pStyle w:val="Definitions"/>
        <w:rPr>
          <w:i/>
          <w:color w:val="000000"/>
        </w:rPr>
      </w:pPr>
      <w:r>
        <w:rPr>
          <w:b/>
        </w:rPr>
        <w:t>“</w:t>
      </w:r>
      <w:r w:rsidRPr="001C2108">
        <w:rPr>
          <w:b/>
        </w:rPr>
        <w:t xml:space="preserve">Equipment” </w:t>
      </w:r>
      <w:r w:rsidR="00AB162A" w:rsidRPr="001C2108">
        <w:t xml:space="preserve">shall mean any </w:t>
      </w:r>
      <w:r w:rsidR="00FD4245" w:rsidRPr="001C2108">
        <w:t xml:space="preserve">material item other than reports, including </w:t>
      </w:r>
      <w:r w:rsidR="00AB162A" w:rsidRPr="001C2108">
        <w:t>hardware, hardware system</w:t>
      </w:r>
      <w:r w:rsidR="00FD4245" w:rsidRPr="001C2108">
        <w:t>(s)</w:t>
      </w:r>
      <w:r w:rsidR="00AB162A" w:rsidRPr="001C2108">
        <w:t>, hardware component</w:t>
      </w:r>
      <w:r w:rsidR="00FD4245" w:rsidRPr="001C2108">
        <w:t>(s)</w:t>
      </w:r>
      <w:r w:rsidR="00AB162A" w:rsidRPr="001C2108">
        <w:t>, electronic device</w:t>
      </w:r>
      <w:r w:rsidR="00FD4245" w:rsidRPr="001C2108">
        <w:t>(s</w:t>
      </w:r>
      <w:proofErr w:type="gramStart"/>
      <w:r w:rsidR="00FD4245" w:rsidRPr="001C2108">
        <w:t>)</w:t>
      </w:r>
      <w:proofErr w:type="gramEnd"/>
      <w:r w:rsidR="00AB162A" w:rsidRPr="001C2108">
        <w:t xml:space="preserve"> or component</w:t>
      </w:r>
      <w:r w:rsidR="00FD4245" w:rsidRPr="001C2108">
        <w:t>(s)</w:t>
      </w:r>
      <w:r w:rsidR="00AB162A" w:rsidRPr="001C2108">
        <w:t xml:space="preserve">, </w:t>
      </w:r>
      <w:r w:rsidR="00FD4245" w:rsidRPr="001C2108">
        <w:t xml:space="preserve">or </w:t>
      </w:r>
      <w:r w:rsidR="00AB162A" w:rsidRPr="001C2108">
        <w:t xml:space="preserve">other non-printed or non-printable material </w:t>
      </w:r>
      <w:r w:rsidRPr="001C2108">
        <w:t>purchased under this contract</w:t>
      </w:r>
      <w:r w:rsidR="00AB162A" w:rsidRPr="001C2108">
        <w:t xml:space="preserve">, but may include documentation regarding the purchased </w:t>
      </w:r>
      <w:r w:rsidR="00FD4245" w:rsidRPr="001C2108">
        <w:t xml:space="preserve">material </w:t>
      </w:r>
      <w:r w:rsidR="00AB162A" w:rsidRPr="001C2108">
        <w:t>items</w:t>
      </w:r>
      <w:r w:rsidRPr="001C2108">
        <w:t>.</w:t>
      </w:r>
    </w:p>
    <w:p w14:paraId="03D21602" w14:textId="76AF3933" w:rsidR="00D61773" w:rsidRDefault="00D61773">
      <w:pPr>
        <w:pStyle w:val="Heading1para"/>
      </w:pPr>
      <w:r>
        <w:rPr>
          <w:b/>
        </w:rPr>
        <w:t>“Price”</w:t>
      </w:r>
      <w:r>
        <w:t xml:space="preserve"> shall mean charges, costs, rates, and/or fees charged for the </w:t>
      </w:r>
      <w:r w:rsidR="007A7DA2" w:rsidRPr="009B3091">
        <w:t xml:space="preserve">Software Licenses, </w:t>
      </w:r>
      <w:r w:rsidR="00BE0694">
        <w:t xml:space="preserve">Equipment </w:t>
      </w:r>
      <w:r w:rsidR="007A7DA2" w:rsidRPr="009B3091">
        <w:t xml:space="preserve">and </w:t>
      </w:r>
      <w:r w:rsidRPr="009B3091">
        <w:t>Services</w:t>
      </w:r>
      <w:r w:rsidR="009B3091">
        <w:t xml:space="preserve"> available</w:t>
      </w:r>
      <w:r w:rsidRPr="009B3091">
        <w:t xml:space="preserve"> under </w:t>
      </w:r>
      <w:r>
        <w:t>this Contract in United States dollars.</w:t>
      </w:r>
    </w:p>
    <w:p w14:paraId="2DA2F656" w14:textId="77777777" w:rsidR="00D61773" w:rsidRDefault="00D61773">
      <w:pPr>
        <w:pStyle w:val="Heading1para"/>
      </w:pPr>
      <w:r>
        <w:rPr>
          <w:b/>
        </w:rPr>
        <w:t xml:space="preserve">“Product(s)” </w:t>
      </w:r>
      <w:r>
        <w:t xml:space="preserve">shall mean any Vendor-supplied </w:t>
      </w:r>
      <w:r w:rsidR="007A7DA2" w:rsidRPr="009B3091">
        <w:t>E</w:t>
      </w:r>
      <w:r>
        <w:t>quipment, Software, and</w:t>
      </w:r>
      <w:r w:rsidR="002F0501">
        <w:t xml:space="preserve"> related</w:t>
      </w:r>
      <w:r>
        <w:t xml:space="preserve"> documentation.</w:t>
      </w:r>
    </w:p>
    <w:p w14:paraId="5FD11024" w14:textId="77777777" w:rsidR="00D61773" w:rsidRDefault="00D61773">
      <w:pPr>
        <w:pStyle w:val="Heading1para"/>
      </w:pPr>
      <w:r>
        <w:rPr>
          <w:b/>
        </w:rPr>
        <w:t>“Proprietary Information”</w:t>
      </w:r>
      <w:r>
        <w:t xml:space="preserve"> shall mean information owned by Vendor to which Vendor claims a protectable interest under law. Proprietary Information includes, but is not limited to, information protected by copyright, patent, trademark, or trade secret laws.</w:t>
      </w:r>
    </w:p>
    <w:p w14:paraId="7265192E" w14:textId="77777777" w:rsidR="00D61773" w:rsidRDefault="00D61773">
      <w:pPr>
        <w:pStyle w:val="Heading1para"/>
      </w:pPr>
      <w:r>
        <w:rPr>
          <w:b/>
        </w:rPr>
        <w:t xml:space="preserve">“Purchased Services” </w:t>
      </w:r>
      <w:r>
        <w:t xml:space="preserve">shall mean those Services and activities provided by Vendor to accomplish routine, </w:t>
      </w:r>
      <w:r w:rsidR="00A77E4B">
        <w:t xml:space="preserve">recurring or </w:t>
      </w:r>
      <w:r>
        <w:t xml:space="preserve">continuing, and necessary functions as set forth in this Contract or a Statement of Work. </w:t>
      </w:r>
    </w:p>
    <w:p w14:paraId="2B83ED54" w14:textId="77777777" w:rsidR="00D61773" w:rsidRDefault="00D61773">
      <w:pPr>
        <w:pStyle w:val="Definitions"/>
        <w:ind w:right="-180"/>
      </w:pPr>
      <w:r>
        <w:rPr>
          <w:b/>
        </w:rPr>
        <w:t>“Purchaser”</w:t>
      </w:r>
      <w:r>
        <w:t xml:space="preserve"> shall mean the state of Washington, </w:t>
      </w:r>
      <w:r w:rsidR="003D7169">
        <w:t>CTS</w:t>
      </w:r>
      <w:r>
        <w:t xml:space="preserve">, any division, section, office, </w:t>
      </w:r>
      <w:proofErr w:type="gramStart"/>
      <w:r>
        <w:t>unit</w:t>
      </w:r>
      <w:proofErr w:type="gramEnd"/>
      <w:r>
        <w:t xml:space="preserve"> or other entity of Purchaser or any of the officers or other officials lawfully representing Purchaser</w:t>
      </w:r>
      <w:r>
        <w:rPr>
          <w:i/>
        </w:rPr>
        <w:t>.</w:t>
      </w:r>
      <w:r>
        <w:t xml:space="preserve"> </w:t>
      </w:r>
    </w:p>
    <w:p w14:paraId="7F346D7A" w14:textId="77777777" w:rsidR="00C86FCA" w:rsidRPr="00C86FCA" w:rsidRDefault="00C86FCA">
      <w:pPr>
        <w:pStyle w:val="Definitions"/>
      </w:pPr>
      <w:bookmarkStart w:id="23" w:name="_Hlt485392176"/>
      <w:bookmarkEnd w:id="23"/>
      <w:r>
        <w:rPr>
          <w:b/>
        </w:rPr>
        <w:t xml:space="preserve">“Purchase Order” </w:t>
      </w:r>
      <w:r>
        <w:t>is a purchase order or other order document submitted by CTS under the terms and conditions of this Contract and specifying the Products and/or Services being purchased.  Any other terms and conditions on such purchase order or other order document are replaced by the terms of this Contract.</w:t>
      </w:r>
    </w:p>
    <w:p w14:paraId="1958E9D8" w14:textId="77777777" w:rsidR="00D61773" w:rsidRDefault="00D61773">
      <w:pPr>
        <w:pStyle w:val="Definitions"/>
      </w:pPr>
      <w:r>
        <w:rPr>
          <w:b/>
        </w:rPr>
        <w:t>“RCW”</w:t>
      </w:r>
      <w:r>
        <w:t xml:space="preserve"> shall mean the Revised Code of Washington. </w:t>
      </w:r>
    </w:p>
    <w:p w14:paraId="030FB526" w14:textId="3B3246EC" w:rsidR="00D61773" w:rsidRDefault="00461E5B" w:rsidP="00461E5B">
      <w:pPr>
        <w:pStyle w:val="Definitions"/>
      </w:pPr>
      <w:r>
        <w:rPr>
          <w:b/>
        </w:rPr>
        <w:t xml:space="preserve"> </w:t>
      </w:r>
      <w:r w:rsidR="00D61773">
        <w:rPr>
          <w:b/>
        </w:rPr>
        <w:t xml:space="preserve">“Schedule A:  </w:t>
      </w:r>
      <w:r w:rsidR="00D61773">
        <w:rPr>
          <w:b/>
          <w:i/>
        </w:rPr>
        <w:t>Authorized Services and</w:t>
      </w:r>
      <w:r w:rsidR="00207FE6">
        <w:rPr>
          <w:b/>
          <w:i/>
        </w:rPr>
        <w:t xml:space="preserve"> </w:t>
      </w:r>
      <w:r w:rsidR="00D61773">
        <w:rPr>
          <w:b/>
          <w:i/>
        </w:rPr>
        <w:t>Price List</w:t>
      </w:r>
      <w:r w:rsidR="00D61773">
        <w:rPr>
          <w:b/>
        </w:rPr>
        <w:t xml:space="preserve">” </w:t>
      </w:r>
      <w:r w:rsidR="00D61773">
        <w:t>shall mean the attachment to this Contract that identifies the authorized Services and Prices available under this Contract.</w:t>
      </w:r>
    </w:p>
    <w:p w14:paraId="0CA536B1" w14:textId="77777777" w:rsidR="00D61773" w:rsidRDefault="00D61773">
      <w:pPr>
        <w:pStyle w:val="Definitions"/>
      </w:pPr>
      <w:r>
        <w:rPr>
          <w:b/>
        </w:rPr>
        <w:t xml:space="preserve">“Schedule B: </w:t>
      </w:r>
      <w:r>
        <w:rPr>
          <w:b/>
          <w:i/>
        </w:rPr>
        <w:t>Statement of Work Template</w:t>
      </w:r>
      <w:r>
        <w:rPr>
          <w:b/>
        </w:rPr>
        <w:t xml:space="preserve">” </w:t>
      </w:r>
      <w:r>
        <w:t>shall mean the attachment to this Contract that provides example terms and conditions for a Statement of Work.</w:t>
      </w:r>
    </w:p>
    <w:p w14:paraId="392FED82" w14:textId="77777777" w:rsidR="00FD2EC3" w:rsidRPr="00FD2EC3" w:rsidRDefault="00FD2EC3">
      <w:pPr>
        <w:pStyle w:val="Definitions"/>
      </w:pPr>
      <w:r>
        <w:rPr>
          <w:b/>
        </w:rPr>
        <w:t xml:space="preserve">“Services” </w:t>
      </w:r>
      <w:r>
        <w:t xml:space="preserve">shall mean expertise, </w:t>
      </w:r>
      <w:r w:rsidR="00572FCB">
        <w:t xml:space="preserve">labor, </w:t>
      </w:r>
      <w:r w:rsidR="00D41876">
        <w:t xml:space="preserve">and professional support that may result in one or more deliverables such as reports, assessments, evaluations, recommendations, test results, or other non-commodity type of item, or the completion of a task related to the installation, maintenance, </w:t>
      </w:r>
      <w:r w:rsidR="008F326F">
        <w:t xml:space="preserve">production or </w:t>
      </w:r>
      <w:r w:rsidR="00D41876">
        <w:t>customization</w:t>
      </w:r>
      <w:r w:rsidR="008F326F">
        <w:t>,</w:t>
      </w:r>
      <w:r w:rsidR="00D41876">
        <w:t xml:space="preserve"> or other </w:t>
      </w:r>
      <w:r w:rsidR="008F326F">
        <w:t>task related to</w:t>
      </w:r>
      <w:r w:rsidR="00AB162A">
        <w:t>, but not including,</w:t>
      </w:r>
      <w:r w:rsidR="008F326F">
        <w:t xml:space="preserve"> a tangible commodity or to a software program</w:t>
      </w:r>
      <w:r w:rsidR="00D41876">
        <w:t>.</w:t>
      </w:r>
    </w:p>
    <w:p w14:paraId="7EB77073" w14:textId="77777777" w:rsidR="00D61773" w:rsidRDefault="00D61773">
      <w:pPr>
        <w:pStyle w:val="Definitions"/>
      </w:pPr>
      <w:r>
        <w:rPr>
          <w:b/>
        </w:rPr>
        <w:t xml:space="preserve">“Software” </w:t>
      </w:r>
      <w:r>
        <w:t>shall mean computer programs licensed pursuant to this Contract</w:t>
      </w:r>
      <w:r w:rsidR="00FD2EC3">
        <w:t>.</w:t>
      </w:r>
      <w:r>
        <w:t xml:space="preserve"> Software </w:t>
      </w:r>
      <w:r w:rsidR="00FD2EC3">
        <w:t>includes object code, and source code</w:t>
      </w:r>
      <w:r>
        <w:t xml:space="preserve">. Software includes all prior, current, and future versions of the </w:t>
      </w:r>
      <w:r>
        <w:lastRenderedPageBreak/>
        <w:t>Software and all maintenance updates and error corrections.</w:t>
      </w:r>
      <w:r w:rsidR="00AD03DD">
        <w:t xml:space="preserve">  </w:t>
      </w:r>
      <w:r w:rsidR="00FD2EC3">
        <w:t>Embedded code, firmware, internal code, microcode, and any other term referring to software residing in the equipment that is necessary for the proper operation of the equipment is not included in this definition of Software.</w:t>
      </w:r>
    </w:p>
    <w:p w14:paraId="5E61F3B2" w14:textId="77173D23" w:rsidR="00FE766E" w:rsidRDefault="00FE766E" w:rsidP="00FE766E">
      <w:pPr>
        <w:pStyle w:val="Definitions"/>
      </w:pPr>
      <w:r>
        <w:rPr>
          <w:b/>
        </w:rPr>
        <w:t>“Specifications”</w:t>
      </w:r>
      <w:r>
        <w:t xml:space="preserve"> shall mean the technical and other specifications set forth </w:t>
      </w:r>
      <w:proofErr w:type="gramStart"/>
      <w:r>
        <w:t>in</w:t>
      </w:r>
      <w:r w:rsidRPr="00343E04">
        <w:t xml:space="preserve"> </w:t>
      </w:r>
      <w:r w:rsidR="007B401C">
        <w:t xml:space="preserve"> Contract</w:t>
      </w:r>
      <w:proofErr w:type="gramEnd"/>
      <w:r w:rsidR="007B401C">
        <w:t xml:space="preserve"> or relevant SOW</w:t>
      </w:r>
      <w:r>
        <w:t>.</w:t>
      </w:r>
    </w:p>
    <w:p w14:paraId="6ECEE0AF" w14:textId="5191715B" w:rsidR="00D61773" w:rsidRDefault="00D61773" w:rsidP="00FE766E">
      <w:pPr>
        <w:pStyle w:val="Definitions"/>
        <w:rPr>
          <w:noProof/>
          <w:color w:val="FF0000"/>
        </w:rPr>
      </w:pPr>
      <w:r>
        <w:rPr>
          <w:b/>
        </w:rPr>
        <w:t xml:space="preserve">“Statement of Work” </w:t>
      </w:r>
      <w:r>
        <w:t>or</w:t>
      </w:r>
      <w:r>
        <w:rPr>
          <w:b/>
        </w:rPr>
        <w:t xml:space="preserve"> “SOW” </w:t>
      </w:r>
      <w:r>
        <w:t>shall mean a separate statement of the work to be accomplished by Vendor under the terms and conditions of this Contract.</w:t>
      </w:r>
      <w:r>
        <w:rPr>
          <w:i/>
          <w:noProof/>
          <w:color w:val="FF0000"/>
        </w:rPr>
        <w:t xml:space="preserve"> </w:t>
      </w:r>
      <w:r w:rsidR="004F504B">
        <w:t xml:space="preserve">A template SOW is </w:t>
      </w:r>
      <w:r>
        <w:t>attached as Schedule B.</w:t>
      </w:r>
      <w:r w:rsidR="00F069BE">
        <w:rPr>
          <w:i/>
          <w:noProof/>
          <w:color w:val="FF0000"/>
        </w:rPr>
        <w:t xml:space="preserve"> </w:t>
      </w:r>
      <w:r>
        <w:rPr>
          <w:i/>
          <w:noProof/>
          <w:color w:val="FF0000"/>
        </w:rPr>
        <w:t xml:space="preserve"> </w:t>
      </w:r>
    </w:p>
    <w:p w14:paraId="118E7E6E" w14:textId="77777777" w:rsidR="00D61773" w:rsidRDefault="00D61773">
      <w:pPr>
        <w:pStyle w:val="Definitions"/>
      </w:pPr>
      <w:r>
        <w:rPr>
          <w:b/>
        </w:rPr>
        <w:t>“Subcontractor”</w:t>
      </w:r>
      <w:r>
        <w:t xml:space="preserve"> shall mean one not in the employment of Vendor, who is performing all or part of the business activities under this Contract under a separate contract with Vendor. The term “Subcontractor” means Subcontractor(s) of any tier.</w:t>
      </w:r>
    </w:p>
    <w:p w14:paraId="22950852" w14:textId="20B7A17B" w:rsidR="00D61773" w:rsidRDefault="00D61773">
      <w:pPr>
        <w:pStyle w:val="Definitions"/>
      </w:pPr>
      <w:r>
        <w:rPr>
          <w:b/>
        </w:rPr>
        <w:t>“Vendor”</w:t>
      </w:r>
      <w:r>
        <w:t xml:space="preserve"> shall mean </w:t>
      </w:r>
      <w:r w:rsidR="0032220D">
        <w:rPr>
          <w:noProof/>
        </w:rPr>
        <w:t>Selected Vendor</w:t>
      </w:r>
      <w:r w:rsidR="00461E5B">
        <w:t xml:space="preserve">, </w:t>
      </w:r>
      <w:r w:rsidRPr="00EB6D72">
        <w:t>its</w:t>
      </w:r>
      <w:r>
        <w:t xml:space="preserve"> </w:t>
      </w:r>
      <w:proofErr w:type="gramStart"/>
      <w:r>
        <w:t>employees</w:t>
      </w:r>
      <w:proofErr w:type="gramEnd"/>
      <w:r>
        <w:t xml:space="preserve"> and agents. Vendor also includes any firm, provider, organization, individual, or other entity performing the business activities under this Contract. </w:t>
      </w:r>
      <w:r w:rsidR="00F400BE">
        <w:t xml:space="preserve"> The term “Vendor” </w:t>
      </w:r>
      <w:r>
        <w:t>shall also include any Subcontractor retained by Vendor as permitted under the terms of this Contract.</w:t>
      </w:r>
    </w:p>
    <w:p w14:paraId="4A6CFAC5" w14:textId="77777777" w:rsidR="00D61773" w:rsidRDefault="00D61773">
      <w:pPr>
        <w:pStyle w:val="Definitions"/>
        <w:ind w:right="-360"/>
      </w:pPr>
      <w:r>
        <w:rPr>
          <w:b/>
        </w:rPr>
        <w:t xml:space="preserve">“Vendor Account Manager” </w:t>
      </w:r>
      <w:r>
        <w:t xml:space="preserve">shall mean a representative of Vendor who is </w:t>
      </w:r>
      <w:r w:rsidR="009B3091">
        <w:t xml:space="preserve">designated to function </w:t>
      </w:r>
      <w:proofErr w:type="gramStart"/>
      <w:r w:rsidR="009B3091">
        <w:t xml:space="preserve">as </w:t>
      </w:r>
      <w:r>
        <w:t xml:space="preserve"> the</w:t>
      </w:r>
      <w:proofErr w:type="gramEnd"/>
      <w:r>
        <w:t xml:space="preserve"> primary contact person </w:t>
      </w:r>
      <w:r w:rsidR="009B3091">
        <w:t xml:space="preserve">with </w:t>
      </w:r>
      <w:r>
        <w:t>whom the Purchaser</w:t>
      </w:r>
      <w:r>
        <w:rPr>
          <w:i/>
          <w:noProof/>
          <w:color w:val="FF0000"/>
        </w:rPr>
        <w:t xml:space="preserve"> </w:t>
      </w:r>
      <w:r w:rsidRPr="00EB6D72">
        <w:rPr>
          <w:noProof/>
        </w:rPr>
        <w:t xml:space="preserve">Business </w:t>
      </w:r>
      <w:r>
        <w:t xml:space="preserve">Manager shall work for the duration of this Contract and as further defined in the section titled </w:t>
      </w:r>
      <w:r>
        <w:rPr>
          <w:b/>
        </w:rPr>
        <w:t>Vendor Account Manager</w:t>
      </w:r>
      <w:r>
        <w:t>.</w:t>
      </w:r>
    </w:p>
    <w:p w14:paraId="51DD2E42" w14:textId="77777777" w:rsidR="00D61773" w:rsidRDefault="00D61773">
      <w:pPr>
        <w:pStyle w:val="Definitions"/>
      </w:pPr>
      <w:r>
        <w:rPr>
          <w:b/>
        </w:rPr>
        <w:t>“Vendor Contracting Officer”</w:t>
      </w:r>
      <w:r>
        <w:t xml:space="preserve"> shall mean the person to whom signature authority has been delegated in writing. This term includes, except as otherwise provided in this Contract, an authorized representative of Vendor Contracting Officer acting within the limits of his/her authority.</w:t>
      </w:r>
    </w:p>
    <w:p w14:paraId="2D4479E3" w14:textId="77777777" w:rsidR="00D61773" w:rsidRDefault="00D61773">
      <w:pPr>
        <w:pStyle w:val="Definitions"/>
      </w:pPr>
      <w:r>
        <w:rPr>
          <w:b/>
        </w:rPr>
        <w:t xml:space="preserve">“Work Product” </w:t>
      </w:r>
      <w:r>
        <w:t>shall mean data and products produced under this Contract including but not limited to, discoveries, formulae, ideas, improvements, inventions, methods, models, processes, techniques, findings, conclusions, recommendations, reports, designs, plans, diagrams, drawings, software, databases, documents, pamphlets, advertisements, books, magazines, surveys, studies, computer programs, films, tapes, and/or sound reproductions, to the extent provided by law.</w:t>
      </w:r>
    </w:p>
    <w:p w14:paraId="3704C020" w14:textId="77777777" w:rsidR="00233FA3" w:rsidRDefault="00233FA3" w:rsidP="00233FA3">
      <w:pPr>
        <w:pStyle w:val="SectionHdg"/>
      </w:pPr>
      <w:bookmarkStart w:id="24" w:name="_Hlt520686531"/>
      <w:bookmarkStart w:id="25" w:name="_Toc301342914"/>
      <w:bookmarkStart w:id="26" w:name="_Toc301343030"/>
      <w:bookmarkStart w:id="27" w:name="_Toc321050534"/>
      <w:bookmarkStart w:id="28" w:name="_Toc322747626"/>
      <w:bookmarkStart w:id="29" w:name="_Toc321060851"/>
      <w:bookmarkStart w:id="30" w:name="_Toc321100782"/>
      <w:bookmarkStart w:id="31" w:name="_Toc321109561"/>
      <w:bookmarkStart w:id="32" w:name="_Toc321109932"/>
      <w:bookmarkStart w:id="33" w:name="_Toc321110581"/>
      <w:bookmarkStart w:id="34" w:name="_Toc321110669"/>
      <w:bookmarkStart w:id="35" w:name="_Toc321110729"/>
      <w:bookmarkStart w:id="36" w:name="_Toc321130580"/>
      <w:bookmarkStart w:id="37" w:name="_Toc333405197"/>
      <w:bookmarkStart w:id="38" w:name="_Toc334403356"/>
      <w:bookmarkStart w:id="39" w:name="_Toc334403487"/>
      <w:bookmarkStart w:id="40" w:name="_Toc335098906"/>
      <w:bookmarkStart w:id="41" w:name="_Toc492986719"/>
      <w:bookmarkStart w:id="42" w:name="_Toc73965572"/>
      <w:bookmarkEnd w:id="24"/>
      <w:r>
        <w:t xml:space="preserve">Contract Term </w:t>
      </w:r>
      <w:r>
        <w:fldChar w:fldCharType="begin"/>
      </w:r>
      <w:r>
        <w:instrText xml:space="preserve"> TC “</w:instrText>
      </w:r>
      <w:bookmarkStart w:id="43" w:name="_Toc492986718"/>
      <w:bookmarkStart w:id="44" w:name="_Toc73902750"/>
      <w:r>
        <w:instrText>Contract Term</w:instrText>
      </w:r>
      <w:bookmarkEnd w:id="43"/>
      <w:bookmarkEnd w:id="44"/>
      <w:r>
        <w:instrText xml:space="preserve">”\n \l “4” </w:instrText>
      </w:r>
      <w:r>
        <w:fldChar w:fldCharType="end"/>
      </w:r>
    </w:p>
    <w:p w14:paraId="4C4B4A1D" w14:textId="77777777" w:rsidR="00D61773" w:rsidRDefault="00D61773" w:rsidP="00F069A7">
      <w:pPr>
        <w:pStyle w:val="Heading1"/>
        <w:tabs>
          <w:tab w:val="num" w:pos="720"/>
        </w:tabs>
        <w:ind w:left="720"/>
      </w:pPr>
      <w:bookmarkStart w:id="45" w:name="_Toc74122086"/>
      <w:r>
        <w:t>Term</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5"/>
      <w:r>
        <w:t xml:space="preserve"> </w:t>
      </w:r>
    </w:p>
    <w:p w14:paraId="7F67271A" w14:textId="77777777" w:rsidR="00D61773" w:rsidRDefault="00D61773">
      <w:pPr>
        <w:pStyle w:val="Heading2"/>
      </w:pPr>
      <w:bookmarkStart w:id="46" w:name="_Ref503752714"/>
      <w:r>
        <w:t>Term of Contract</w:t>
      </w:r>
      <w:bookmarkEnd w:id="46"/>
      <w:r>
        <w:t xml:space="preserve"> </w:t>
      </w:r>
    </w:p>
    <w:p w14:paraId="33541837" w14:textId="740A2517" w:rsidR="00D61773" w:rsidRPr="00343E04" w:rsidRDefault="00D61773">
      <w:pPr>
        <w:pStyle w:val="Heading3"/>
      </w:pPr>
      <w:r w:rsidRPr="00343E04">
        <w:t>This Contract’s initial term shall be</w:t>
      </w:r>
      <w:r w:rsidR="00207FE6">
        <w:t xml:space="preserve"> </w:t>
      </w:r>
      <w:r w:rsidR="0032220D">
        <w:rPr>
          <w:noProof/>
        </w:rPr>
        <w:t>5</w:t>
      </w:r>
      <w:r w:rsidR="00B33D55">
        <w:t>(</w:t>
      </w:r>
      <w:r w:rsidR="0032220D">
        <w:rPr>
          <w:noProof/>
        </w:rPr>
        <w:t>Five</w:t>
      </w:r>
      <w:r w:rsidR="00B33D55">
        <w:t xml:space="preserve">) </w:t>
      </w:r>
      <w:r w:rsidR="0032220D">
        <w:rPr>
          <w:noProof/>
        </w:rPr>
        <w:t>Year</w:t>
      </w:r>
      <w:r w:rsidR="00446F34">
        <w:t xml:space="preserve">s </w:t>
      </w:r>
      <w:r w:rsidRPr="00343E04">
        <w:t>commencing upon the Effective Date.</w:t>
      </w:r>
    </w:p>
    <w:p w14:paraId="3C31D4EA" w14:textId="5923B266" w:rsidR="00606719" w:rsidRDefault="00606719" w:rsidP="00606719">
      <w:pPr>
        <w:pStyle w:val="Heading3"/>
      </w:pPr>
      <w:bookmarkStart w:id="47" w:name="_Ref503752720"/>
      <w:r w:rsidRPr="002553DA">
        <w:t>This Contract’s term shall be automatically extended for</w:t>
      </w:r>
      <w:r w:rsidR="00B33D55">
        <w:t xml:space="preserve"> up to </w:t>
      </w:r>
      <w:r w:rsidR="0032220D">
        <w:rPr>
          <w:noProof/>
        </w:rPr>
        <w:t>2</w:t>
      </w:r>
      <w:r w:rsidR="008D00C9">
        <w:t xml:space="preserve"> </w:t>
      </w:r>
      <w:r w:rsidRPr="002553DA">
        <w:t>(</w:t>
      </w:r>
      <w:r w:rsidR="0032220D">
        <w:rPr>
          <w:noProof/>
        </w:rPr>
        <w:t>Two</w:t>
      </w:r>
      <w:r w:rsidRPr="002553DA">
        <w:t>) additional</w:t>
      </w:r>
      <w:r w:rsidR="008D00C9">
        <w:t xml:space="preserve"> </w:t>
      </w:r>
      <w:r w:rsidR="0032220D">
        <w:rPr>
          <w:noProof/>
        </w:rPr>
        <w:t>one-year</w:t>
      </w:r>
      <w:r w:rsidR="00EA31D1">
        <w:t xml:space="preserve"> </w:t>
      </w:r>
      <w:r w:rsidR="008D00C9">
        <w:t>term</w:t>
      </w:r>
      <w:r w:rsidR="00EA31D1">
        <w:t>s</w:t>
      </w:r>
      <w:r w:rsidR="008D00C9">
        <w:t xml:space="preserve"> </w:t>
      </w:r>
      <w:r w:rsidRPr="002553DA">
        <w:t xml:space="preserve">unless Purchaser terminates by giving written notice of its decision not to extend to Vendor not less than [thirty (30)] calendar days [or other appropriate </w:t>
      </w:r>
      <w:proofErr w:type="gramStart"/>
      <w:r w:rsidRPr="002553DA">
        <w:t>time period</w:t>
      </w:r>
      <w:proofErr w:type="gramEnd"/>
      <w:r w:rsidRPr="002553DA">
        <w:t xml:space="preserve">] prior to the then-current Contract term’s expiration. No change in terms and conditions </w:t>
      </w:r>
      <w:r>
        <w:t xml:space="preserve">will </w:t>
      </w:r>
      <w:r w:rsidRPr="002553DA">
        <w:t xml:space="preserve">be permitted during these extensions unless specifically agreed to in </w:t>
      </w:r>
      <w:r w:rsidR="000E7962">
        <w:t>a Contract amendment executed by duly authorized representatives of all parties</w:t>
      </w:r>
      <w:r w:rsidRPr="002553DA">
        <w:t>.</w:t>
      </w:r>
    </w:p>
    <w:bookmarkEnd w:id="47"/>
    <w:p w14:paraId="5EC1F42A" w14:textId="77777777" w:rsidR="00D61773" w:rsidRDefault="00D61773">
      <w:pPr>
        <w:pStyle w:val="Heading2"/>
      </w:pPr>
      <w:r>
        <w:t>Term of Statement of Work (SOW). The term of any SOW executed pursuant to this Contract shall be set forth in the SOW. The term of the SOW shall not exceed the term of this Contract. The SOW may be terminated in accordance with the termination sections of this Contract or as mutually agreed between the parties.</w:t>
      </w:r>
    </w:p>
    <w:p w14:paraId="51C0E352" w14:textId="77777777" w:rsidR="00D61773" w:rsidRDefault="00D61773" w:rsidP="00F069A7">
      <w:pPr>
        <w:pStyle w:val="Heading1"/>
        <w:tabs>
          <w:tab w:val="num" w:pos="720"/>
        </w:tabs>
        <w:ind w:left="720"/>
      </w:pPr>
      <w:bookmarkStart w:id="48" w:name="_Toc333405247"/>
      <w:bookmarkStart w:id="49" w:name="_Toc334403406"/>
      <w:bookmarkStart w:id="50" w:name="_Toc334403537"/>
      <w:bookmarkStart w:id="51" w:name="_Toc335098959"/>
      <w:bookmarkStart w:id="52" w:name="_Toc492986720"/>
      <w:bookmarkStart w:id="53" w:name="_Toc73965573"/>
      <w:bookmarkStart w:id="54" w:name="_Toc74122087"/>
      <w:bookmarkStart w:id="55" w:name="_Toc333405211"/>
      <w:bookmarkStart w:id="56" w:name="_Toc334403371"/>
      <w:bookmarkStart w:id="57" w:name="_Toc334403502"/>
      <w:bookmarkStart w:id="58" w:name="_Toc335098921"/>
      <w:r>
        <w:lastRenderedPageBreak/>
        <w:t>Survivorship</w:t>
      </w:r>
      <w:bookmarkEnd w:id="48"/>
      <w:bookmarkEnd w:id="49"/>
      <w:bookmarkEnd w:id="50"/>
      <w:bookmarkEnd w:id="51"/>
      <w:bookmarkEnd w:id="52"/>
      <w:bookmarkEnd w:id="53"/>
      <w:bookmarkEnd w:id="54"/>
      <w:r>
        <w:t xml:space="preserve"> </w:t>
      </w:r>
    </w:p>
    <w:p w14:paraId="6FDDA87D" w14:textId="77777777" w:rsidR="00D61773" w:rsidRDefault="00D61773">
      <w:pPr>
        <w:pStyle w:val="Heading1para"/>
      </w:pPr>
      <w:r>
        <w:t xml:space="preserve">All license and purchase transactions </w:t>
      </w:r>
      <w:proofErr w:type="gramStart"/>
      <w:r>
        <w:t>executed</w:t>
      </w:r>
      <w:proofErr w:type="gramEnd"/>
      <w:r>
        <w:t xml:space="preserve"> and Services provided pursuant to the authority of this Contract shall be bound by all of the terms, conditions, Prices and Price discounts set forth herein, notwithstanding the expiration of the initial term of this Contract or any extension thereof. Further, the terms, conditions and warranties contained in this Contract that by their sense and context are intended to survive the completion of the performance, cancellation or termination of this Contract shall so survive. In addition, the terms of the sections titled </w:t>
      </w:r>
      <w:r>
        <w:rPr>
          <w:b/>
        </w:rPr>
        <w:t>Overpayments to Vendor; Ownership/Rights in Data; Vendor’s Commitments, Warranties and Representations; Protection of Purchaser’s Confidential Information; Section Headings, Incorporated Documents and Order of Precedence; Publicity;</w:t>
      </w:r>
      <w:r>
        <w:t xml:space="preserve"> </w:t>
      </w:r>
      <w:r>
        <w:rPr>
          <w:b/>
        </w:rPr>
        <w:t>Review of Vendor’s Records; Patent and Copyright Indemnification;</w:t>
      </w:r>
      <w:r>
        <w:t xml:space="preserve"> </w:t>
      </w:r>
      <w:r>
        <w:rPr>
          <w:b/>
        </w:rPr>
        <w:t xml:space="preserve">Vendor’s Proprietary Information; Disputes; </w:t>
      </w:r>
      <w:r>
        <w:t xml:space="preserve">and </w:t>
      </w:r>
      <w:r>
        <w:rPr>
          <w:b/>
        </w:rPr>
        <w:t>Limitation of Liability</w:t>
      </w:r>
      <w:r>
        <w:t xml:space="preserve"> shall survive the termination of this Contract.</w:t>
      </w:r>
    </w:p>
    <w:p w14:paraId="2595AC3D" w14:textId="77777777" w:rsidR="00233FA3" w:rsidRDefault="00233FA3" w:rsidP="00233FA3">
      <w:pPr>
        <w:pStyle w:val="SectionHdg"/>
      </w:pPr>
      <w:bookmarkStart w:id="59" w:name="_Toc492986722"/>
      <w:bookmarkStart w:id="60" w:name="_Toc73965575"/>
      <w:r>
        <w:t xml:space="preserve">Pricing, Invoice and Payment </w:t>
      </w:r>
      <w:r>
        <w:fldChar w:fldCharType="begin"/>
      </w:r>
      <w:r>
        <w:instrText xml:space="preserve"> TC “</w:instrText>
      </w:r>
      <w:bookmarkStart w:id="61" w:name="_Toc492986721"/>
      <w:bookmarkStart w:id="62" w:name="_Toc73902753"/>
      <w:r>
        <w:instrText>Pricing, Invoice And Payment</w:instrText>
      </w:r>
      <w:bookmarkEnd w:id="61"/>
      <w:bookmarkEnd w:id="62"/>
      <w:r>
        <w:instrText>“\n \l “4”</w:instrText>
      </w:r>
      <w:r>
        <w:fldChar w:fldCharType="end"/>
      </w:r>
    </w:p>
    <w:p w14:paraId="79FD5821" w14:textId="77777777" w:rsidR="00D61773" w:rsidRDefault="00D61773" w:rsidP="00F069A7">
      <w:pPr>
        <w:pStyle w:val="Heading1"/>
        <w:tabs>
          <w:tab w:val="num" w:pos="720"/>
        </w:tabs>
        <w:ind w:left="720"/>
        <w:rPr>
          <w:color w:val="000000"/>
        </w:rPr>
      </w:pPr>
      <w:bookmarkStart w:id="63" w:name="_Toc74122088"/>
      <w:r>
        <w:t>Pricing</w:t>
      </w:r>
      <w:bookmarkEnd w:id="55"/>
      <w:bookmarkEnd w:id="56"/>
      <w:bookmarkEnd w:id="57"/>
      <w:bookmarkEnd w:id="58"/>
      <w:bookmarkEnd w:id="59"/>
      <w:bookmarkEnd w:id="60"/>
      <w:bookmarkEnd w:id="63"/>
      <w:r>
        <w:t xml:space="preserve"> </w:t>
      </w:r>
    </w:p>
    <w:p w14:paraId="072ADE22" w14:textId="77777777" w:rsidR="00D61773" w:rsidRPr="00343E04" w:rsidRDefault="00D61773">
      <w:pPr>
        <w:pStyle w:val="Heading2"/>
      </w:pPr>
      <w:r>
        <w:t xml:space="preserve">Vendor agrees to provide the </w:t>
      </w:r>
      <w:r w:rsidR="00D90535">
        <w:t xml:space="preserve">goods and </w:t>
      </w:r>
      <w:r>
        <w:t xml:space="preserve">Services at the </w:t>
      </w:r>
      <w:r w:rsidRPr="00343E04">
        <w:t xml:space="preserve">Prices set forth in Schedule A. No other Prices shall be charged by Vendor </w:t>
      </w:r>
      <w:r w:rsidR="00D0314C">
        <w:t>other than as stated in this section</w:t>
      </w:r>
      <w:r w:rsidRPr="00343E04">
        <w:t>.</w:t>
      </w:r>
    </w:p>
    <w:p w14:paraId="12986072" w14:textId="77777777" w:rsidR="00D61773" w:rsidRDefault="00D61773">
      <w:pPr>
        <w:pStyle w:val="Heading2"/>
      </w:pPr>
      <w:r>
        <w:t>Prices may not be increased during the initial term of the Contract.</w:t>
      </w:r>
    </w:p>
    <w:p w14:paraId="7AB8C1B0" w14:textId="77777777" w:rsidR="00D61773" w:rsidRDefault="00446F34">
      <w:pPr>
        <w:pStyle w:val="Heading2"/>
        <w:ind w:right="-90"/>
      </w:pPr>
      <w:r>
        <w:t>If Vendor’s</w:t>
      </w:r>
      <w:r w:rsidR="00D61773">
        <w:t xml:space="preserve"> Prices </w:t>
      </w:r>
      <w:r>
        <w:t xml:space="preserve">are reduced </w:t>
      </w:r>
      <w:r w:rsidR="00D61773">
        <w:t>for any of the</w:t>
      </w:r>
      <w:r w:rsidR="00D90535">
        <w:t xml:space="preserve"> goods and</w:t>
      </w:r>
      <w:r w:rsidR="00D61773">
        <w:t xml:space="preserve"> Services</w:t>
      </w:r>
      <w:r w:rsidR="00D90535">
        <w:t xml:space="preserve"> set forth in Schedule A</w:t>
      </w:r>
      <w:r w:rsidR="00D61773">
        <w:t xml:space="preserve"> during the term of this Contract, Purchaser shall have the immediate benefit of such lower Prices for new purchases.  Vendor shall send notice to the Purchaser Contract Administrator with the reduced Prices wi</w:t>
      </w:r>
      <w:r w:rsidR="00D0314C">
        <w:t>thin fifteen (15) Business Days</w:t>
      </w:r>
      <w:r w:rsidR="00D61773">
        <w:rPr>
          <w:i/>
          <w:color w:val="FF0000"/>
        </w:rPr>
        <w:t xml:space="preserve"> </w:t>
      </w:r>
      <w:r w:rsidR="00D61773">
        <w:t xml:space="preserve">of the reduction taking effect. </w:t>
      </w:r>
    </w:p>
    <w:p w14:paraId="1CEB79B2" w14:textId="77777777" w:rsidR="00D61773" w:rsidRDefault="00D61773">
      <w:pPr>
        <w:pStyle w:val="Heading2"/>
      </w:pPr>
      <w:bookmarkStart w:id="64" w:name="_Ref503753170"/>
      <w:r>
        <w:t xml:space="preserve">At least </w:t>
      </w:r>
      <w:r w:rsidR="00F069BE" w:rsidRPr="00F069BE">
        <w:t>nin</w:t>
      </w:r>
      <w:r w:rsidR="00F069BE">
        <w:t>e</w:t>
      </w:r>
      <w:r w:rsidR="00F069BE" w:rsidRPr="00F069BE">
        <w:t>ty (90)</w:t>
      </w:r>
      <w:r w:rsidRPr="00F069BE">
        <w:t xml:space="preserve"> calendar</w:t>
      </w:r>
      <w:r>
        <w:t xml:space="preserve"> days</w:t>
      </w:r>
      <w:r>
        <w:rPr>
          <w:i/>
          <w:color w:val="FF0000"/>
        </w:rPr>
        <w:t xml:space="preserve"> </w:t>
      </w:r>
      <w:r>
        <w:t>before the end of the then-current term of this Contract, Vendor may propose Service rate increases by written notice to Purchaser Contract Administrator. Price adjustments will be taken into consideration by Purchaser Contract Administrator when determining whether to extend this Contract.</w:t>
      </w:r>
      <w:bookmarkEnd w:id="64"/>
    </w:p>
    <w:p w14:paraId="10A865C7" w14:textId="77777777" w:rsidR="00D61773" w:rsidRDefault="00D61773">
      <w:pPr>
        <w:pStyle w:val="Heading2"/>
      </w:pPr>
      <w:r>
        <w:t>Vendor agrees that all the Prices, terms, warranties, and benefits provided in this Contract are comparable to or better than the terms presently being offered by Vendor to any other governmental entity purchasing the same quantity under similar terms. If during the term of this Contract Vendor shall enter into contracts with any other governmental entity providing greater benefits or more favorable terms than those provided by this Contract, Vendor shall be obligated to provide the same to Purchaser for subsequent purchases.</w:t>
      </w:r>
    </w:p>
    <w:p w14:paraId="27553B0B" w14:textId="77777777" w:rsidR="00D61773" w:rsidRDefault="00D61773" w:rsidP="00F069A7">
      <w:pPr>
        <w:pStyle w:val="Heading1"/>
        <w:tabs>
          <w:tab w:val="num" w:pos="720"/>
        </w:tabs>
        <w:ind w:left="720"/>
        <w:rPr>
          <w:color w:val="000000"/>
        </w:rPr>
      </w:pPr>
      <w:bookmarkStart w:id="65" w:name="_Hlt520718831"/>
      <w:bookmarkStart w:id="66" w:name="_Hlt512317742"/>
      <w:bookmarkStart w:id="67" w:name="_Toc333405213"/>
      <w:bookmarkStart w:id="68" w:name="_Toc334403373"/>
      <w:bookmarkStart w:id="69" w:name="_Toc334403504"/>
      <w:bookmarkStart w:id="70" w:name="_Toc335098923"/>
      <w:bookmarkStart w:id="71" w:name="_Toc492986723"/>
      <w:bookmarkStart w:id="72" w:name="_Toc73965576"/>
      <w:bookmarkStart w:id="73" w:name="_Toc74122089"/>
      <w:bookmarkEnd w:id="65"/>
      <w:bookmarkEnd w:id="66"/>
      <w:r>
        <w:t>Advance Payment Prohibited</w:t>
      </w:r>
      <w:bookmarkEnd w:id="67"/>
      <w:bookmarkEnd w:id="68"/>
      <w:bookmarkEnd w:id="69"/>
      <w:bookmarkEnd w:id="70"/>
      <w:bookmarkEnd w:id="71"/>
      <w:bookmarkEnd w:id="72"/>
      <w:bookmarkEnd w:id="73"/>
      <w:r>
        <w:t xml:space="preserve"> </w:t>
      </w:r>
      <w:bookmarkStart w:id="74" w:name="_Hlt517058714"/>
      <w:bookmarkEnd w:id="74"/>
    </w:p>
    <w:p w14:paraId="0BC6CDDF" w14:textId="77777777" w:rsidR="00D61773" w:rsidRPr="0022755E" w:rsidRDefault="00D0314C" w:rsidP="0022755E">
      <w:pPr>
        <w:pStyle w:val="Heading1para"/>
        <w:rPr>
          <w:i/>
        </w:rPr>
      </w:pPr>
      <w:bookmarkStart w:id="75" w:name="_Toc333405214"/>
      <w:bookmarkStart w:id="76" w:name="_Toc334403374"/>
      <w:bookmarkStart w:id="77" w:name="_Toc334403505"/>
      <w:bookmarkStart w:id="78" w:name="_Toc335098924"/>
      <w:r>
        <w:t xml:space="preserve">State law prohibits </w:t>
      </w:r>
      <w:r w:rsidR="006D0825">
        <w:t xml:space="preserve">advance payment for the Software and Services furnished by Vendor pursuant to this Contract except </w:t>
      </w:r>
      <w:r>
        <w:t>for payments related to certain</w:t>
      </w:r>
      <w:r w:rsidR="006D0825">
        <w:t xml:space="preserve"> subscriptions</w:t>
      </w:r>
      <w:r>
        <w:t xml:space="preserve">, </w:t>
      </w:r>
      <w:proofErr w:type="gramStart"/>
      <w:r>
        <w:t>licenses</w:t>
      </w:r>
      <w:proofErr w:type="gramEnd"/>
      <w:r>
        <w:t xml:space="preserve"> and</w:t>
      </w:r>
      <w:r w:rsidR="006D0825">
        <w:t xml:space="preserve"> equipment warranties.  In the case of allowable pre-payment </w:t>
      </w:r>
      <w:r w:rsidR="0022755E">
        <w:t>of subscriptions</w:t>
      </w:r>
      <w:r>
        <w:t xml:space="preserve">, </w:t>
      </w:r>
      <w:proofErr w:type="gramStart"/>
      <w:r>
        <w:t>licenses</w:t>
      </w:r>
      <w:proofErr w:type="gramEnd"/>
      <w:r w:rsidR="006D0825">
        <w:t xml:space="preserve"> or warranties, in no event shall the subscription</w:t>
      </w:r>
      <w:r>
        <w:t xml:space="preserve"> or license</w:t>
      </w:r>
      <w:r w:rsidR="006D0825">
        <w:t xml:space="preserve"> period for which payment in advance is made exceed t</w:t>
      </w:r>
      <w:r w:rsidR="0022755E">
        <w:t xml:space="preserve">welve </w:t>
      </w:r>
      <w:r>
        <w:t>months</w:t>
      </w:r>
      <w:r w:rsidR="0022755E">
        <w:t>.</w:t>
      </w:r>
    </w:p>
    <w:p w14:paraId="64D49251" w14:textId="77777777" w:rsidR="00D61773" w:rsidRDefault="00D61773" w:rsidP="00F069A7">
      <w:pPr>
        <w:pStyle w:val="Heading1"/>
        <w:tabs>
          <w:tab w:val="num" w:pos="720"/>
        </w:tabs>
        <w:ind w:left="720"/>
      </w:pPr>
      <w:bookmarkStart w:id="79" w:name="_Toc492986724"/>
      <w:bookmarkStart w:id="80" w:name="_Toc73965577"/>
      <w:bookmarkStart w:id="81" w:name="_Toc74122090"/>
      <w:r>
        <w:t>Taxes</w:t>
      </w:r>
      <w:bookmarkEnd w:id="75"/>
      <w:bookmarkEnd w:id="76"/>
      <w:bookmarkEnd w:id="77"/>
      <w:bookmarkEnd w:id="78"/>
      <w:bookmarkEnd w:id="79"/>
      <w:bookmarkEnd w:id="80"/>
      <w:bookmarkEnd w:id="81"/>
    </w:p>
    <w:p w14:paraId="49FE1101" w14:textId="77777777" w:rsidR="00D61773" w:rsidRDefault="00D61773">
      <w:pPr>
        <w:pStyle w:val="Heading2"/>
      </w:pPr>
      <w:bookmarkStart w:id="82" w:name="_Toc334403375"/>
      <w:bookmarkStart w:id="83" w:name="_Toc334403506"/>
      <w:bookmarkStart w:id="84" w:name="_Toc335098925"/>
      <w:bookmarkStart w:id="85" w:name="_Toc333405215"/>
      <w:r>
        <w:t xml:space="preserve">Purchaser will pay sales and use taxes, if any, imposed on the Services acquired hereunder. Vendor must pay all other taxes including, but not limited to, Washington Business and Occupation Tax, other taxes based on Vendor’s income or gross receipts, or </w:t>
      </w:r>
      <w:r>
        <w:lastRenderedPageBreak/>
        <w:t>personal property taxes levied or assessed on Vendor’s personal property. Purchaser, as an agency of Washington State government, is exempt from property tax.</w:t>
      </w:r>
    </w:p>
    <w:p w14:paraId="32DF3C90" w14:textId="77777777" w:rsidR="00D61773" w:rsidRDefault="00D61773">
      <w:pPr>
        <w:pStyle w:val="Heading2"/>
      </w:pPr>
      <w:r>
        <w:t>Vendor shall complete registration with the Washington State Department of Revenue and be responsible for payment of all taxes due on payments made under this Contract.</w:t>
      </w:r>
    </w:p>
    <w:p w14:paraId="39233B0D" w14:textId="77777777" w:rsidR="00D61773" w:rsidRDefault="00D61773">
      <w:pPr>
        <w:pStyle w:val="Heading2"/>
      </w:pPr>
      <w:r>
        <w:t>All payments accrued on account of payroll taxes, unemployment contributions, any other taxes, insurance, or other expenses for Vendor or Vendor’s staff shall be Vendor’s sole responsibility.</w:t>
      </w:r>
    </w:p>
    <w:p w14:paraId="179D3A4A" w14:textId="77777777" w:rsidR="00D61773" w:rsidRDefault="00D61773" w:rsidP="00F069A7">
      <w:pPr>
        <w:pStyle w:val="Heading1"/>
        <w:tabs>
          <w:tab w:val="num" w:pos="720"/>
        </w:tabs>
        <w:ind w:left="720"/>
        <w:rPr>
          <w:color w:val="000000"/>
        </w:rPr>
      </w:pPr>
      <w:bookmarkStart w:id="86" w:name="_Toc492986725"/>
      <w:bookmarkStart w:id="87" w:name="_Toc73965578"/>
      <w:bookmarkStart w:id="88" w:name="_Toc74122091"/>
      <w:r>
        <w:t>Invoice and Payment</w:t>
      </w:r>
      <w:bookmarkEnd w:id="82"/>
      <w:bookmarkEnd w:id="83"/>
      <w:bookmarkEnd w:id="84"/>
      <w:bookmarkEnd w:id="86"/>
      <w:bookmarkEnd w:id="87"/>
      <w:bookmarkEnd w:id="88"/>
      <w:r>
        <w:rPr>
          <w:b w:val="0"/>
        </w:rPr>
        <w:t xml:space="preserve"> </w:t>
      </w:r>
    </w:p>
    <w:p w14:paraId="05D1F730" w14:textId="77777777" w:rsidR="00F449F2" w:rsidRDefault="00F449F2">
      <w:pPr>
        <w:pStyle w:val="Heading2"/>
      </w:pPr>
      <w:r>
        <w:t xml:space="preserve">This contract will be performanced based, meaning payment is tied to the succeful completion of the tasks. </w:t>
      </w:r>
    </w:p>
    <w:p w14:paraId="630498CB" w14:textId="77777777" w:rsidR="00D61773" w:rsidRDefault="00D61773">
      <w:pPr>
        <w:pStyle w:val="Heading2"/>
      </w:pPr>
      <w:r>
        <w:t xml:space="preserve">Vendor will submit properly itemized invoices to </w:t>
      </w:r>
      <w:r w:rsidR="00C769E8">
        <w:t xml:space="preserve">CTS, Attn: </w:t>
      </w:r>
      <w:r w:rsidR="00343E04" w:rsidRPr="00343E04">
        <w:t xml:space="preserve">Accounts </w:t>
      </w:r>
      <w:r w:rsidR="00C769E8">
        <w:t xml:space="preserve">Payable, </w:t>
      </w:r>
      <w:r w:rsidR="00C769E8" w:rsidRPr="00C769E8">
        <w:rPr>
          <w:bCs/>
          <w:szCs w:val="22"/>
        </w:rPr>
        <w:t>PO B</w:t>
      </w:r>
      <w:r w:rsidR="00C769E8">
        <w:rPr>
          <w:bCs/>
          <w:szCs w:val="22"/>
        </w:rPr>
        <w:t>ox</w:t>
      </w:r>
      <w:r w:rsidR="00C769E8" w:rsidRPr="00C769E8">
        <w:rPr>
          <w:bCs/>
          <w:szCs w:val="22"/>
        </w:rPr>
        <w:t xml:space="preserve"> 41454</w:t>
      </w:r>
      <w:r w:rsidR="00C769E8" w:rsidRPr="002B27CD">
        <w:rPr>
          <w:szCs w:val="22"/>
        </w:rPr>
        <w:t xml:space="preserve">, </w:t>
      </w:r>
      <w:r w:rsidR="00343E04" w:rsidRPr="002B27CD">
        <w:rPr>
          <w:szCs w:val="22"/>
        </w:rPr>
        <w:t xml:space="preserve">Olympia, WA </w:t>
      </w:r>
      <w:r w:rsidR="00C769E8" w:rsidRPr="00C769E8">
        <w:rPr>
          <w:bCs/>
          <w:szCs w:val="22"/>
        </w:rPr>
        <w:t>98504-1454</w:t>
      </w:r>
      <w:r w:rsidR="00C769E8">
        <w:t xml:space="preserve">.  </w:t>
      </w:r>
      <w:r w:rsidR="00343E04">
        <w:t>Invoices shall provide and itemize, as applicable:</w:t>
      </w:r>
    </w:p>
    <w:p w14:paraId="426691F7" w14:textId="4AF4D00C" w:rsidR="00D61773" w:rsidRDefault="00D61773">
      <w:pPr>
        <w:pStyle w:val="Heading3"/>
      </w:pPr>
      <w:r>
        <w:t xml:space="preserve">Purchaser Contract number </w:t>
      </w:r>
      <w:proofErr w:type="gramStart"/>
      <w:r w:rsidR="0032220D">
        <w:rPr>
          <w:noProof/>
        </w:rPr>
        <w:t>22-016</w:t>
      </w:r>
      <w:r>
        <w:t>;</w:t>
      </w:r>
      <w:proofErr w:type="gramEnd"/>
    </w:p>
    <w:p w14:paraId="73FA91FC" w14:textId="77777777" w:rsidR="00D61773" w:rsidRDefault="00D61773">
      <w:pPr>
        <w:pStyle w:val="Heading3"/>
      </w:pPr>
      <w:r>
        <w:t xml:space="preserve">SOW </w:t>
      </w:r>
      <w:proofErr w:type="gramStart"/>
      <w:r>
        <w:t>number;</w:t>
      </w:r>
      <w:proofErr w:type="gramEnd"/>
    </w:p>
    <w:p w14:paraId="6EBF67E8" w14:textId="77777777" w:rsidR="00D61773" w:rsidRDefault="00D61773">
      <w:pPr>
        <w:pStyle w:val="Heading3"/>
      </w:pPr>
      <w:r>
        <w:t xml:space="preserve">Vendor name, address, phone number, and Federal Tax Identification </w:t>
      </w:r>
      <w:proofErr w:type="gramStart"/>
      <w:r>
        <w:t>Number;</w:t>
      </w:r>
      <w:proofErr w:type="gramEnd"/>
      <w:r>
        <w:t xml:space="preserve"> </w:t>
      </w:r>
    </w:p>
    <w:p w14:paraId="400216C2" w14:textId="77777777" w:rsidR="00D61773" w:rsidRDefault="00D61773">
      <w:pPr>
        <w:pStyle w:val="Heading3"/>
      </w:pPr>
      <w:r>
        <w:t xml:space="preserve">Description of Services </w:t>
      </w:r>
      <w:proofErr w:type="gramStart"/>
      <w:r>
        <w:t>provided;</w:t>
      </w:r>
      <w:proofErr w:type="gramEnd"/>
    </w:p>
    <w:p w14:paraId="2B2FE479" w14:textId="77777777" w:rsidR="00D61773" w:rsidRDefault="00D61773">
      <w:pPr>
        <w:pStyle w:val="Heading3"/>
      </w:pPr>
      <w:r>
        <w:t xml:space="preserve">Vendor’s Price for </w:t>
      </w:r>
      <w:proofErr w:type="gramStart"/>
      <w:r>
        <w:t>Services;</w:t>
      </w:r>
      <w:proofErr w:type="gramEnd"/>
    </w:p>
    <w:p w14:paraId="675CC12F" w14:textId="77777777" w:rsidR="00D61773" w:rsidRDefault="00D61773">
      <w:pPr>
        <w:pStyle w:val="Heading3"/>
      </w:pPr>
      <w:r>
        <w:t xml:space="preserve">Net invoice Price for each </w:t>
      </w:r>
      <w:proofErr w:type="gramStart"/>
      <w:r>
        <w:t>Service;</w:t>
      </w:r>
      <w:proofErr w:type="gramEnd"/>
    </w:p>
    <w:p w14:paraId="6C6C0FFF" w14:textId="77777777" w:rsidR="00D61773" w:rsidRDefault="00D61773">
      <w:pPr>
        <w:pStyle w:val="Heading3"/>
      </w:pPr>
      <w:r>
        <w:t xml:space="preserve">Applicable </w:t>
      </w:r>
      <w:proofErr w:type="gramStart"/>
      <w:r>
        <w:t>taxes;</w:t>
      </w:r>
      <w:proofErr w:type="gramEnd"/>
    </w:p>
    <w:p w14:paraId="08AEA75F" w14:textId="77777777" w:rsidR="00D61773" w:rsidRDefault="00D61773">
      <w:pPr>
        <w:pStyle w:val="Heading3"/>
      </w:pPr>
      <w:r>
        <w:t xml:space="preserve">Other applicable </w:t>
      </w:r>
      <w:proofErr w:type="gramStart"/>
      <w:r>
        <w:t>charges;</w:t>
      </w:r>
      <w:proofErr w:type="gramEnd"/>
    </w:p>
    <w:p w14:paraId="2F579332" w14:textId="77777777" w:rsidR="00D61773" w:rsidRDefault="00D61773">
      <w:pPr>
        <w:pStyle w:val="Heading3"/>
      </w:pPr>
      <w:r>
        <w:t>Total invoice Price; and</w:t>
      </w:r>
    </w:p>
    <w:p w14:paraId="4DB6BB08" w14:textId="77777777" w:rsidR="00D61773" w:rsidRDefault="00D61773" w:rsidP="00F449F2">
      <w:pPr>
        <w:pStyle w:val="Heading3"/>
      </w:pPr>
      <w:r>
        <w:t>Payment terms including any available prompt payment discounts.</w:t>
      </w:r>
    </w:p>
    <w:p w14:paraId="763201E3" w14:textId="77777777" w:rsidR="00D61773" w:rsidRDefault="00D61773">
      <w:pPr>
        <w:pStyle w:val="Heading2"/>
        <w:ind w:right="-180"/>
      </w:pPr>
      <w:bookmarkStart w:id="89" w:name="_Ref520111981"/>
      <w:r>
        <w:t>Purchaser shall pay maintenance and support charges on a monthly basis, in arrears. Payment of maintenance service/support of less than one (1) month’s duration shall be prorated at 1/30</w:t>
      </w:r>
      <w:r>
        <w:rPr>
          <w:vertAlign w:val="superscript"/>
        </w:rPr>
        <w:t>th</w:t>
      </w:r>
      <w:r>
        <w:t xml:space="preserve"> of the basic monthly maintenance charges for each calendar day.</w:t>
      </w:r>
      <w:bookmarkEnd w:id="89"/>
    </w:p>
    <w:p w14:paraId="777F5573" w14:textId="77777777" w:rsidR="00D61773" w:rsidRDefault="00D61773">
      <w:pPr>
        <w:pStyle w:val="Heading2"/>
      </w:pPr>
      <w:r>
        <w:t>Incorrect or incomplete invoices</w:t>
      </w:r>
      <w:r w:rsidR="00D0314C">
        <w:t>, other than errors in favor of Purchaser,</w:t>
      </w:r>
      <w:r>
        <w:t xml:space="preserve"> will be returned by Purchaser to Vendor for correction and reissue.</w:t>
      </w:r>
    </w:p>
    <w:p w14:paraId="6AFE23DF" w14:textId="64678D79" w:rsidR="00D61773" w:rsidRDefault="00D61773">
      <w:pPr>
        <w:pStyle w:val="Heading2"/>
      </w:pPr>
      <w:r>
        <w:t xml:space="preserve">The Purchaser Contract </w:t>
      </w:r>
      <w:r w:rsidRPr="00343E04">
        <w:t xml:space="preserve">number </w:t>
      </w:r>
      <w:r w:rsidR="0032220D">
        <w:t>22-016</w:t>
      </w:r>
      <w:r w:rsidRPr="00343E04">
        <w:t xml:space="preserve"> and</w:t>
      </w:r>
      <w:r>
        <w:t xml:space="preserve"> SOW number must appear on all bills of lading, packages, and correspondence relating to this Contract. </w:t>
      </w:r>
    </w:p>
    <w:p w14:paraId="32B30F09" w14:textId="77777777" w:rsidR="00D61773" w:rsidRDefault="00D61773">
      <w:pPr>
        <w:pStyle w:val="Heading2"/>
      </w:pPr>
      <w:r>
        <w:t>Purchaser shall not honor drafts, nor accept goods on a sight draft basis.</w:t>
      </w:r>
    </w:p>
    <w:p w14:paraId="1A548AD6" w14:textId="77777777" w:rsidR="00D61773" w:rsidRDefault="00D61773" w:rsidP="00F069A7">
      <w:pPr>
        <w:pStyle w:val="Heading1"/>
        <w:tabs>
          <w:tab w:val="num" w:pos="720"/>
        </w:tabs>
        <w:ind w:left="720"/>
      </w:pPr>
      <w:bookmarkStart w:id="90" w:name="_Hlt520685523"/>
      <w:bookmarkStart w:id="91" w:name="_Toc492986726"/>
      <w:bookmarkStart w:id="92" w:name="_Toc73965579"/>
      <w:bookmarkStart w:id="93" w:name="_Toc74122092"/>
      <w:bookmarkEnd w:id="85"/>
      <w:bookmarkEnd w:id="90"/>
      <w:r>
        <w:t>Overpayments to Vendor</w:t>
      </w:r>
      <w:bookmarkEnd w:id="91"/>
      <w:bookmarkEnd w:id="92"/>
      <w:bookmarkEnd w:id="93"/>
      <w:r>
        <w:t xml:space="preserve"> </w:t>
      </w:r>
      <w:bookmarkStart w:id="94" w:name="_Hlt517058933"/>
      <w:bookmarkEnd w:id="94"/>
    </w:p>
    <w:p w14:paraId="385F00EB" w14:textId="77777777" w:rsidR="00D61773" w:rsidRDefault="00D61773">
      <w:pPr>
        <w:pStyle w:val="Heading1para"/>
      </w:pPr>
      <w:r>
        <w:t>Vendor shall refund to Purchaser the full amount of any erroneous payment or overpayment under this Contract within thirty (30) days’ written notice. If Vendor fails to make timely refund, Purchaser may charge Vendor one percent (1%) per month on the amount due, until paid in full.</w:t>
      </w:r>
    </w:p>
    <w:p w14:paraId="2FB314A8" w14:textId="77777777" w:rsidR="00233FA3" w:rsidRDefault="00233FA3" w:rsidP="00233FA3">
      <w:pPr>
        <w:pStyle w:val="SectionHdg"/>
      </w:pPr>
      <w:bookmarkStart w:id="95" w:name="_Toc492986727"/>
      <w:r>
        <w:t xml:space="preserve">Vendor’s Responsibilities </w:t>
      </w:r>
    </w:p>
    <w:p w14:paraId="042C5058" w14:textId="2A18D286" w:rsidR="00B03073" w:rsidRDefault="005C10BB" w:rsidP="00F069A7">
      <w:pPr>
        <w:pStyle w:val="Heading1"/>
        <w:tabs>
          <w:tab w:val="num" w:pos="720"/>
        </w:tabs>
        <w:ind w:left="720"/>
      </w:pPr>
      <w:bookmarkStart w:id="96" w:name="_Toc73965580"/>
      <w:bookmarkStart w:id="97" w:name="_Toc74122093"/>
      <w:r>
        <w:t xml:space="preserve">Software Licensing </w:t>
      </w:r>
      <w:r w:rsidR="00B03073">
        <w:t>Obligations</w:t>
      </w:r>
      <w:bookmarkEnd w:id="95"/>
      <w:r w:rsidR="001B574C" w:rsidRPr="002A791C">
        <w:rPr>
          <w:szCs w:val="24"/>
        </w:rPr>
        <w:t>.</w:t>
      </w:r>
      <w:bookmarkEnd w:id="96"/>
      <w:bookmarkEnd w:id="97"/>
    </w:p>
    <w:p w14:paraId="3312F53E" w14:textId="6645CB41" w:rsidR="00B03073" w:rsidRPr="00C61BDE" w:rsidRDefault="005C10BB" w:rsidP="00C61BDE">
      <w:pPr>
        <w:ind w:left="720" w:right="1200"/>
        <w:rPr>
          <w:b/>
        </w:rPr>
      </w:pPr>
      <w:r>
        <w:t xml:space="preserve">By providing Software that </w:t>
      </w:r>
      <w:r w:rsidR="002A32CE">
        <w:t xml:space="preserve">is or </w:t>
      </w:r>
      <w:r>
        <w:t xml:space="preserve">was published by another entity to Purchaser, Vendor avers that the software license for the Software may be transferred to Purchaser, that it has the authority to do so, and </w:t>
      </w:r>
      <w:r w:rsidR="002A32CE">
        <w:t xml:space="preserve">that its right to transfer said license </w:t>
      </w:r>
      <w:r>
        <w:lastRenderedPageBreak/>
        <w:t>is reflected in its current form in a document that is, or will be (when applicable), incorporated into Schedule C.</w:t>
      </w:r>
    </w:p>
    <w:p w14:paraId="79572AFB" w14:textId="77777777" w:rsidR="002A791C" w:rsidRDefault="002A791C" w:rsidP="00CE7018">
      <w:pPr>
        <w:ind w:left="720" w:right="1200"/>
      </w:pPr>
    </w:p>
    <w:p w14:paraId="2018C8C3" w14:textId="24E39C4D" w:rsidR="00462352" w:rsidRDefault="00462352" w:rsidP="00F069A7">
      <w:pPr>
        <w:pStyle w:val="Heading1"/>
        <w:tabs>
          <w:tab w:val="num" w:pos="720"/>
        </w:tabs>
        <w:ind w:left="720"/>
      </w:pPr>
      <w:bookmarkStart w:id="98" w:name="_Toc492986728"/>
      <w:bookmarkStart w:id="99" w:name="_Toc73965581"/>
      <w:bookmarkStart w:id="100" w:name="_Toc74122094"/>
      <w:r>
        <w:t>Installation, Manufacturer's Diagnostic Tests.</w:t>
      </w:r>
      <w:bookmarkEnd w:id="98"/>
      <w:bookmarkEnd w:id="99"/>
      <w:bookmarkEnd w:id="100"/>
      <w:r>
        <w:t xml:space="preserve"> </w:t>
      </w:r>
    </w:p>
    <w:p w14:paraId="71DA91C4" w14:textId="74B2C638" w:rsidR="00CE5BF8" w:rsidRPr="001B574C" w:rsidRDefault="005C10BB" w:rsidP="001B574C">
      <w:pPr>
        <w:ind w:left="720" w:right="1200"/>
      </w:pPr>
      <w:r>
        <w:t>Any</w:t>
      </w:r>
      <w:r w:rsidR="00462352">
        <w:t xml:space="preserve"> Software </w:t>
      </w:r>
      <w:r w:rsidR="002E0223">
        <w:t>and</w:t>
      </w:r>
      <w:r>
        <w:t>/or</w:t>
      </w:r>
      <w:r w:rsidR="002E0223">
        <w:t xml:space="preserve"> Equipment </w:t>
      </w:r>
      <w:r>
        <w:t xml:space="preserve">provided to Purchaser under this Contract </w:t>
      </w:r>
      <w:r w:rsidR="00462352">
        <w:t>shall be installed by Vendor</w:t>
      </w:r>
      <w:r>
        <w:t>’s</w:t>
      </w:r>
      <w:r w:rsidR="00462352">
        <w:t xml:space="preserve"> employees or Subcontractors unless such installation is customarily performed by the user, in which case the installation will be performed by Vendor personnel or by CTS’ personnel under Vendor’s supervision. </w:t>
      </w:r>
      <w:r>
        <w:t xml:space="preserve"> </w:t>
      </w:r>
      <w:r w:rsidR="00462352">
        <w:t xml:space="preserve">Installation of the Software shall be deemed to be complete when </w:t>
      </w:r>
      <w:r>
        <w:t xml:space="preserve">the latter of the following events occurs:  1) </w:t>
      </w:r>
      <w:r w:rsidR="00462352">
        <w:t>Vendor certifies to CTS that the item</w:t>
      </w:r>
      <w:r>
        <w:t xml:space="preserve">(s) has/have </w:t>
      </w:r>
      <w:r w:rsidR="00462352">
        <w:t>been prope</w:t>
      </w:r>
      <w:r>
        <w:t>rly installed, is ready for use;</w:t>
      </w:r>
      <w:r w:rsidR="00462352">
        <w:t xml:space="preserve"> that Vendor diagno</w:t>
      </w:r>
      <w:r>
        <w:t xml:space="preserve">stic tests have been performed; </w:t>
      </w:r>
      <w:r w:rsidR="00462352">
        <w:t>and that the Software</w:t>
      </w:r>
      <w:r>
        <w:t xml:space="preserve"> and/or Equipment</w:t>
      </w:r>
      <w:r w:rsidR="00462352">
        <w:t xml:space="preserve"> has met both these tests and </w:t>
      </w:r>
      <w:r>
        <w:t>published specifications.  2) CTS has certified that the Software and/or Equipment meets all published or otherwise documented criteria.  3) Vendor has performed its certification procedures and deemed the Software and/or Equipment meets all criteria and CTS waives its opportunity to conduct its review of the certification.</w:t>
      </w:r>
      <w:bookmarkStart w:id="101" w:name="_Hlt501334235"/>
      <w:bookmarkStart w:id="102" w:name="_Toc492986729"/>
      <w:bookmarkEnd w:id="101"/>
    </w:p>
    <w:p w14:paraId="6916FD7E" w14:textId="77777777" w:rsidR="00C61BDE" w:rsidRPr="002A791C" w:rsidRDefault="00C61BDE" w:rsidP="00CE5BF8">
      <w:pPr>
        <w:ind w:left="720" w:right="1200"/>
        <w:rPr>
          <w:b/>
        </w:rPr>
      </w:pPr>
    </w:p>
    <w:p w14:paraId="3207BD31" w14:textId="5FE1C2A6" w:rsidR="00A87803" w:rsidRDefault="00A87803" w:rsidP="00CE5BF8">
      <w:pPr>
        <w:pStyle w:val="Heading1"/>
        <w:tabs>
          <w:tab w:val="num" w:pos="720"/>
        </w:tabs>
        <w:ind w:left="720"/>
      </w:pPr>
      <w:bookmarkStart w:id="103" w:name="_Toc73965582"/>
      <w:bookmarkStart w:id="104" w:name="_Toc74122095"/>
      <w:r>
        <w:t xml:space="preserve">Performance </w:t>
      </w:r>
      <w:r w:rsidR="000347C0">
        <w:t xml:space="preserve">and Other </w:t>
      </w:r>
      <w:r>
        <w:t>Warrant</w:t>
      </w:r>
      <w:bookmarkEnd w:id="102"/>
      <w:r w:rsidR="000347C0">
        <w:t>ies</w:t>
      </w:r>
      <w:r w:rsidR="001B574C">
        <w:rPr>
          <w:b w:val="0"/>
          <w:szCs w:val="24"/>
        </w:rPr>
        <w:t>.</w:t>
      </w:r>
      <w:bookmarkEnd w:id="103"/>
      <w:bookmarkEnd w:id="104"/>
    </w:p>
    <w:p w14:paraId="6DF1C249" w14:textId="6D003FA8" w:rsidR="00A14A11" w:rsidRDefault="00B70CF7" w:rsidP="00C67D75">
      <w:pPr>
        <w:ind w:left="720" w:right="1200"/>
      </w:pPr>
      <w:r>
        <w:t xml:space="preserve">Where applicable, </w:t>
      </w:r>
      <w:r w:rsidR="00EB6D72">
        <w:t>Vendor</w:t>
      </w:r>
      <w:r w:rsidR="00A87803">
        <w:t xml:space="preserve"> hereby assigns to the extent legally permissible all warranties provided by </w:t>
      </w:r>
      <w:r>
        <w:t>manufacturer</w:t>
      </w:r>
      <w:r w:rsidR="00A87803">
        <w:t xml:space="preserve"> under </w:t>
      </w:r>
      <w:r w:rsidR="0032220D">
        <w:rPr>
          <w:noProof/>
        </w:rPr>
        <w:t>its</w:t>
      </w:r>
      <w:r w:rsidR="00A87803">
        <w:t xml:space="preserve"> agreements and further warrants that the Equipment </w:t>
      </w:r>
      <w:r w:rsidR="005C10BB">
        <w:t xml:space="preserve">and/or Software </w:t>
      </w:r>
      <w:r w:rsidR="00A87803">
        <w:t>will perform</w:t>
      </w:r>
      <w:r w:rsidR="005C10BB">
        <w:t xml:space="preserve"> in Purchaser’s then-current environment</w:t>
      </w:r>
      <w:r w:rsidR="00CE5BF8">
        <w:t>, provided the environment is</w:t>
      </w:r>
      <w:r w:rsidR="00A87803">
        <w:t xml:space="preserve"> in accordance with the manufacturer's specifications</w:t>
      </w:r>
      <w:r w:rsidR="00CE5BF8">
        <w:t xml:space="preserve"> and Vendor’s recommendations,</w:t>
      </w:r>
      <w:r w:rsidR="00A87803">
        <w:t xml:space="preserve"> for a period of six months follo</w:t>
      </w:r>
      <w:r w:rsidR="005C10BB">
        <w:t>wing the System Acceptance Date.</w:t>
      </w:r>
    </w:p>
    <w:p w14:paraId="6EB76147" w14:textId="73A50131" w:rsidR="00A14A11" w:rsidRDefault="000347C0" w:rsidP="00A44B07">
      <w:pPr>
        <w:pStyle w:val="Heading1"/>
        <w:tabs>
          <w:tab w:val="num" w:pos="720"/>
        </w:tabs>
        <w:ind w:left="720"/>
      </w:pPr>
      <w:bookmarkStart w:id="105" w:name="_Toc73965583"/>
      <w:bookmarkStart w:id="106" w:name="_Toc74122096"/>
      <w:r>
        <w:t>Assignment and Applicability of Warranties</w:t>
      </w:r>
      <w:r w:rsidR="001B574C">
        <w:t>.</w:t>
      </w:r>
      <w:bookmarkEnd w:id="105"/>
      <w:bookmarkEnd w:id="106"/>
    </w:p>
    <w:p w14:paraId="0C1BDD41" w14:textId="3AB9780F" w:rsidR="00F018FA" w:rsidRDefault="00A14A11" w:rsidP="00F018FA">
      <w:pPr>
        <w:ind w:left="720" w:right="1200"/>
      </w:pPr>
      <w:r>
        <w:t>Where applicable, Vendor hereby assigns to the extent legally permissible all warranties provided by the Software publisher</w:t>
      </w:r>
      <w:r w:rsidR="00DC2856">
        <w:t xml:space="preserve"> and/or Equipment manufacturer </w:t>
      </w:r>
      <w:r>
        <w:t xml:space="preserve">under </w:t>
      </w:r>
      <w:r w:rsidR="0032220D">
        <w:rPr>
          <w:noProof/>
        </w:rPr>
        <w:t>its</w:t>
      </w:r>
      <w:r>
        <w:t xml:space="preserve"> agreements</w:t>
      </w:r>
      <w:r w:rsidR="00DC2856">
        <w:t xml:space="preserve"> with the publisher or manufacturer.  Vendor </w:t>
      </w:r>
      <w:r>
        <w:t>further warrants that</w:t>
      </w:r>
      <w:r w:rsidR="00DC2856">
        <w:t xml:space="preserve"> Equipment and/or Software, including updates and upgrades, </w:t>
      </w:r>
      <w:r>
        <w:t>provided to Purchaser hereunder will perform in accordance with the publisher’s specifications for a period of six months following the Acceptance Date</w:t>
      </w:r>
      <w:r w:rsidR="001B574C">
        <w:t>.</w:t>
      </w:r>
    </w:p>
    <w:p w14:paraId="2403AEDA" w14:textId="77777777" w:rsidR="00A14A11" w:rsidRDefault="00A14A11" w:rsidP="00C61BDE">
      <w:pPr>
        <w:spacing w:after="120"/>
        <w:ind w:left="720" w:right="1195"/>
      </w:pPr>
    </w:p>
    <w:p w14:paraId="3C57A96D" w14:textId="781C98C0" w:rsidR="00462352" w:rsidRDefault="00462352" w:rsidP="00C61BDE">
      <w:pPr>
        <w:pStyle w:val="Heading1"/>
        <w:tabs>
          <w:tab w:val="num" w:pos="720"/>
        </w:tabs>
        <w:spacing w:before="0"/>
        <w:ind w:left="720"/>
      </w:pPr>
      <w:bookmarkStart w:id="107" w:name="_Toc492986730"/>
      <w:bookmarkStart w:id="108" w:name="_Toc73965584"/>
      <w:bookmarkStart w:id="109" w:name="_Toc74122097"/>
      <w:r>
        <w:t>Reseller Status</w:t>
      </w:r>
      <w:bookmarkEnd w:id="107"/>
      <w:r w:rsidR="00C37D73">
        <w:t>.</w:t>
      </w:r>
      <w:bookmarkEnd w:id="108"/>
      <w:bookmarkEnd w:id="109"/>
      <w:r w:rsidR="001B574C">
        <w:t xml:space="preserve"> </w:t>
      </w:r>
    </w:p>
    <w:p w14:paraId="0A0B9856" w14:textId="5D6149BE" w:rsidR="00862A76" w:rsidRDefault="00462352" w:rsidP="00862A76">
      <w:pPr>
        <w:ind w:left="720" w:right="1200"/>
      </w:pPr>
      <w:r>
        <w:t xml:space="preserve">Vendor also represents and warrants that </w:t>
      </w:r>
      <w:r w:rsidR="0032220D">
        <w:rPr>
          <w:noProof/>
        </w:rPr>
        <w:t>it</w:t>
      </w:r>
      <w:r>
        <w:t xml:space="preserve"> is a duly authorized valued added reseller of</w:t>
      </w:r>
      <w:r w:rsidR="00547999">
        <w:t xml:space="preserve"> certain products produced by</w:t>
      </w:r>
      <w:r>
        <w:t xml:space="preserve"> </w:t>
      </w:r>
      <w:r w:rsidR="0032220D">
        <w:rPr>
          <w:noProof/>
        </w:rPr>
        <w:t>_____________________</w:t>
      </w:r>
      <w:r w:rsidR="00547999">
        <w:t xml:space="preserve"> </w:t>
      </w:r>
      <w:r w:rsidRPr="00446F34">
        <w:t>and</w:t>
      </w:r>
      <w:r w:rsidRPr="00446F34">
        <w:rPr>
          <w:color w:val="FF0000"/>
        </w:rPr>
        <w:t xml:space="preserve"> </w:t>
      </w:r>
      <w:r>
        <w:t xml:space="preserve">that </w:t>
      </w:r>
      <w:r w:rsidR="0032220D">
        <w:rPr>
          <w:noProof/>
        </w:rPr>
        <w:t>it</w:t>
      </w:r>
      <w:r>
        <w:t xml:space="preserve"> has a </w:t>
      </w:r>
      <w:proofErr w:type="gramStart"/>
      <w:r>
        <w:t>value added</w:t>
      </w:r>
      <w:proofErr w:type="gramEnd"/>
      <w:r>
        <w:t xml:space="preserve"> reseller's agreement currently in force under which </w:t>
      </w:r>
      <w:r w:rsidR="0032220D">
        <w:rPr>
          <w:noProof/>
        </w:rPr>
        <w:t>it</w:t>
      </w:r>
      <w:r>
        <w:t xml:space="preserve"> is authorized to make the commitments that </w:t>
      </w:r>
      <w:r w:rsidR="0032220D">
        <w:rPr>
          <w:noProof/>
        </w:rPr>
        <w:t>it</w:t>
      </w:r>
      <w:r>
        <w:t xml:space="preserve"> has made in this Agreement. The </w:t>
      </w:r>
      <w:proofErr w:type="gramStart"/>
      <w:r>
        <w:t>value added</w:t>
      </w:r>
      <w:proofErr w:type="gramEnd"/>
      <w:r>
        <w:t xml:space="preserve"> reseller agreement must be in full force and remain valid during the term of the Agreement. </w:t>
      </w:r>
      <w:r w:rsidR="00547999">
        <w:t xml:space="preserve"> </w:t>
      </w:r>
      <w:r>
        <w:t xml:space="preserve">In the event the reseller loses </w:t>
      </w:r>
      <w:r w:rsidR="0032220D">
        <w:rPr>
          <w:noProof/>
        </w:rPr>
        <w:t>its</w:t>
      </w:r>
      <w:r w:rsidR="00547999">
        <w:t xml:space="preserve"> </w:t>
      </w:r>
      <w:r>
        <w:t xml:space="preserve">authorized status, </w:t>
      </w:r>
      <w:r w:rsidR="0032220D">
        <w:rPr>
          <w:noProof/>
        </w:rPr>
        <w:t>it</w:t>
      </w:r>
      <w:r>
        <w:t xml:space="preserve"> must immediately notify CTS</w:t>
      </w:r>
      <w:r w:rsidR="00547999">
        <w:t>, as</w:t>
      </w:r>
      <w:r>
        <w:t xml:space="preserve"> that loss could </w:t>
      </w:r>
      <w:r w:rsidR="00547999">
        <w:t>constitute</w:t>
      </w:r>
      <w:r>
        <w:t xml:space="preserve"> a material breach of the </w:t>
      </w:r>
      <w:r w:rsidR="00446F34">
        <w:t>Agreement</w:t>
      </w:r>
      <w:r w:rsidR="001B574C">
        <w:t>.</w:t>
      </w:r>
    </w:p>
    <w:p w14:paraId="79DFD7A2" w14:textId="77777777" w:rsidR="009D6003" w:rsidRPr="00C61BDE" w:rsidRDefault="009D6003" w:rsidP="00CE7018">
      <w:pPr>
        <w:ind w:left="720" w:right="1200"/>
        <w:rPr>
          <w:b/>
        </w:rPr>
      </w:pPr>
    </w:p>
    <w:p w14:paraId="1B604B21" w14:textId="77777777" w:rsidR="00D61773" w:rsidRDefault="00D61773" w:rsidP="00C67D75">
      <w:pPr>
        <w:pStyle w:val="Heading1"/>
        <w:tabs>
          <w:tab w:val="num" w:pos="720"/>
        </w:tabs>
        <w:spacing w:before="0"/>
        <w:ind w:left="720"/>
      </w:pPr>
      <w:bookmarkStart w:id="110" w:name="_Toc492986731"/>
      <w:bookmarkStart w:id="111" w:name="_Toc73965585"/>
      <w:bookmarkStart w:id="112" w:name="_Toc74122098"/>
      <w:r>
        <w:t>Commencement of Work</w:t>
      </w:r>
      <w:bookmarkEnd w:id="110"/>
      <w:r w:rsidR="001B574C">
        <w:t>.</w:t>
      </w:r>
      <w:bookmarkEnd w:id="111"/>
      <w:bookmarkEnd w:id="112"/>
    </w:p>
    <w:p w14:paraId="582EEC68" w14:textId="77777777" w:rsidR="00D61773" w:rsidRDefault="0016515B">
      <w:pPr>
        <w:pStyle w:val="Heading1para"/>
      </w:pPr>
      <w:r>
        <w:t xml:space="preserve">No work shall be performed by </w:t>
      </w:r>
      <w:r w:rsidR="00D61773">
        <w:t xml:space="preserve">Vendor until an </w:t>
      </w:r>
      <w:r w:rsidR="00B70CF7">
        <w:t xml:space="preserve">order document </w:t>
      </w:r>
      <w:r w:rsidR="002301D5">
        <w:t xml:space="preserve">is </w:t>
      </w:r>
      <w:r w:rsidR="00B70CF7">
        <w:t>issued by</w:t>
      </w:r>
      <w:r w:rsidR="00D61773">
        <w:t xml:space="preserve"> Purchaser and is received by Vendor. </w:t>
      </w:r>
    </w:p>
    <w:p w14:paraId="1B302D32" w14:textId="77777777" w:rsidR="000901B3" w:rsidRPr="008A3B4B" w:rsidRDefault="000901B3" w:rsidP="00F069A7">
      <w:pPr>
        <w:pStyle w:val="Heading1"/>
        <w:tabs>
          <w:tab w:val="num" w:pos="720"/>
        </w:tabs>
        <w:ind w:left="720"/>
      </w:pPr>
      <w:bookmarkStart w:id="113" w:name="_Hlt500056830"/>
      <w:bookmarkStart w:id="114" w:name="_Hlt506170193"/>
      <w:bookmarkStart w:id="115" w:name="_Toc163028408"/>
      <w:bookmarkStart w:id="116" w:name="_Toc492986732"/>
      <w:bookmarkStart w:id="117" w:name="_Toc73965586"/>
      <w:bookmarkStart w:id="118" w:name="_Toc74122099"/>
      <w:bookmarkEnd w:id="113"/>
      <w:bookmarkEnd w:id="114"/>
      <w:r w:rsidRPr="008A3B4B">
        <w:lastRenderedPageBreak/>
        <w:t>Ownership/Rights in Data</w:t>
      </w:r>
      <w:bookmarkEnd w:id="115"/>
      <w:bookmarkEnd w:id="116"/>
      <w:bookmarkEnd w:id="117"/>
      <w:bookmarkEnd w:id="118"/>
    </w:p>
    <w:p w14:paraId="2242A1B8" w14:textId="77777777" w:rsidR="000901B3" w:rsidRPr="00CF0FE4" w:rsidRDefault="000901B3" w:rsidP="000901B3">
      <w:pPr>
        <w:pStyle w:val="Heading2"/>
        <w:ind w:right="-180"/>
        <w:rPr>
          <w:snapToGrid w:val="0"/>
        </w:rPr>
      </w:pPr>
      <w:r>
        <w:rPr>
          <w:snapToGrid w:val="0"/>
        </w:rPr>
        <w:t>Any custom additions and modifications to</w:t>
      </w:r>
      <w:r w:rsidR="00EB6D72">
        <w:rPr>
          <w:snapToGrid w:val="0"/>
        </w:rPr>
        <w:t>Vendor’s</w:t>
      </w:r>
      <w:r>
        <w:rPr>
          <w:snapToGrid w:val="0"/>
        </w:rPr>
        <w:t xml:space="preserve"> Preexisting Material (defined below) and </w:t>
      </w:r>
      <w:r w:rsidRPr="00694777">
        <w:rPr>
          <w:snapToGrid w:val="0"/>
        </w:rPr>
        <w:t>all data and work products</w:t>
      </w:r>
      <w:r>
        <w:rPr>
          <w:snapToGrid w:val="0"/>
        </w:rPr>
        <w:t xml:space="preserve"> produced pursuant to this Master Contract and any Work Order shall collectively be called “Work Product.” Purchaser shall have and retain all ownership, right, title, interest and all intellectual property rights </w:t>
      </w:r>
      <w:smartTag w:uri="urn:schemas-microsoft-com:office:smarttags" w:element="PersonName">
        <w:r>
          <w:rPr>
            <w:snapToGrid w:val="0"/>
          </w:rPr>
          <w:t>to</w:t>
        </w:r>
      </w:smartTag>
      <w:r>
        <w:rPr>
          <w:snapToGrid w:val="0"/>
        </w:rPr>
        <w:t xml:space="preserve"> Work Product. To the extent that any such rights in the Work Product vest initially with the</w:t>
      </w:r>
      <w:r w:rsidR="00EB6D72">
        <w:rPr>
          <w:snapToGrid w:val="0"/>
        </w:rPr>
        <w:t>Vendor</w:t>
      </w:r>
      <w:r>
        <w:rPr>
          <w:snapToGrid w:val="0"/>
        </w:rPr>
        <w:t xml:space="preserve"> by operation of law or for any other reason, </w:t>
      </w:r>
      <w:r w:rsidR="00EB6D72">
        <w:rPr>
          <w:snapToGrid w:val="0"/>
        </w:rPr>
        <w:t>Vendor</w:t>
      </w:r>
      <w:r>
        <w:rPr>
          <w:snapToGrid w:val="0"/>
        </w:rPr>
        <w:t xml:space="preserve"> hereby perpetually and irrevocably assigns, transfers and quitclaims such rights to Purchaser. </w:t>
      </w:r>
      <w:r>
        <w:t xml:space="preserve">Ownership includes the right </w:t>
      </w:r>
      <w:smartTag w:uri="urn:schemas-microsoft-com:office:smarttags" w:element="PersonName">
        <w:r>
          <w:t>to</w:t>
        </w:r>
      </w:smartTag>
      <w:r>
        <w:t xml:space="preserve"> copyright, patent, register and the ability </w:t>
      </w:r>
      <w:smartTag w:uri="urn:schemas-microsoft-com:office:smarttags" w:element="PersonName">
        <w:r>
          <w:t>to</w:t>
        </w:r>
      </w:smartTag>
      <w:r>
        <w:t xml:space="preserve"> transfer these rights </w:t>
      </w:r>
      <w:r>
        <w:rPr>
          <w:snapToGrid w:val="0"/>
        </w:rPr>
        <w:t xml:space="preserve">and all information used </w:t>
      </w:r>
      <w:smartTag w:uri="urn:schemas-microsoft-com:office:smarttags" w:element="PersonName">
        <w:r>
          <w:rPr>
            <w:snapToGrid w:val="0"/>
          </w:rPr>
          <w:t>to</w:t>
        </w:r>
      </w:smartTag>
      <w:r>
        <w:rPr>
          <w:snapToGrid w:val="0"/>
        </w:rPr>
        <w:t xml:space="preserve"> formulate such Work Product.</w:t>
      </w:r>
    </w:p>
    <w:p w14:paraId="7142DF6A" w14:textId="44322909" w:rsidR="000901B3" w:rsidRDefault="00EB6D72" w:rsidP="000901B3">
      <w:pPr>
        <w:pStyle w:val="Heading2"/>
        <w:ind w:right="-180"/>
        <w:rPr>
          <w:snapToGrid w:val="0"/>
        </w:rPr>
      </w:pPr>
      <w:r>
        <w:rPr>
          <w:snapToGrid w:val="0"/>
        </w:rPr>
        <w:t xml:space="preserve">Vendor </w:t>
      </w:r>
      <w:r w:rsidR="000901B3" w:rsidRPr="00CF0FE4">
        <w:rPr>
          <w:snapToGrid w:val="0"/>
        </w:rPr>
        <w:t xml:space="preserve">warrants that </w:t>
      </w:r>
      <w:r w:rsidR="0032220D">
        <w:rPr>
          <w:snapToGrid w:val="0"/>
        </w:rPr>
        <w:t>it</w:t>
      </w:r>
      <w:r w:rsidR="000901B3" w:rsidRPr="00CF0FE4">
        <w:rPr>
          <w:snapToGrid w:val="0"/>
        </w:rPr>
        <w:t xml:space="preserve"> is the owner of the </w:t>
      </w:r>
      <w:r w:rsidR="000901B3">
        <w:rPr>
          <w:snapToGrid w:val="0"/>
        </w:rPr>
        <w:t>Work Product</w:t>
      </w:r>
      <w:r w:rsidR="000901B3" w:rsidRPr="00CF0FE4">
        <w:rPr>
          <w:snapToGrid w:val="0"/>
        </w:rPr>
        <w:t xml:space="preserve"> and </w:t>
      </w:r>
      <w:r w:rsidR="000901B3">
        <w:rPr>
          <w:snapToGrid w:val="0"/>
        </w:rPr>
        <w:t>Preexisting Material</w:t>
      </w:r>
      <w:r w:rsidR="007077F7">
        <w:rPr>
          <w:snapToGrid w:val="0"/>
        </w:rPr>
        <w:t>, if any,</w:t>
      </w:r>
      <w:r w:rsidR="000901B3">
        <w:rPr>
          <w:snapToGrid w:val="0"/>
        </w:rPr>
        <w:t xml:space="preserve"> and </w:t>
      </w:r>
      <w:r w:rsidR="000901B3" w:rsidRPr="00CF0FE4">
        <w:rPr>
          <w:snapToGrid w:val="0"/>
        </w:rPr>
        <w:t xml:space="preserve">that </w:t>
      </w:r>
      <w:r w:rsidR="0032220D">
        <w:rPr>
          <w:snapToGrid w:val="0"/>
        </w:rPr>
        <w:t>it</w:t>
      </w:r>
      <w:r w:rsidR="000901B3" w:rsidRPr="00CF0FE4">
        <w:rPr>
          <w:snapToGrid w:val="0"/>
        </w:rPr>
        <w:t xml:space="preserve"> </w:t>
      </w:r>
      <w:r w:rsidR="00C67D75">
        <w:rPr>
          <w:snapToGrid w:val="0"/>
        </w:rPr>
        <w:t xml:space="preserve">is </w:t>
      </w:r>
      <w:r w:rsidR="009D6003">
        <w:rPr>
          <w:snapToGrid w:val="0"/>
        </w:rPr>
        <w:t>authorized</w:t>
      </w:r>
      <w:r w:rsidR="000901B3" w:rsidRPr="00CF0FE4">
        <w:rPr>
          <w:snapToGrid w:val="0"/>
        </w:rPr>
        <w:t xml:space="preserve"> to</w:t>
      </w:r>
      <w:r w:rsidR="000901B3">
        <w:rPr>
          <w:snapToGrid w:val="0"/>
        </w:rPr>
        <w:t xml:space="preserve"> assign and </w:t>
      </w:r>
      <w:r w:rsidR="000901B3" w:rsidRPr="00CF0FE4">
        <w:rPr>
          <w:snapToGrid w:val="0"/>
        </w:rPr>
        <w:t>license</w:t>
      </w:r>
      <w:r w:rsidR="000901B3">
        <w:rPr>
          <w:snapToGrid w:val="0"/>
        </w:rPr>
        <w:t xml:space="preserve"> the same </w:t>
      </w:r>
      <w:r w:rsidR="000901B3" w:rsidRPr="00CF0FE4">
        <w:rPr>
          <w:snapToGrid w:val="0"/>
        </w:rPr>
        <w:t xml:space="preserve">to </w:t>
      </w:r>
      <w:r w:rsidR="000901B3">
        <w:rPr>
          <w:snapToGrid w:val="0"/>
        </w:rPr>
        <w:t>Purchaser.</w:t>
      </w:r>
    </w:p>
    <w:p w14:paraId="2D81E1F7" w14:textId="77777777" w:rsidR="000901B3" w:rsidRDefault="000901B3" w:rsidP="000901B3">
      <w:pPr>
        <w:pStyle w:val="Heading2"/>
        <w:ind w:right="-180"/>
        <w:rPr>
          <w:snapToGrid w:val="0"/>
        </w:rPr>
      </w:pPr>
      <w:r>
        <w:rPr>
          <w:snapToGrid w:val="0"/>
        </w:rPr>
        <w:t xml:space="preserve">Work Product includes, but is not limited </w:t>
      </w:r>
      <w:smartTag w:uri="urn:schemas-microsoft-com:office:smarttags" w:element="PersonName">
        <w:r>
          <w:rPr>
            <w:snapToGrid w:val="0"/>
          </w:rPr>
          <w:t>to</w:t>
        </w:r>
      </w:smartTag>
      <w:r>
        <w:rPr>
          <w:snapToGrid w:val="0"/>
        </w:rPr>
        <w:t xml:space="preserve">, discoveries, formulae, ideas, improvements, inventions, methods, models, processes, techniques, findings, conclusions, recommendations, reports, designs, plans, diagrams, drawings, </w:t>
      </w:r>
      <w:r>
        <w:t xml:space="preserve">software, databases, documents, pamphlets, advertisements, books, magazines, surveys, studies, computer programs, films, tapes, and/or sound reproductions, </w:t>
      </w:r>
      <w:smartTag w:uri="urn:schemas-microsoft-com:office:smarttags" w:element="PersonName">
        <w:r>
          <w:t>to</w:t>
        </w:r>
      </w:smartTag>
      <w:r>
        <w:t xml:space="preserve"> the extent provided by law. </w:t>
      </w:r>
    </w:p>
    <w:p w14:paraId="6AC68F54" w14:textId="77777777" w:rsidR="000901B3" w:rsidRDefault="000901B3" w:rsidP="000901B3">
      <w:pPr>
        <w:pStyle w:val="Heading2"/>
        <w:rPr>
          <w:snapToGrid w:val="0"/>
        </w:rPr>
      </w:pPr>
      <w:r>
        <w:rPr>
          <w:snapToGrid w:val="0"/>
        </w:rPr>
        <w:t xml:space="preserve">During the Term and any time thereafter, </w:t>
      </w:r>
      <w:r w:rsidR="00EB6D72">
        <w:rPr>
          <w:snapToGrid w:val="0"/>
        </w:rPr>
        <w:t>Vendo</w:t>
      </w:r>
      <w:r w:rsidR="00D13A70">
        <w:rPr>
          <w:snapToGrid w:val="0"/>
        </w:rPr>
        <w:t>r s</w:t>
      </w:r>
      <w:r>
        <w:rPr>
          <w:snapToGrid w:val="0"/>
        </w:rPr>
        <w:t xml:space="preserve">hall execute all documents and perform such other proper acts as Purchaser may deem necessary to secure for Purchaser the rights pursuant to this section, and when so obtained or vested to maintain, renew, and restore the same. </w:t>
      </w:r>
    </w:p>
    <w:p w14:paraId="5E75781C" w14:textId="255FB7D6" w:rsidR="000901B3" w:rsidRDefault="00EB6D72" w:rsidP="000901B3">
      <w:pPr>
        <w:pStyle w:val="Heading2"/>
        <w:rPr>
          <w:snapToGrid w:val="0"/>
        </w:rPr>
      </w:pPr>
      <w:r>
        <w:rPr>
          <w:snapToGrid w:val="0"/>
        </w:rPr>
        <w:t>Vendor</w:t>
      </w:r>
      <w:r w:rsidR="00D13A70">
        <w:rPr>
          <w:snapToGrid w:val="0"/>
        </w:rPr>
        <w:t xml:space="preserve"> </w:t>
      </w:r>
      <w:r w:rsidR="000901B3">
        <w:rPr>
          <w:snapToGrid w:val="0"/>
        </w:rPr>
        <w:t xml:space="preserve">shall not use or in any manner disseminate any Work Product to any third party, or represent in any way </w:t>
      </w:r>
      <w:r w:rsidR="009D6003">
        <w:rPr>
          <w:snapToGrid w:val="0"/>
        </w:rPr>
        <w:t xml:space="preserve">that </w:t>
      </w:r>
      <w:r w:rsidR="0032220D">
        <w:rPr>
          <w:snapToGrid w:val="0"/>
        </w:rPr>
        <w:t>it</w:t>
      </w:r>
      <w:r w:rsidR="009D6003">
        <w:rPr>
          <w:snapToGrid w:val="0"/>
        </w:rPr>
        <w:t xml:space="preserve"> has </w:t>
      </w:r>
      <w:r w:rsidR="000901B3">
        <w:rPr>
          <w:snapToGrid w:val="0"/>
        </w:rPr>
        <w:t xml:space="preserve">ownership in any Work Product. </w:t>
      </w:r>
      <w:r>
        <w:rPr>
          <w:snapToGrid w:val="0"/>
        </w:rPr>
        <w:t>Vendor</w:t>
      </w:r>
      <w:r w:rsidR="000901B3">
        <w:rPr>
          <w:snapToGrid w:val="0"/>
        </w:rPr>
        <w:t xml:space="preserve"> shall take all reasonable steps necessary </w:t>
      </w:r>
      <w:smartTag w:uri="urn:schemas-microsoft-com:office:smarttags" w:element="PersonName">
        <w:r w:rsidR="000901B3">
          <w:rPr>
            <w:snapToGrid w:val="0"/>
          </w:rPr>
          <w:t>to</w:t>
        </w:r>
      </w:smartTag>
      <w:r w:rsidR="000901B3">
        <w:rPr>
          <w:snapToGrid w:val="0"/>
        </w:rPr>
        <w:t xml:space="preserve"> ensure that </w:t>
      </w:r>
      <w:r w:rsidR="0032220D">
        <w:rPr>
          <w:snapToGrid w:val="0"/>
        </w:rPr>
        <w:t>its</w:t>
      </w:r>
      <w:r w:rsidR="000901B3">
        <w:rPr>
          <w:snapToGrid w:val="0"/>
        </w:rPr>
        <w:t xml:space="preserve"> agents, employees, or Subcontrac</w:t>
      </w:r>
      <w:smartTag w:uri="urn:schemas-microsoft-com:office:smarttags" w:element="PersonName">
        <w:r w:rsidR="000901B3">
          <w:rPr>
            <w:snapToGrid w:val="0"/>
          </w:rPr>
          <w:t>to</w:t>
        </w:r>
      </w:smartTag>
      <w:r w:rsidR="000901B3">
        <w:rPr>
          <w:snapToGrid w:val="0"/>
        </w:rPr>
        <w:t xml:space="preserve">rs shall not copy, disclose, transmit or perform any Work Product or any portion thereof, in any form, </w:t>
      </w:r>
      <w:smartTag w:uri="urn:schemas-microsoft-com:office:smarttags" w:element="PersonName">
        <w:r w:rsidR="000901B3">
          <w:rPr>
            <w:snapToGrid w:val="0"/>
          </w:rPr>
          <w:t>to</w:t>
        </w:r>
      </w:smartTag>
      <w:r w:rsidR="000901B3">
        <w:rPr>
          <w:snapToGrid w:val="0"/>
        </w:rPr>
        <w:t xml:space="preserve"> any third party.</w:t>
      </w:r>
    </w:p>
    <w:p w14:paraId="5B8DA7E8" w14:textId="77777777" w:rsidR="000901B3" w:rsidRDefault="00EB6D72" w:rsidP="000901B3">
      <w:pPr>
        <w:pStyle w:val="Heading2"/>
        <w:ind w:right="-270"/>
      </w:pPr>
      <w:r>
        <w:t>Vendor</w:t>
      </w:r>
      <w:r w:rsidR="00D13A70">
        <w:t xml:space="preserve"> </w:t>
      </w:r>
      <w:r w:rsidR="000901B3">
        <w:t xml:space="preserve">hereby grants to Purchaser a non-exclusive, royalty-free, irrevocable license to use, publish, translate, reproduce, deliver, perform, display, and dispose of materials and know how that are delivered under this Contract, but that do not originate therefrom (“Preexisting Material”). </w:t>
      </w:r>
    </w:p>
    <w:p w14:paraId="646F5209" w14:textId="77777777" w:rsidR="000901B3" w:rsidRDefault="00EB6D72" w:rsidP="000901B3">
      <w:pPr>
        <w:pStyle w:val="Heading2"/>
        <w:ind w:right="-270"/>
      </w:pPr>
      <w:r>
        <w:t>Vendor</w:t>
      </w:r>
      <w:r w:rsidR="00D13A70">
        <w:t xml:space="preserve"> </w:t>
      </w:r>
      <w:r w:rsidR="000901B3">
        <w:t xml:space="preserve">shall exert best efforts to advise Purchaser of all known or potential infringements of publicity, privacy or of intellectual property rights of the Preexisting Material furnished under this Contract. Purchaser shall receive prompt written notice of each notice or claim of copyright infringement or infringement of other intellectual property right worldwide received by </w:t>
      </w:r>
      <w:r>
        <w:t>Vendor</w:t>
      </w:r>
      <w:r w:rsidR="00D13A70">
        <w:t xml:space="preserve"> </w:t>
      </w:r>
      <w:r w:rsidR="000901B3">
        <w:t xml:space="preserve">with respect to any Preexisting Material delivered under this Contract. Purchaser shall have the right </w:t>
      </w:r>
      <w:smartTag w:uri="urn:schemas-microsoft-com:office:smarttags" w:element="PersonName">
        <w:r w:rsidR="000901B3">
          <w:t>to</w:t>
        </w:r>
      </w:smartTag>
      <w:r w:rsidR="000901B3">
        <w:t xml:space="preserve"> modify or remove any restrictive markings placed upon the Preexisting Material by </w:t>
      </w:r>
      <w:r>
        <w:t>Vendor</w:t>
      </w:r>
      <w:r w:rsidR="000901B3">
        <w:t>.</w:t>
      </w:r>
    </w:p>
    <w:p w14:paraId="1DAB0C8C" w14:textId="77777777" w:rsidR="00D61773" w:rsidRDefault="00D61773" w:rsidP="00F069A7">
      <w:pPr>
        <w:pStyle w:val="Heading1"/>
        <w:tabs>
          <w:tab w:val="num" w:pos="720"/>
        </w:tabs>
        <w:spacing w:after="120"/>
        <w:ind w:left="720"/>
      </w:pPr>
      <w:bookmarkStart w:id="119" w:name="_Toc492986733"/>
      <w:bookmarkStart w:id="120" w:name="_Toc73965587"/>
      <w:bookmarkStart w:id="121" w:name="_Toc74122100"/>
      <w:bookmarkStart w:id="122" w:name="_Toc333405202"/>
      <w:bookmarkStart w:id="123" w:name="_Toc334403359"/>
      <w:bookmarkStart w:id="124" w:name="_Toc334403490"/>
      <w:bookmarkStart w:id="125" w:name="_Toc335098909"/>
      <w:r>
        <w:t>Site Security</w:t>
      </w:r>
      <w:bookmarkEnd w:id="119"/>
      <w:bookmarkEnd w:id="120"/>
      <w:bookmarkEnd w:id="121"/>
    </w:p>
    <w:p w14:paraId="460D1234" w14:textId="77777777" w:rsidR="003D7CDD" w:rsidRPr="00D643D1" w:rsidRDefault="003D7CDD" w:rsidP="00F069A7">
      <w:pPr>
        <w:numPr>
          <w:ilvl w:val="1"/>
          <w:numId w:val="6"/>
        </w:numPr>
        <w:tabs>
          <w:tab w:val="clear" w:pos="1440"/>
          <w:tab w:val="num" w:pos="1080"/>
        </w:tabs>
        <w:ind w:left="1080"/>
        <w:rPr>
          <w:b/>
          <w:u w:val="single"/>
        </w:rPr>
      </w:pPr>
      <w:bookmarkStart w:id="126" w:name="_Hlt489798576"/>
      <w:bookmarkStart w:id="127" w:name="_Toc119812951"/>
      <w:bookmarkStart w:id="128" w:name="_Toc334403368"/>
      <w:bookmarkStart w:id="129" w:name="_Toc334403499"/>
      <w:bookmarkStart w:id="130" w:name="_Toc335098918"/>
      <w:bookmarkStart w:id="131" w:name="_Toc492986734"/>
      <w:bookmarkStart w:id="132" w:name="_Toc333405210"/>
      <w:bookmarkEnd w:id="122"/>
      <w:bookmarkEnd w:id="123"/>
      <w:bookmarkEnd w:id="124"/>
      <w:bookmarkEnd w:id="125"/>
      <w:bookmarkEnd w:id="126"/>
      <w:r w:rsidRPr="00D643D1">
        <w:rPr>
          <w:u w:val="single"/>
        </w:rPr>
        <w:t>Facility Access</w:t>
      </w:r>
      <w:bookmarkEnd w:id="127"/>
    </w:p>
    <w:p w14:paraId="7E802955" w14:textId="77777777" w:rsidR="003D7CDD" w:rsidRDefault="003D7CDD" w:rsidP="00F069A7">
      <w:pPr>
        <w:tabs>
          <w:tab w:val="num" w:pos="1080"/>
        </w:tabs>
        <w:ind w:left="1080"/>
      </w:pPr>
      <w:bookmarkStart w:id="133" w:name="_Toc119812952"/>
      <w:r w:rsidRPr="00D643D1">
        <w:t>Vendor understands that all Purchasers’ building entrances are controlled for access.  In the event Vendor performs any work at any of Purchaser’s buildings, Vendor agrees to become familiar with Purchaser’s building and security policies, and further agrees to observe and comply with all Purchaser’s building and security policies or procedures.</w:t>
      </w:r>
      <w:bookmarkEnd w:id="133"/>
      <w:r w:rsidRPr="00D643D1">
        <w:t xml:space="preserve">  </w:t>
      </w:r>
    </w:p>
    <w:p w14:paraId="15BE96EB" w14:textId="77777777" w:rsidR="003D7CDD" w:rsidRPr="00D643D1" w:rsidRDefault="003D7CDD" w:rsidP="00F069A7">
      <w:pPr>
        <w:tabs>
          <w:tab w:val="num" w:pos="1080"/>
        </w:tabs>
        <w:ind w:left="1080"/>
      </w:pPr>
    </w:p>
    <w:p w14:paraId="4BB084B8" w14:textId="2D95D676" w:rsidR="003D7CDD" w:rsidRDefault="003D7CDD" w:rsidP="00F069A7">
      <w:pPr>
        <w:tabs>
          <w:tab w:val="num" w:pos="1080"/>
        </w:tabs>
        <w:ind w:left="1080"/>
      </w:pPr>
      <w:bookmarkStart w:id="134" w:name="_Toc119812953"/>
      <w:r w:rsidRPr="00D643D1">
        <w:t xml:space="preserve">Vendor understands that </w:t>
      </w:r>
      <w:proofErr w:type="gramStart"/>
      <w:r w:rsidRPr="00D643D1">
        <w:t>in order to</w:t>
      </w:r>
      <w:proofErr w:type="gramEnd"/>
      <w:r w:rsidRPr="00D643D1">
        <w:t xml:space="preserve"> obtain access to Purchaser’s </w:t>
      </w:r>
      <w:r>
        <w:t xml:space="preserve">premises, if applicable, Vendor’s employees and agents </w:t>
      </w:r>
      <w:r w:rsidRPr="00D643D1">
        <w:t>must be issued a secu</w:t>
      </w:r>
      <w:r>
        <w:t xml:space="preserve">rity badge by Purchaser. Vendor’s </w:t>
      </w:r>
      <w:r>
        <w:lastRenderedPageBreak/>
        <w:t xml:space="preserve">employees and agents </w:t>
      </w:r>
      <w:r w:rsidRPr="00D643D1">
        <w:t>shall provide certain personal information, including valid government issued photo identification, prior to obtaining a security badge.  Vendor further understands that Purchaser will collect and retain such personal information for so long as the contract is in effect and such individual(s) has access to the premises.  Purchaser reserves the right to deny an application for a security badge. Failure of Vendor</w:t>
      </w:r>
      <w:r>
        <w:t xml:space="preserve">, </w:t>
      </w:r>
      <w:r w:rsidR="0032220D">
        <w:rPr>
          <w:noProof/>
        </w:rPr>
        <w:t>its</w:t>
      </w:r>
      <w:r>
        <w:t xml:space="preserve"> </w:t>
      </w:r>
      <w:proofErr w:type="gramStart"/>
      <w:r>
        <w:t>employees</w:t>
      </w:r>
      <w:proofErr w:type="gramEnd"/>
      <w:r>
        <w:t xml:space="preserve"> and agents,</w:t>
      </w:r>
      <w:r w:rsidRPr="00D643D1">
        <w:t xml:space="preserve"> to comply with Purchaser’s security and safety policies and procedures is sufficient grounds for revoking, modifying, suspending or terminating access to Purchaser’s facilities.</w:t>
      </w:r>
      <w:bookmarkEnd w:id="134"/>
      <w:r w:rsidRPr="00D643D1">
        <w:t xml:space="preserve">  </w:t>
      </w:r>
    </w:p>
    <w:p w14:paraId="4DE06E65" w14:textId="77777777" w:rsidR="003D7CDD" w:rsidRDefault="003D7CDD" w:rsidP="00F069A7">
      <w:pPr>
        <w:tabs>
          <w:tab w:val="num" w:pos="1080"/>
        </w:tabs>
        <w:ind w:left="1080"/>
      </w:pPr>
    </w:p>
    <w:p w14:paraId="35F7F395" w14:textId="77777777" w:rsidR="003D7CDD" w:rsidRDefault="003D7CDD" w:rsidP="00F069A7">
      <w:pPr>
        <w:tabs>
          <w:tab w:val="num" w:pos="1080"/>
        </w:tabs>
        <w:ind w:left="1080"/>
      </w:pPr>
      <w:bookmarkStart w:id="135" w:name="_Toc119812954"/>
      <w:r w:rsidRPr="00D643D1">
        <w:t>Upon the earlier of termination of the Contract, or suspension or termination of access to Purchaser’s facilities, Vendor shall return all security badges.</w:t>
      </w:r>
      <w:bookmarkEnd w:id="135"/>
      <w:r w:rsidRPr="00D643D1">
        <w:t xml:space="preserve"> </w:t>
      </w:r>
    </w:p>
    <w:p w14:paraId="04485B46" w14:textId="77777777" w:rsidR="003D7CDD" w:rsidRPr="00D643D1" w:rsidRDefault="003D7CDD" w:rsidP="00F069A7">
      <w:pPr>
        <w:tabs>
          <w:tab w:val="num" w:pos="1080"/>
        </w:tabs>
        <w:ind w:left="1080"/>
      </w:pPr>
    </w:p>
    <w:p w14:paraId="66E22C1F" w14:textId="77777777" w:rsidR="003D7CDD" w:rsidRPr="00D643D1" w:rsidRDefault="003D7CDD" w:rsidP="00F069A7">
      <w:pPr>
        <w:numPr>
          <w:ilvl w:val="1"/>
          <w:numId w:val="6"/>
        </w:numPr>
        <w:tabs>
          <w:tab w:val="clear" w:pos="1440"/>
          <w:tab w:val="num" w:pos="1080"/>
        </w:tabs>
        <w:ind w:left="1080"/>
        <w:rPr>
          <w:u w:val="single"/>
        </w:rPr>
      </w:pPr>
      <w:bookmarkStart w:id="136" w:name="_Toc119812955"/>
      <w:r w:rsidRPr="00D643D1">
        <w:rPr>
          <w:u w:val="single"/>
        </w:rPr>
        <w:t>Remote Access to Network</w:t>
      </w:r>
      <w:bookmarkEnd w:id="136"/>
    </w:p>
    <w:p w14:paraId="0DC39B19" w14:textId="77777777" w:rsidR="003D7CDD" w:rsidRDefault="003D7CDD" w:rsidP="00F069A7">
      <w:pPr>
        <w:tabs>
          <w:tab w:val="num" w:pos="1080"/>
        </w:tabs>
        <w:ind w:left="1080"/>
      </w:pPr>
      <w:bookmarkStart w:id="137" w:name="_Toc119812956"/>
      <w:r w:rsidRPr="00D643D1">
        <w:t xml:space="preserve">Vendor understands that </w:t>
      </w:r>
      <w:proofErr w:type="gramStart"/>
      <w:r w:rsidRPr="00D643D1">
        <w:t>in order to</w:t>
      </w:r>
      <w:proofErr w:type="gramEnd"/>
      <w:r w:rsidRPr="00D643D1">
        <w:t xml:space="preserve"> obtain remote access to Purchaser’s Local Area Network (LAN), </w:t>
      </w:r>
      <w:r w:rsidR="003F5EFC">
        <w:t>e-mail</w:t>
      </w:r>
      <w:r w:rsidRPr="00D643D1">
        <w:t xml:space="preserve">, or supported computing environments through a remote access connection (“Remote Access”), Vendor must comply with Purchaser’s Remote Access policy and any other applicable security policies or procedures.  Vendor shall, prior to access, complete and sign any applicable agreements or forms.  </w:t>
      </w:r>
      <w:bookmarkEnd w:id="137"/>
      <w:r w:rsidRPr="0080306B">
        <w:t xml:space="preserve">Granting of Remote Access will be at the discretion of Purchaser and is conditioned upon final approval by Purchaser.  </w:t>
      </w:r>
    </w:p>
    <w:p w14:paraId="2421CEE6" w14:textId="77777777" w:rsidR="003D7CDD" w:rsidRPr="00D643D1" w:rsidRDefault="003D7CDD" w:rsidP="00F069A7">
      <w:pPr>
        <w:tabs>
          <w:tab w:val="num" w:pos="1080"/>
        </w:tabs>
        <w:ind w:left="1080"/>
      </w:pPr>
    </w:p>
    <w:p w14:paraId="400B059A" w14:textId="77777777" w:rsidR="003D7CDD" w:rsidRPr="00D643D1" w:rsidRDefault="003D7CDD" w:rsidP="00F069A7">
      <w:pPr>
        <w:numPr>
          <w:ilvl w:val="1"/>
          <w:numId w:val="6"/>
        </w:numPr>
        <w:tabs>
          <w:tab w:val="clear" w:pos="1440"/>
          <w:tab w:val="num" w:pos="1080"/>
        </w:tabs>
        <w:ind w:left="1080"/>
        <w:rPr>
          <w:u w:val="single"/>
        </w:rPr>
      </w:pPr>
      <w:bookmarkStart w:id="138" w:name="_Toc119812957"/>
      <w:r w:rsidRPr="00D643D1">
        <w:rPr>
          <w:u w:val="single"/>
        </w:rPr>
        <w:t>Safety</w:t>
      </w:r>
      <w:bookmarkEnd w:id="138"/>
    </w:p>
    <w:p w14:paraId="01E2B9B1" w14:textId="77777777" w:rsidR="003D7CDD" w:rsidRDefault="003D7CDD" w:rsidP="00F069A7">
      <w:pPr>
        <w:tabs>
          <w:tab w:val="num" w:pos="1080"/>
        </w:tabs>
        <w:ind w:left="1080"/>
      </w:pPr>
      <w:bookmarkStart w:id="139" w:name="_Toc119812958"/>
      <w:r w:rsidRPr="00D643D1">
        <w:t xml:space="preserve">Vendor shall observe and comply with OSHA regulations, all applicable safety and environmental laws and regulations, and all Purchaser’s rules, guidelines, </w:t>
      </w:r>
      <w:proofErr w:type="gramStart"/>
      <w:r w:rsidRPr="00D643D1">
        <w:t>policies</w:t>
      </w:r>
      <w:proofErr w:type="gramEnd"/>
      <w:r w:rsidRPr="00D643D1">
        <w:t xml:space="preserve"> and procedures relating to safety, workplace conditions, health and the environment, including physical, fire, evacuation, accidents, hazardous materials or situations, or other safety regulations and policies.</w:t>
      </w:r>
      <w:bookmarkEnd w:id="139"/>
    </w:p>
    <w:p w14:paraId="71FA7F7C" w14:textId="77777777" w:rsidR="003D7CDD" w:rsidRPr="00D643D1" w:rsidRDefault="003D7CDD" w:rsidP="00F069A7">
      <w:pPr>
        <w:tabs>
          <w:tab w:val="num" w:pos="1080"/>
        </w:tabs>
        <w:ind w:left="1080"/>
      </w:pPr>
    </w:p>
    <w:p w14:paraId="31F99D21" w14:textId="77777777" w:rsidR="003D7CDD" w:rsidRPr="00D643D1" w:rsidRDefault="003D7CDD" w:rsidP="00F069A7">
      <w:pPr>
        <w:numPr>
          <w:ilvl w:val="1"/>
          <w:numId w:val="6"/>
        </w:numPr>
        <w:tabs>
          <w:tab w:val="clear" w:pos="1440"/>
          <w:tab w:val="num" w:pos="1080"/>
        </w:tabs>
        <w:ind w:left="1080"/>
      </w:pPr>
      <w:bookmarkStart w:id="140" w:name="_Toc119812959"/>
      <w:r w:rsidRPr="00D643D1">
        <w:rPr>
          <w:u w:val="single"/>
        </w:rPr>
        <w:t>Information and System Security</w:t>
      </w:r>
      <w:bookmarkEnd w:id="140"/>
    </w:p>
    <w:p w14:paraId="500DC6BD" w14:textId="33A1F38E" w:rsidR="003D7CDD" w:rsidRDefault="003D7CDD" w:rsidP="00F069A7">
      <w:pPr>
        <w:tabs>
          <w:tab w:val="num" w:pos="1080"/>
        </w:tabs>
        <w:ind w:left="1080"/>
      </w:pPr>
      <w:bookmarkStart w:id="141" w:name="_Toc119812960"/>
      <w:r w:rsidRPr="00D643D1">
        <w:t xml:space="preserve">Vendor acknowledges and understands that access to Purchaser’s computer networks may be necessary to perform the work under this Contract, and as a result Purchaser has placed or may place special confidence and trust in the Vendor in providing such access.  Vendor acknowledges and understands that any access to Purchaser’s computer networks shall be limited, </w:t>
      </w:r>
      <w:proofErr w:type="gramStart"/>
      <w:r w:rsidRPr="00D643D1">
        <w:t>restricted</w:t>
      </w:r>
      <w:proofErr w:type="gramEnd"/>
      <w:r w:rsidRPr="00D643D1">
        <w:t xml:space="preserve"> and conditioned upon Vendor’s compliance with certain Purchaser policies and practices.  Vendor warrants that </w:t>
      </w:r>
      <w:r w:rsidR="0032220D">
        <w:rPr>
          <w:noProof/>
        </w:rPr>
        <w:t>it</w:t>
      </w:r>
      <w:r w:rsidRPr="00D643D1">
        <w:t xml:space="preserve"> will perform all work for or on behalf of Purchaser in full compliance with Washington State’s OCIO’s and CTS’s security policies, as well as any other policy of Washington State that is still in effect, which may include the Information Services Board Security Policy, Standards and Guidelines, and the CTS Site and Security Policy attached hereto as Exhibit </w:t>
      </w:r>
      <w:r w:rsidR="005375B9">
        <w:t>A</w:t>
      </w:r>
      <w:r w:rsidRPr="00D643D1">
        <w:t>, and any other security documents and best practices provided by Purchaser (“Security Policies”).</w:t>
      </w:r>
      <w:bookmarkEnd w:id="141"/>
      <w:r w:rsidRPr="00D643D1">
        <w:t xml:space="preserve">  </w:t>
      </w:r>
      <w:r w:rsidR="005375B9">
        <w:t xml:space="preserve"> </w:t>
      </w:r>
    </w:p>
    <w:p w14:paraId="3B8E3300" w14:textId="77777777" w:rsidR="003D7CDD" w:rsidRPr="00D643D1" w:rsidRDefault="003D7CDD" w:rsidP="00F069A7">
      <w:pPr>
        <w:tabs>
          <w:tab w:val="num" w:pos="1080"/>
        </w:tabs>
        <w:ind w:left="1080"/>
      </w:pPr>
    </w:p>
    <w:p w14:paraId="594767E2" w14:textId="50A14E0B" w:rsidR="003D7CDD" w:rsidRPr="00D643D1" w:rsidRDefault="003D7CDD" w:rsidP="00F069A7">
      <w:pPr>
        <w:tabs>
          <w:tab w:val="num" w:pos="1080"/>
        </w:tabs>
        <w:ind w:left="1080"/>
      </w:pPr>
      <w:bookmarkStart w:id="142" w:name="_Toc119812961"/>
      <w:r w:rsidRPr="00D643D1">
        <w:t xml:space="preserve">Vendor, having agreed upon Purchaser’s Security Policies as the acceptable standard for network security, warrants that </w:t>
      </w:r>
      <w:r w:rsidR="0032220D">
        <w:rPr>
          <w:noProof/>
        </w:rPr>
        <w:t>it</w:t>
      </w:r>
      <w:r w:rsidRPr="00D643D1">
        <w:t xml:space="preserve"> shall exercise </w:t>
      </w:r>
      <w:r w:rsidR="0032220D">
        <w:rPr>
          <w:noProof/>
        </w:rPr>
        <w:t>its</w:t>
      </w:r>
      <w:r w:rsidRPr="00D643D1">
        <w:t xml:space="preserve"> best efforts in the execution of the Security Policies with respect to 1) any electronic transfer of code or data; 2) prevention of unauthorized access; and 3) prevention of any and all undisclosed programs, extraneous code, self-help code, unauthorized code, or other data that may be reasonably expected to damage data, code, software, systems or operations of Purchaser’s network, system or data. </w:t>
      </w:r>
      <w:bookmarkEnd w:id="142"/>
    </w:p>
    <w:p w14:paraId="23691D9F" w14:textId="77777777" w:rsidR="00D61773" w:rsidRDefault="00D61773" w:rsidP="00F069A7">
      <w:pPr>
        <w:pStyle w:val="Heading1"/>
        <w:tabs>
          <w:tab w:val="num" w:pos="720"/>
        </w:tabs>
        <w:ind w:left="720"/>
      </w:pPr>
      <w:bookmarkStart w:id="143" w:name="_Toc73965588"/>
      <w:bookmarkStart w:id="144" w:name="_Toc74122101"/>
      <w:r>
        <w:t>V</w:t>
      </w:r>
      <w:bookmarkStart w:id="145" w:name="_Hlt489791010"/>
      <w:bookmarkEnd w:id="145"/>
      <w:r>
        <w:t>endor Commitments, Warranties and Representations</w:t>
      </w:r>
      <w:bookmarkEnd w:id="128"/>
      <w:bookmarkEnd w:id="129"/>
      <w:bookmarkEnd w:id="130"/>
      <w:bookmarkEnd w:id="131"/>
      <w:r w:rsidR="001B574C">
        <w:t>.</w:t>
      </w:r>
      <w:bookmarkEnd w:id="143"/>
      <w:bookmarkEnd w:id="144"/>
      <w:r>
        <w:t xml:space="preserve"> </w:t>
      </w:r>
    </w:p>
    <w:p w14:paraId="12A23268" w14:textId="78A33813" w:rsidR="00D61773" w:rsidRDefault="00D61773">
      <w:pPr>
        <w:pStyle w:val="Heading1para"/>
      </w:pPr>
      <w:bookmarkStart w:id="146" w:name="_Toc308834696"/>
      <w:bookmarkStart w:id="147" w:name="_Toc334403369"/>
      <w:bookmarkStart w:id="148" w:name="_Toc334403500"/>
      <w:bookmarkStart w:id="149" w:name="_Toc335098919"/>
      <w:r>
        <w:t xml:space="preserve">Any written commitment by Vendor within the scope of this Contract shall be binding upon Vendor. Failure of Vendor to fulfill such a commitment may constitute breach and shall render Vendor liable for damages under the terms of this Contract. For purposes of this section, a </w:t>
      </w:r>
      <w:r>
        <w:lastRenderedPageBreak/>
        <w:t xml:space="preserve">commitment by Vendor includes:  (i) Prices, discounts, and options committed to remain in force over a specified period of time; and (ii) any warranty or representation made by Vendor in </w:t>
      </w:r>
      <w:r w:rsidR="0032220D">
        <w:rPr>
          <w:noProof/>
        </w:rPr>
        <w:t>its</w:t>
      </w:r>
      <w:r>
        <w:t xml:space="preserve"> Response </w:t>
      </w:r>
      <w:r w:rsidR="005375B9">
        <w:t xml:space="preserve">(if any) </w:t>
      </w:r>
      <w:r>
        <w:t xml:space="preserve">or contained in any Vendor or manufacturer publications, written materials, schedules, charts, diagrams, tables, descriptions, other written representations, and any other communication medium accompanying or referred to </w:t>
      </w:r>
      <w:r w:rsidR="005375B9">
        <w:t xml:space="preserve">, </w:t>
      </w:r>
      <w:r>
        <w:t>or used to effect the sale to Purchaser.</w:t>
      </w:r>
    </w:p>
    <w:p w14:paraId="73748ADB" w14:textId="77777777" w:rsidR="0022755E" w:rsidRDefault="0022755E" w:rsidP="00F069A7">
      <w:pPr>
        <w:pStyle w:val="Heading1"/>
        <w:tabs>
          <w:tab w:val="num" w:pos="720"/>
        </w:tabs>
        <w:ind w:left="720"/>
      </w:pPr>
      <w:bookmarkStart w:id="150" w:name="_Hlt520103086"/>
      <w:bookmarkStart w:id="151" w:name="_Toc520724001"/>
      <w:bookmarkStart w:id="152" w:name="_Toc204568654"/>
      <w:bookmarkStart w:id="153" w:name="_Toc492986735"/>
      <w:bookmarkStart w:id="154" w:name="_Toc73965589"/>
      <w:bookmarkStart w:id="155" w:name="_Toc74122102"/>
      <w:bookmarkEnd w:id="150"/>
      <w:r>
        <w:t>Compliance with Standards</w:t>
      </w:r>
      <w:bookmarkEnd w:id="151"/>
      <w:bookmarkEnd w:id="152"/>
      <w:bookmarkEnd w:id="153"/>
      <w:r w:rsidR="001B574C">
        <w:t>.</w:t>
      </w:r>
      <w:bookmarkEnd w:id="154"/>
      <w:bookmarkEnd w:id="155"/>
    </w:p>
    <w:p w14:paraId="58FFF3E9" w14:textId="4BFA79CC" w:rsidR="0022755E" w:rsidRDefault="0022755E" w:rsidP="0022755E">
      <w:pPr>
        <w:pStyle w:val="Heading2"/>
        <w:numPr>
          <w:ilvl w:val="0"/>
          <w:numId w:val="0"/>
        </w:numPr>
        <w:ind w:left="720"/>
        <w:rPr>
          <w:iCs/>
        </w:rPr>
      </w:pPr>
      <w:r>
        <w:t xml:space="preserve">Vendor represents that </w:t>
      </w:r>
      <w:r w:rsidR="0032220D">
        <w:t>it</w:t>
      </w:r>
      <w:r>
        <w:t xml:space="preserve"> shall use commercially reasonable efforts to ensure all Software and elements thereof, including but not limited to, documentation, shall meet and be maintained by </w:t>
      </w:r>
      <w:r w:rsidR="00EB6D72">
        <w:t>Vendor</w:t>
      </w:r>
      <w:r w:rsidR="00D13A70">
        <w:t xml:space="preserve"> </w:t>
      </w:r>
      <w:r>
        <w:t xml:space="preserve">to conform to </w:t>
      </w:r>
      <w:r>
        <w:rPr>
          <w:iCs/>
        </w:rPr>
        <w:t>applicable industry standards.</w:t>
      </w:r>
    </w:p>
    <w:p w14:paraId="6E3D1153" w14:textId="77777777" w:rsidR="0022755E" w:rsidRDefault="0022755E" w:rsidP="00F069A7">
      <w:pPr>
        <w:pStyle w:val="Heading1"/>
        <w:tabs>
          <w:tab w:val="num" w:pos="720"/>
        </w:tabs>
        <w:ind w:left="720"/>
      </w:pPr>
      <w:bookmarkStart w:id="156" w:name="_Toc163450786"/>
      <w:bookmarkStart w:id="157" w:name="_Toc204568655"/>
      <w:bookmarkStart w:id="158" w:name="_Toc492986736"/>
      <w:bookmarkStart w:id="159" w:name="_Toc73965590"/>
      <w:bookmarkStart w:id="160" w:name="_Toc74122103"/>
      <w:r>
        <w:t>Export Restrictions</w:t>
      </w:r>
      <w:bookmarkEnd w:id="156"/>
      <w:bookmarkEnd w:id="157"/>
      <w:bookmarkEnd w:id="158"/>
      <w:r w:rsidR="001B574C">
        <w:t>.</w:t>
      </w:r>
      <w:bookmarkEnd w:id="159"/>
      <w:bookmarkEnd w:id="160"/>
    </w:p>
    <w:p w14:paraId="37CE9BA2" w14:textId="77777777" w:rsidR="0022755E" w:rsidRDefault="0022755E" w:rsidP="0022755E">
      <w:pPr>
        <w:pStyle w:val="Heading2"/>
        <w:numPr>
          <w:ilvl w:val="0"/>
          <w:numId w:val="0"/>
        </w:numPr>
        <w:ind w:left="720"/>
      </w:pPr>
      <w:r>
        <w:t>Purchaser shall not transport or transmit, directly or indirectly,  Software</w:t>
      </w:r>
      <w:r w:rsidR="00414095">
        <w:t>, Hardware</w:t>
      </w:r>
      <w:r>
        <w:t xml:space="preserve"> or any technical data received from Vendor, nor the direct product derived there from, outside the United States or Canada without</w:t>
      </w:r>
      <w:r w:rsidR="0082073D">
        <w:t xml:space="preserve"> prior </w:t>
      </w:r>
      <w:r>
        <w:t>written consent and without complying with all export laws and regulations of the United States</w:t>
      </w:r>
      <w:bookmarkStart w:id="161" w:name="_Toc141848651"/>
      <w:r>
        <w:t>.</w:t>
      </w:r>
    </w:p>
    <w:p w14:paraId="0C3560B5" w14:textId="77777777" w:rsidR="0022755E" w:rsidRPr="00893CA9" w:rsidRDefault="0022755E" w:rsidP="00F069A7">
      <w:pPr>
        <w:pStyle w:val="Heading1"/>
        <w:tabs>
          <w:tab w:val="num" w:pos="720"/>
        </w:tabs>
        <w:spacing w:line="288" w:lineRule="atLeast"/>
        <w:ind w:left="720"/>
      </w:pPr>
      <w:bookmarkStart w:id="162" w:name="_Toc141848652"/>
      <w:bookmarkStart w:id="163" w:name="_Toc127000111"/>
      <w:bookmarkStart w:id="164" w:name="_Toc141848653"/>
      <w:bookmarkStart w:id="165" w:name="_Toc127000112"/>
      <w:bookmarkStart w:id="166" w:name="_Toc141848654"/>
      <w:bookmarkStart w:id="167" w:name="_Toc113767212"/>
      <w:bookmarkStart w:id="168" w:name="_Toc204568658"/>
      <w:bookmarkStart w:id="169" w:name="_Toc492986737"/>
      <w:bookmarkStart w:id="170" w:name="_Toc73965591"/>
      <w:bookmarkStart w:id="171" w:name="_Toc74122104"/>
      <w:bookmarkEnd w:id="161"/>
      <w:bookmarkEnd w:id="162"/>
      <w:bookmarkEnd w:id="163"/>
      <w:bookmarkEnd w:id="164"/>
      <w:bookmarkEnd w:id="165"/>
      <w:bookmarkEnd w:id="166"/>
      <w:r w:rsidRPr="00893CA9">
        <w:t>Corporate Warranty</w:t>
      </w:r>
      <w:bookmarkEnd w:id="167"/>
      <w:bookmarkEnd w:id="168"/>
      <w:bookmarkEnd w:id="169"/>
      <w:r w:rsidR="001B574C">
        <w:t>.</w:t>
      </w:r>
      <w:bookmarkEnd w:id="170"/>
      <w:bookmarkEnd w:id="171"/>
    </w:p>
    <w:p w14:paraId="76CBC4D6" w14:textId="77777777" w:rsidR="0022755E" w:rsidRDefault="0022755E" w:rsidP="00F449F2">
      <w:pPr>
        <w:pStyle w:val="Heading1para"/>
      </w:pPr>
      <w:r w:rsidRPr="00893CA9">
        <w:t xml:space="preserve">Vendor hereby represents and warrants that the execution, </w:t>
      </w:r>
      <w:proofErr w:type="gramStart"/>
      <w:r w:rsidRPr="00893CA9">
        <w:t>performance</w:t>
      </w:r>
      <w:proofErr w:type="gramEnd"/>
      <w:r w:rsidRPr="00893CA9">
        <w:t xml:space="preserve"> and delivery of this Contract does not conflict with or constitute any default under any contract, agreement or other obligation of Vendor, including but not limited to license agreements, development agreements, assignment provisions or other contractual obligation.</w:t>
      </w:r>
      <w:bookmarkStart w:id="172" w:name="_Ref511987934"/>
    </w:p>
    <w:p w14:paraId="024B31B8" w14:textId="77777777" w:rsidR="00D61773" w:rsidRDefault="00D61773" w:rsidP="00360488">
      <w:pPr>
        <w:pStyle w:val="Heading1"/>
        <w:tabs>
          <w:tab w:val="num" w:pos="720"/>
        </w:tabs>
        <w:ind w:left="720"/>
      </w:pPr>
      <w:bookmarkStart w:id="173" w:name="_Toc334403370"/>
      <w:bookmarkStart w:id="174" w:name="_Toc334403501"/>
      <w:bookmarkStart w:id="175" w:name="_Toc335098920"/>
      <w:bookmarkStart w:id="176" w:name="_Ref508588629"/>
      <w:bookmarkStart w:id="177" w:name="_Toc492986738"/>
      <w:bookmarkStart w:id="178" w:name="_Toc73965592"/>
      <w:bookmarkStart w:id="179" w:name="_Toc74122105"/>
      <w:bookmarkEnd w:id="146"/>
      <w:bookmarkEnd w:id="147"/>
      <w:bookmarkEnd w:id="148"/>
      <w:bookmarkEnd w:id="149"/>
      <w:bookmarkEnd w:id="172"/>
      <w:r>
        <w:t>Protection of Confidential Information</w:t>
      </w:r>
      <w:bookmarkEnd w:id="132"/>
      <w:bookmarkEnd w:id="173"/>
      <w:bookmarkEnd w:id="174"/>
      <w:bookmarkEnd w:id="175"/>
      <w:bookmarkEnd w:id="176"/>
      <w:bookmarkEnd w:id="177"/>
      <w:r>
        <w:t xml:space="preserve"> </w:t>
      </w:r>
      <w:r w:rsidR="00424D92">
        <w:t>Owned or Retained by Purchaser</w:t>
      </w:r>
      <w:r w:rsidR="001B574C">
        <w:t>.</w:t>
      </w:r>
      <w:bookmarkEnd w:id="178"/>
      <w:bookmarkEnd w:id="179"/>
    </w:p>
    <w:p w14:paraId="19BF0995" w14:textId="72C9F5EE" w:rsidR="00D61773" w:rsidRDefault="00D61773">
      <w:pPr>
        <w:pStyle w:val="Heading2"/>
        <w:ind w:right="-360"/>
      </w:pPr>
      <w:r>
        <w:t xml:space="preserve">Vendor acknowledges that some of the material and information that may come into </w:t>
      </w:r>
      <w:r w:rsidR="0032220D">
        <w:t>its</w:t>
      </w:r>
      <w:r>
        <w:t xml:space="preserve"> possession or knowledge in connection with this Contract or </w:t>
      </w:r>
      <w:r w:rsidR="0032220D">
        <w:t>its</w:t>
      </w:r>
      <w:r w:rsidR="005375B9">
        <w:t xml:space="preserve"> </w:t>
      </w:r>
      <w:r>
        <w:t xml:space="preserve"> performance may consist of information that is exempt from disclosure to the public or other unauthorized persons under either chapter </w:t>
      </w:r>
      <w:r w:rsidR="002E0223">
        <w:t>42.56</w:t>
      </w:r>
      <w:r>
        <w:t xml:space="preserve"> RCW or other state or federal statutes (“Confidential Information”). Confidential Information includes, but is not limited to, names, addresses, Social Security numbers, e-mail addresses, telephone numbers, financial profiles, credit card information, driver’s license numbers, medical data, law enforcement records, agency source code or object code, agency security data, or information identifiable to an individual that relates to any of these types of information. Vendor agrees to hold Confidential Information in strictest confidence and not to make use of Confidential Information for any purpose other than the performance of this Contract, to release it only to authorized employees or Subcontractors requiring such information for the purposes of carrying out this Contract, and not to release, divulge, publish, transfer, sell, disclose, or otherwise make the information known to any other party without Purchaser’s express written consent or as provided by law. Vendor agrees to release such information or material only to employees or Subcontractors who have signed a nondisclosure agreement, the terms of which have been previously approved by Purchaser. Vendor agrees to implement physical, electronic, and managerial safeguards to prevent unauthorized access to Confidential Information. </w:t>
      </w:r>
    </w:p>
    <w:p w14:paraId="50DF5346" w14:textId="77777777" w:rsidR="00D61773" w:rsidRDefault="00D61773">
      <w:pPr>
        <w:pStyle w:val="Heading2"/>
      </w:pPr>
      <w:r>
        <w:t>Immediately upon expiration or term</w:t>
      </w:r>
      <w:bookmarkStart w:id="180" w:name="_Hlt506171332"/>
      <w:bookmarkEnd w:id="180"/>
      <w:r>
        <w:t>ination of this Contract, Vendor shall, at Purchaser’s option:  (i) certify to Purchaser that Vendor has destroyed all Confidential Information; or (ii) return all Confidential Information to Purchaser; or (iii) take whatever other steps Purchaser requires of Vendor to protect Purchaser’s Confidential Information.</w:t>
      </w:r>
    </w:p>
    <w:p w14:paraId="228A937A" w14:textId="77777777" w:rsidR="00D61773" w:rsidRDefault="00D61773">
      <w:pPr>
        <w:pStyle w:val="Heading2"/>
        <w:ind w:right="-450"/>
      </w:pPr>
      <w:r>
        <w:t xml:space="preserve">Vendor shall maintain a log documenting the following:  the Confidential Information received in the performance of this Contract; the purpose(s) for which the Confidential </w:t>
      </w:r>
      <w:r>
        <w:lastRenderedPageBreak/>
        <w:t xml:space="preserve">Information was received; who received, maintained and used the Confidential Information; and the final disposition of the Confidential Information. Vendor’s records shall be subject to inspection, review or audit in accordance with </w:t>
      </w:r>
      <w:r>
        <w:rPr>
          <w:b/>
        </w:rPr>
        <w:t>Review of Vendor’s Records</w:t>
      </w:r>
      <w:r>
        <w:t>.</w:t>
      </w:r>
    </w:p>
    <w:p w14:paraId="39486A24" w14:textId="77777777" w:rsidR="00D61773" w:rsidRDefault="00D61773">
      <w:pPr>
        <w:pStyle w:val="Heading2"/>
      </w:pPr>
      <w:r>
        <w:t>Purchaser reserves the right to monitor, audit, or investigate the use of Confidential Information collected, used, or acquired by Vendor through this Contract. The monitoring, auditing, or investigating may include, but is not limited to, salting databases.</w:t>
      </w:r>
    </w:p>
    <w:p w14:paraId="2A1CB11C" w14:textId="3788ACDA" w:rsidR="00D61773" w:rsidRDefault="00D61773">
      <w:pPr>
        <w:pStyle w:val="Heading2"/>
        <w:ind w:right="-630"/>
      </w:pPr>
      <w:r>
        <w:t xml:space="preserve">Violation of this section by Vendor or </w:t>
      </w:r>
      <w:r w:rsidR="0032220D">
        <w:t>its</w:t>
      </w:r>
      <w:r>
        <w:t xml:space="preserve"> Subcontractors </w:t>
      </w:r>
      <w:r w:rsidR="00424D92">
        <w:t xml:space="preserve">will be considered a material breach and </w:t>
      </w:r>
      <w:r>
        <w:t>may result in termination of this Contract and demand for return of all Confidential Information, monetary damages, or penalties.</w:t>
      </w:r>
    </w:p>
    <w:p w14:paraId="29C34455" w14:textId="46F78A1C" w:rsidR="00213014" w:rsidRDefault="00213014" w:rsidP="00360488">
      <w:pPr>
        <w:pStyle w:val="Heading1"/>
        <w:tabs>
          <w:tab w:val="num" w:pos="720"/>
        </w:tabs>
        <w:ind w:left="720"/>
      </w:pPr>
      <w:bookmarkStart w:id="181" w:name="_Toc159904980"/>
      <w:bookmarkStart w:id="182" w:name="_Toc492986739"/>
      <w:bookmarkStart w:id="183" w:name="_Toc73965593"/>
      <w:bookmarkStart w:id="184" w:name="_Toc74122106"/>
      <w:r>
        <w:t>Title to Equipment</w:t>
      </w:r>
      <w:bookmarkEnd w:id="181"/>
      <w:bookmarkEnd w:id="182"/>
      <w:r>
        <w:t xml:space="preserve"> </w:t>
      </w:r>
      <w:r w:rsidR="00C30EE8">
        <w:t>or License to Software</w:t>
      </w:r>
      <w:bookmarkStart w:id="185" w:name="_Hlt511985713"/>
      <w:bookmarkStart w:id="186" w:name="_Hlt517059921"/>
      <w:bookmarkEnd w:id="185"/>
      <w:bookmarkEnd w:id="186"/>
      <w:r w:rsidR="001B574C" w:rsidRPr="002A791C">
        <w:rPr>
          <w:szCs w:val="24"/>
        </w:rPr>
        <w:t>.</w:t>
      </w:r>
      <w:bookmarkEnd w:id="183"/>
      <w:bookmarkEnd w:id="184"/>
      <w:r>
        <w:rPr>
          <w:i/>
          <w:color w:val="FF0000"/>
        </w:rPr>
        <w:t xml:space="preserve"> </w:t>
      </w:r>
    </w:p>
    <w:p w14:paraId="43213D75" w14:textId="660D88BA" w:rsidR="00A77E4B" w:rsidRPr="00C67D75" w:rsidRDefault="00213014" w:rsidP="00C67D75">
      <w:pPr>
        <w:pStyle w:val="Heading1para"/>
      </w:pPr>
      <w:r>
        <w:t xml:space="preserve">Upon successful completion of Acceptance Testing and receipt of Purchaser’s letter of Acceptance, </w:t>
      </w:r>
      <w:r w:rsidR="00AC0402">
        <w:t xml:space="preserve">or written notice that Purchaser waives its own acceptance testing, </w:t>
      </w:r>
      <w:r w:rsidR="00EB6D72">
        <w:t>Vendor</w:t>
      </w:r>
      <w:r w:rsidR="00D13A70">
        <w:t xml:space="preserve"> </w:t>
      </w:r>
      <w:r>
        <w:t>shall convey to Purchaser good title</w:t>
      </w:r>
      <w:r w:rsidR="0082073D">
        <w:t xml:space="preserve"> or license</w:t>
      </w:r>
      <w:r>
        <w:t xml:space="preserve"> to the Products, free and clear of all liens, pledges, mortgages, encumbrances, security interests</w:t>
      </w:r>
      <w:r w:rsidR="00C30EE8">
        <w:t>, or claims of infringement</w:t>
      </w:r>
      <w:bookmarkStart w:id="187" w:name="_Toc159904981"/>
      <w:bookmarkStart w:id="188" w:name="_Toc492986740"/>
      <w:r w:rsidR="001B574C">
        <w:t>.</w:t>
      </w:r>
    </w:p>
    <w:p w14:paraId="6D3F7D67" w14:textId="5B9C384B" w:rsidR="00213014" w:rsidRDefault="00213014" w:rsidP="00F069A7">
      <w:pPr>
        <w:pStyle w:val="Heading1"/>
        <w:tabs>
          <w:tab w:val="num" w:pos="720"/>
        </w:tabs>
        <w:ind w:left="720"/>
      </w:pPr>
      <w:bookmarkStart w:id="189" w:name="_Toc73965594"/>
      <w:bookmarkStart w:id="190" w:name="_Toc74122107"/>
      <w:r>
        <w:t>Shipping and Risk of Loss</w:t>
      </w:r>
      <w:bookmarkEnd w:id="187"/>
      <w:bookmarkEnd w:id="188"/>
      <w:r w:rsidR="001B574C" w:rsidRPr="002A791C">
        <w:rPr>
          <w:szCs w:val="24"/>
        </w:rPr>
        <w:t>.</w:t>
      </w:r>
      <w:bookmarkEnd w:id="189"/>
      <w:bookmarkEnd w:id="190"/>
      <w:r>
        <w:t xml:space="preserve"> </w:t>
      </w:r>
      <w:r>
        <w:rPr>
          <w:i/>
          <w:color w:val="FF0000"/>
        </w:rPr>
        <w:t xml:space="preserve"> </w:t>
      </w:r>
    </w:p>
    <w:p w14:paraId="37BAD8B2" w14:textId="14F1E5DC" w:rsidR="00A74C59" w:rsidRDefault="00EB6D72" w:rsidP="00C25C59">
      <w:pPr>
        <w:pStyle w:val="Heading1para"/>
        <w:ind w:right="-270"/>
      </w:pPr>
      <w:r>
        <w:t>Vendor</w:t>
      </w:r>
      <w:r w:rsidR="00D13A70">
        <w:t xml:space="preserve"> </w:t>
      </w:r>
      <w:r w:rsidR="00213014">
        <w:t>shall ship all Products purchased pursuant to this Contract, freight prepaid</w:t>
      </w:r>
      <w:r w:rsidR="00C30EE8">
        <w:t xml:space="preserve"> if equipment, or reasonable commercial means if software media</w:t>
      </w:r>
      <w:r w:rsidR="00213014">
        <w:t xml:space="preserve">, </w:t>
      </w:r>
      <w:r w:rsidR="00AC0402">
        <w:t xml:space="preserve">the costs of which are </w:t>
      </w:r>
      <w:r w:rsidR="00BA7458">
        <w:t>to be added to Vendor</w:t>
      </w:r>
      <w:r w:rsidR="00AC0402">
        <w:t>’</w:t>
      </w:r>
      <w:r w:rsidR="00BA7458">
        <w:t>s final invoice to</w:t>
      </w:r>
      <w:r w:rsidR="00377D82">
        <w:t xml:space="preserve"> </w:t>
      </w:r>
      <w:r w:rsidR="00213014">
        <w:t xml:space="preserve">Purchaser’s destination. The method of shipment shall be consistent with the nature of the Products and hazards of transportation. Regardless of </w:t>
      </w:r>
      <w:r w:rsidR="00FF30EC">
        <w:t>delivery</w:t>
      </w:r>
      <w:r w:rsidR="00213014">
        <w:t xml:space="preserve"> point, </w:t>
      </w:r>
      <w:r>
        <w:t>Vendor</w:t>
      </w:r>
      <w:r w:rsidR="00D13A70">
        <w:t xml:space="preserve"> </w:t>
      </w:r>
      <w:r w:rsidR="00213014">
        <w:t xml:space="preserve">agrees to bear all risks of loss, damage, or destruction of the Products ordered hereunder that occurs prior to Acceptance, except loss or damage attributable to Purchaser’s fault or negligence; and such loss, damage, or destruction shall not release </w:t>
      </w:r>
      <w:r>
        <w:t>Vendor</w:t>
      </w:r>
      <w:r w:rsidR="00213014">
        <w:t xml:space="preserve"> from any obligation hereunder. After </w:t>
      </w:r>
      <w:r w:rsidR="00213014">
        <w:rPr>
          <w:iCs/>
        </w:rPr>
        <w:t>Acceptance</w:t>
      </w:r>
      <w:r w:rsidR="00213014">
        <w:t xml:space="preserve">, the risk of loss or damage shall be borne by Purchaser, except loss or damage attributable to </w:t>
      </w:r>
      <w:r>
        <w:t>Vendor</w:t>
      </w:r>
      <w:r w:rsidR="00213014">
        <w:t>’s fault or negligence.</w:t>
      </w:r>
      <w:r w:rsidR="002F0501">
        <w:t xml:space="preserve"> </w:t>
      </w:r>
      <w:bookmarkStart w:id="191" w:name="_Toc159904982"/>
      <w:bookmarkStart w:id="192" w:name="_Toc492986741"/>
    </w:p>
    <w:p w14:paraId="1617FD4F" w14:textId="18BF50CD" w:rsidR="00213014" w:rsidRDefault="00213014" w:rsidP="00E83DE7">
      <w:pPr>
        <w:pStyle w:val="Heading1"/>
        <w:tabs>
          <w:tab w:val="clear" w:pos="1710"/>
          <w:tab w:val="num" w:pos="1440"/>
        </w:tabs>
        <w:ind w:left="720"/>
      </w:pPr>
      <w:bookmarkStart w:id="193" w:name="_Toc73965595"/>
      <w:bookmarkStart w:id="194" w:name="_Toc74122108"/>
      <w:r>
        <w:t>Delivery</w:t>
      </w:r>
      <w:bookmarkEnd w:id="191"/>
      <w:bookmarkEnd w:id="192"/>
      <w:r w:rsidR="00206794" w:rsidRPr="002A791C">
        <w:rPr>
          <w:szCs w:val="24"/>
        </w:rPr>
        <w:t>.</w:t>
      </w:r>
      <w:bookmarkEnd w:id="193"/>
      <w:bookmarkEnd w:id="194"/>
    </w:p>
    <w:p w14:paraId="315D6E9B" w14:textId="7E8B7666" w:rsidR="00213014" w:rsidRPr="00562088" w:rsidRDefault="00C67D75" w:rsidP="00C67D75">
      <w:pPr>
        <w:spacing w:before="120" w:after="60"/>
        <w:ind w:left="1440" w:hanging="720"/>
      </w:pPr>
      <w:bookmarkStart w:id="195" w:name="_Toc333405200"/>
      <w:r>
        <w:t>24.1</w:t>
      </w:r>
      <w:r>
        <w:tab/>
      </w:r>
      <w:r w:rsidR="0088095C">
        <w:t xml:space="preserve">Except for custom orders, </w:t>
      </w:r>
      <w:r w:rsidR="00213014" w:rsidRPr="00562088">
        <w:t xml:space="preserve">Products purchased </w:t>
      </w:r>
      <w:r w:rsidR="00C30EE8">
        <w:t>or license</w:t>
      </w:r>
      <w:r w:rsidR="002E1653">
        <w:t>d</w:t>
      </w:r>
      <w:r w:rsidR="00C30EE8">
        <w:t xml:space="preserve"> </w:t>
      </w:r>
      <w:r w:rsidR="00213014" w:rsidRPr="00562088">
        <w:t>under this</w:t>
      </w:r>
      <w:r w:rsidR="00377D82">
        <w:t xml:space="preserve"> contract s</w:t>
      </w:r>
      <w:r w:rsidR="00213014" w:rsidRPr="00562088">
        <w:t xml:space="preserve">hall be completely installed and ready to begin Acceptance Testing within forty-five (45) calendar days after </w:t>
      </w:r>
      <w:r w:rsidR="00EB6D72">
        <w:t>Vendor</w:t>
      </w:r>
      <w:r w:rsidR="00213014" w:rsidRPr="00562088">
        <w:t>’s receipt of an Order.  Extensions will be granted at the sole option of the Purchaser.  Time is of the essence with respect to delivery an</w:t>
      </w:r>
      <w:r w:rsidR="00377D82">
        <w:t>d</w:t>
      </w:r>
      <w:r w:rsidR="00213014" w:rsidRPr="00562088">
        <w:t xml:space="preserve"> </w:t>
      </w:r>
      <w:r w:rsidR="00EB6D72">
        <w:t>Vendor</w:t>
      </w:r>
      <w:r w:rsidR="00D13A70">
        <w:t xml:space="preserve"> </w:t>
      </w:r>
      <w:r w:rsidR="00213014" w:rsidRPr="00562088">
        <w:t xml:space="preserve">may be subject to liquidated damages or termination of an Order or of this Contract and/or other damages available under law for failure to deliver on time. </w:t>
      </w:r>
    </w:p>
    <w:p w14:paraId="6868FEE8" w14:textId="474A3485" w:rsidR="00213014" w:rsidRPr="00562088" w:rsidRDefault="00C67D75" w:rsidP="00C67D75">
      <w:pPr>
        <w:ind w:left="1440" w:hanging="720"/>
      </w:pPr>
      <w:r>
        <w:t>24.2</w:t>
      </w:r>
      <w:r>
        <w:tab/>
      </w:r>
      <w:r w:rsidR="00213014" w:rsidRPr="00562088">
        <w:t xml:space="preserve">All deliveries made pursuant to this Contract must be complete. Unless </w:t>
      </w:r>
      <w:r w:rsidR="00EB6D72">
        <w:t>Vendor</w:t>
      </w:r>
      <w:r w:rsidR="00D13A70">
        <w:t xml:space="preserve"> </w:t>
      </w:r>
      <w:r w:rsidR="00213014" w:rsidRPr="00562088">
        <w:t xml:space="preserve">has obtained prior written approval from Purchaser, which shall not be withheld unreasonably, incomplete deliveries or backorders will not be accepted. </w:t>
      </w:r>
      <w:r w:rsidR="00C30EE8">
        <w:t xml:space="preserve"> Software may be delivered in increents if </w:t>
      </w:r>
      <w:proofErr w:type="gramStart"/>
      <w:r w:rsidR="00C30EE8">
        <w:t>so</w:t>
      </w:r>
      <w:proofErr w:type="gramEnd"/>
      <w:r w:rsidR="00C30EE8">
        <w:t xml:space="preserve"> stated on an SOW.  </w:t>
      </w:r>
      <w:r w:rsidR="00213014" w:rsidRPr="00562088">
        <w:t xml:space="preserve">All packages must be accompanied by a packing slip that identifies all items included with the shipment and the </w:t>
      </w:r>
      <w:r w:rsidR="002E0223">
        <w:t>CTS’ Purchase Order</w:t>
      </w:r>
      <w:r w:rsidR="00213014" w:rsidRPr="00562088">
        <w:t xml:space="preserve"> number. </w:t>
      </w:r>
      <w:r w:rsidR="00EB6D72">
        <w:t>Vendor</w:t>
      </w:r>
      <w:r w:rsidR="00D13A70">
        <w:t xml:space="preserve">’s </w:t>
      </w:r>
      <w:r w:rsidR="00213014" w:rsidRPr="00562088">
        <w:t>delivery receipt must be signed by an authorized representative of Purchaser for all deliveries made hereunder.</w:t>
      </w:r>
    </w:p>
    <w:p w14:paraId="1F07F8E1" w14:textId="647503C7" w:rsidR="00213014" w:rsidRPr="00562088" w:rsidRDefault="00213014" w:rsidP="00E83DE7">
      <w:pPr>
        <w:pStyle w:val="Heading1"/>
        <w:tabs>
          <w:tab w:val="clear" w:pos="1710"/>
          <w:tab w:val="num" w:pos="720"/>
        </w:tabs>
        <w:ind w:left="720"/>
      </w:pPr>
      <w:bookmarkStart w:id="196" w:name="_Toc34463030"/>
      <w:bookmarkStart w:id="197" w:name="_Toc34463147"/>
      <w:bookmarkStart w:id="198" w:name="_Toc34465252"/>
      <w:bookmarkStart w:id="199" w:name="_Toc34465508"/>
      <w:bookmarkStart w:id="200" w:name="_Toc34465627"/>
      <w:bookmarkStart w:id="201" w:name="_Toc34465745"/>
      <w:bookmarkStart w:id="202" w:name="_Toc34465980"/>
      <w:bookmarkStart w:id="203" w:name="_Toc34466098"/>
      <w:bookmarkStart w:id="204" w:name="_Toc35408151"/>
      <w:bookmarkStart w:id="205" w:name="_Toc159904984"/>
      <w:bookmarkStart w:id="206" w:name="_Toc492986742"/>
      <w:bookmarkStart w:id="207" w:name="_Toc73965596"/>
      <w:bookmarkStart w:id="208" w:name="_Toc74122109"/>
      <w:bookmarkEnd w:id="195"/>
      <w:r w:rsidRPr="00562088">
        <w:t>Installation and Set-up</w:t>
      </w:r>
      <w:bookmarkEnd w:id="196"/>
      <w:bookmarkEnd w:id="197"/>
      <w:bookmarkEnd w:id="198"/>
      <w:bookmarkEnd w:id="199"/>
      <w:bookmarkEnd w:id="200"/>
      <w:bookmarkEnd w:id="201"/>
      <w:bookmarkEnd w:id="202"/>
      <w:bookmarkEnd w:id="203"/>
      <w:bookmarkEnd w:id="204"/>
      <w:bookmarkEnd w:id="205"/>
      <w:bookmarkEnd w:id="206"/>
      <w:r w:rsidR="00206794" w:rsidRPr="00562088">
        <w:t>.</w:t>
      </w:r>
      <w:r w:rsidR="00206794" w:rsidRPr="002A791C">
        <w:rPr>
          <w:szCs w:val="24"/>
        </w:rPr>
        <w:t>.</w:t>
      </w:r>
      <w:bookmarkEnd w:id="207"/>
      <w:bookmarkEnd w:id="208"/>
    </w:p>
    <w:p w14:paraId="0FE3871D" w14:textId="781ED1E4" w:rsidR="00213014" w:rsidRPr="00562088" w:rsidRDefault="00C67D75" w:rsidP="00C67D75">
      <w:pPr>
        <w:ind w:left="1440" w:hanging="720"/>
      </w:pPr>
      <w:r>
        <w:t>25.1</w:t>
      </w:r>
      <w:r>
        <w:tab/>
      </w:r>
      <w:r w:rsidR="00EB6D72">
        <w:t>Vendor</w:t>
      </w:r>
      <w:r w:rsidR="00D13A70">
        <w:t xml:space="preserve"> </w:t>
      </w:r>
      <w:r w:rsidR="00213014" w:rsidRPr="00562088">
        <w:t xml:space="preserve">shall separately itemize all installation and physical requirements for </w:t>
      </w:r>
      <w:r w:rsidR="00765DB2">
        <w:t xml:space="preserve">all applicable </w:t>
      </w:r>
      <w:r w:rsidR="00213014" w:rsidRPr="00562088">
        <w:t>Equipment listed below</w:t>
      </w:r>
      <w:r w:rsidR="00765DB2">
        <w:t xml:space="preserve"> that is necessary to </w:t>
      </w:r>
      <w:proofErr w:type="gramStart"/>
      <w:r w:rsidR="00765DB2">
        <w:t>s</w:t>
      </w:r>
      <w:r w:rsidR="00E70B43">
        <w:t>afely and securely operate any E</w:t>
      </w:r>
      <w:r w:rsidR="00765DB2">
        <w:t xml:space="preserve">quipment </w:t>
      </w:r>
      <w:r w:rsidR="00E70B43">
        <w:t>P</w:t>
      </w:r>
      <w:r w:rsidR="00765DB2">
        <w:t>urchaser acquires</w:t>
      </w:r>
      <w:proofErr w:type="gramEnd"/>
      <w:r w:rsidR="00765DB2">
        <w:t xml:space="preserve"> through this contract</w:t>
      </w:r>
      <w:r w:rsidR="00C30EE8">
        <w:t>, including (as applicable)</w:t>
      </w:r>
      <w:r w:rsidR="00E70B43">
        <w:t>, but not limited to:</w:t>
      </w:r>
    </w:p>
    <w:p w14:paraId="26C31FEE" w14:textId="77777777" w:rsidR="00213014" w:rsidRPr="00562088" w:rsidRDefault="00213014" w:rsidP="00C67D75">
      <w:pPr>
        <w:pStyle w:val="ListParagraph"/>
        <w:numPr>
          <w:ilvl w:val="0"/>
          <w:numId w:val="23"/>
        </w:numPr>
        <w:ind w:left="2520"/>
      </w:pPr>
      <w:r w:rsidRPr="00562088">
        <w:t>Air conditioning</w:t>
      </w:r>
    </w:p>
    <w:p w14:paraId="26ACB060" w14:textId="77777777" w:rsidR="00213014" w:rsidRPr="00562088" w:rsidRDefault="00213014" w:rsidP="00C67D75">
      <w:pPr>
        <w:pStyle w:val="ListParagraph"/>
        <w:numPr>
          <w:ilvl w:val="0"/>
          <w:numId w:val="23"/>
        </w:numPr>
        <w:ind w:left="2520"/>
      </w:pPr>
      <w:r w:rsidRPr="00562088">
        <w:lastRenderedPageBreak/>
        <w:t>Electrical requirement</w:t>
      </w:r>
    </w:p>
    <w:p w14:paraId="49F70E38" w14:textId="77777777" w:rsidR="00213014" w:rsidRPr="00562088" w:rsidRDefault="00213014" w:rsidP="00C67D75">
      <w:pPr>
        <w:pStyle w:val="ListParagraph"/>
        <w:numPr>
          <w:ilvl w:val="0"/>
          <w:numId w:val="23"/>
        </w:numPr>
        <w:ind w:left="2520"/>
      </w:pPr>
      <w:r w:rsidRPr="00562088">
        <w:t>Special grounding</w:t>
      </w:r>
    </w:p>
    <w:p w14:paraId="25E94ECA" w14:textId="77777777" w:rsidR="00213014" w:rsidRPr="00562088" w:rsidRDefault="00213014" w:rsidP="00C67D75">
      <w:pPr>
        <w:pStyle w:val="ListParagraph"/>
        <w:numPr>
          <w:ilvl w:val="0"/>
          <w:numId w:val="23"/>
        </w:numPr>
        <w:ind w:left="2520"/>
      </w:pPr>
      <w:r w:rsidRPr="00562088">
        <w:t>Cabling requirement</w:t>
      </w:r>
    </w:p>
    <w:p w14:paraId="02806A10" w14:textId="77777777" w:rsidR="00213014" w:rsidRPr="00562088" w:rsidRDefault="00213014" w:rsidP="00C67D75">
      <w:pPr>
        <w:pStyle w:val="ListParagraph"/>
        <w:numPr>
          <w:ilvl w:val="0"/>
          <w:numId w:val="23"/>
        </w:numPr>
        <w:ind w:left="2520"/>
      </w:pPr>
      <w:r w:rsidRPr="00562088">
        <w:t>Weight (floor loading)</w:t>
      </w:r>
    </w:p>
    <w:p w14:paraId="137190A7" w14:textId="77777777" w:rsidR="00213014" w:rsidRPr="00562088" w:rsidRDefault="00213014" w:rsidP="00C67D75">
      <w:pPr>
        <w:pStyle w:val="ListParagraph"/>
        <w:numPr>
          <w:ilvl w:val="0"/>
          <w:numId w:val="23"/>
        </w:numPr>
        <w:ind w:left="2520"/>
      </w:pPr>
      <w:r w:rsidRPr="00562088">
        <w:t>Space requirements</w:t>
      </w:r>
    </w:p>
    <w:p w14:paraId="06C709ED" w14:textId="77777777" w:rsidR="00213014" w:rsidRPr="00562088" w:rsidRDefault="00213014" w:rsidP="00C67D75">
      <w:pPr>
        <w:pStyle w:val="ListParagraph"/>
        <w:numPr>
          <w:ilvl w:val="0"/>
          <w:numId w:val="23"/>
        </w:numPr>
        <w:ind w:left="2520"/>
      </w:pPr>
      <w:r w:rsidRPr="00562088">
        <w:t>Humidity and temperature limits</w:t>
      </w:r>
    </w:p>
    <w:p w14:paraId="1CD47682" w14:textId="77777777" w:rsidR="00213014" w:rsidRPr="00562088" w:rsidRDefault="00213014" w:rsidP="00C67D75">
      <w:pPr>
        <w:pStyle w:val="ListParagraph"/>
        <w:numPr>
          <w:ilvl w:val="0"/>
          <w:numId w:val="23"/>
        </w:numPr>
        <w:ind w:left="2520"/>
      </w:pPr>
      <w:r w:rsidRPr="00562088">
        <w:t>Noise level</w:t>
      </w:r>
    </w:p>
    <w:p w14:paraId="1DD30F8D" w14:textId="77777777" w:rsidR="00213014" w:rsidRPr="00562088" w:rsidRDefault="00213014" w:rsidP="00C67D75">
      <w:pPr>
        <w:pStyle w:val="ListParagraph"/>
        <w:numPr>
          <w:ilvl w:val="0"/>
          <w:numId w:val="23"/>
        </w:numPr>
        <w:ind w:left="2520"/>
      </w:pPr>
      <w:r w:rsidRPr="00562088">
        <w:t xml:space="preserve">When installing Equipment, </w:t>
      </w:r>
      <w:r w:rsidR="00EB6D72">
        <w:t>Vendor</w:t>
      </w:r>
      <w:r w:rsidR="00D13A70">
        <w:t xml:space="preserve"> </w:t>
      </w:r>
      <w:r w:rsidRPr="00562088">
        <w:t>will provide, at no additional charge:</w:t>
      </w:r>
    </w:p>
    <w:p w14:paraId="45086226" w14:textId="77777777" w:rsidR="00213014" w:rsidRPr="00562088" w:rsidRDefault="00213014" w:rsidP="00C67D75">
      <w:pPr>
        <w:pStyle w:val="ListParagraph"/>
        <w:numPr>
          <w:ilvl w:val="0"/>
          <w:numId w:val="23"/>
        </w:numPr>
        <w:ind w:left="2520"/>
      </w:pPr>
      <w:r w:rsidRPr="00562088">
        <w:t xml:space="preserve">A written installation support plan and schedule addressing staffing, site preparation requirements, resource allocation, testing </w:t>
      </w:r>
      <w:proofErr w:type="gramStart"/>
      <w:r w:rsidRPr="00562088">
        <w:t>procedures;</w:t>
      </w:r>
      <w:proofErr w:type="gramEnd"/>
    </w:p>
    <w:p w14:paraId="6DAA220B" w14:textId="77777777" w:rsidR="00213014" w:rsidRPr="00562088" w:rsidRDefault="00213014" w:rsidP="00C67D75">
      <w:pPr>
        <w:pStyle w:val="ListParagraph"/>
        <w:numPr>
          <w:ilvl w:val="0"/>
          <w:numId w:val="23"/>
        </w:numPr>
        <w:ind w:left="2520"/>
      </w:pPr>
      <w:r w:rsidRPr="00562088">
        <w:t xml:space="preserve">Site </w:t>
      </w:r>
      <w:proofErr w:type="gramStart"/>
      <w:r w:rsidRPr="00562088">
        <w:t>surveys;</w:t>
      </w:r>
      <w:proofErr w:type="gramEnd"/>
    </w:p>
    <w:p w14:paraId="32E902D2" w14:textId="77777777" w:rsidR="00213014" w:rsidRPr="00562088" w:rsidRDefault="00213014" w:rsidP="00C67D75">
      <w:pPr>
        <w:pStyle w:val="ListParagraph"/>
        <w:numPr>
          <w:ilvl w:val="0"/>
          <w:numId w:val="23"/>
        </w:numPr>
        <w:ind w:left="2520"/>
      </w:pPr>
      <w:r w:rsidRPr="00562088">
        <w:t xml:space="preserve">Station reviews to identify user </w:t>
      </w:r>
      <w:proofErr w:type="gramStart"/>
      <w:r w:rsidRPr="00562088">
        <w:t>requirements;</w:t>
      </w:r>
      <w:proofErr w:type="gramEnd"/>
    </w:p>
    <w:p w14:paraId="301E11D3" w14:textId="77777777" w:rsidR="00213014" w:rsidRPr="00562088" w:rsidRDefault="00213014" w:rsidP="00C67D75">
      <w:pPr>
        <w:pStyle w:val="ListParagraph"/>
        <w:numPr>
          <w:ilvl w:val="0"/>
          <w:numId w:val="23"/>
        </w:numPr>
        <w:ind w:left="2520"/>
      </w:pPr>
      <w:r w:rsidRPr="00562088">
        <w:t xml:space="preserve">An on-site Manufacturer certified technician during and after the cutover until the Equipment operates </w:t>
      </w:r>
      <w:proofErr w:type="gramStart"/>
      <w:r w:rsidRPr="00562088">
        <w:t>properly;</w:t>
      </w:r>
      <w:proofErr w:type="gramEnd"/>
    </w:p>
    <w:p w14:paraId="0C9E95D6" w14:textId="77777777" w:rsidR="00213014" w:rsidRPr="00562088" w:rsidRDefault="00213014" w:rsidP="00C67D75">
      <w:pPr>
        <w:pStyle w:val="ListParagraph"/>
        <w:numPr>
          <w:ilvl w:val="0"/>
          <w:numId w:val="23"/>
        </w:numPr>
        <w:ind w:left="2520"/>
      </w:pPr>
      <w:r w:rsidRPr="00562088">
        <w:t>On-site user training for the Products; and</w:t>
      </w:r>
    </w:p>
    <w:p w14:paraId="3AE6DF7A" w14:textId="77777777" w:rsidR="00213014" w:rsidRPr="00562088" w:rsidRDefault="00213014" w:rsidP="00C67D75">
      <w:pPr>
        <w:pStyle w:val="ListParagraph"/>
        <w:numPr>
          <w:ilvl w:val="0"/>
          <w:numId w:val="23"/>
        </w:numPr>
        <w:ind w:left="2520"/>
      </w:pPr>
      <w:r w:rsidRPr="00562088">
        <w:t>System administration and Product training.</w:t>
      </w:r>
    </w:p>
    <w:p w14:paraId="46180FA8" w14:textId="77777777" w:rsidR="00C67D75" w:rsidRDefault="00C67D75" w:rsidP="00B6048E">
      <w:pPr>
        <w:spacing w:before="120" w:after="120"/>
        <w:ind w:left="1440" w:hanging="720"/>
      </w:pPr>
      <w:r>
        <w:t>25.2</w:t>
      </w:r>
      <w:r>
        <w:tab/>
      </w:r>
      <w:r w:rsidR="00765DB2">
        <w:t xml:space="preserve">If Equipment is to be installed by </w:t>
      </w:r>
      <w:r w:rsidR="00EB6D72">
        <w:t>Vendor</w:t>
      </w:r>
      <w:r w:rsidR="00765DB2">
        <w:t>, installation</w:t>
      </w:r>
      <w:r w:rsidR="00D13A70">
        <w:t xml:space="preserve"> </w:t>
      </w:r>
      <w:r w:rsidR="00213014" w:rsidRPr="00562088">
        <w:t xml:space="preserve">personnel shall be Manufacturer certified in accordance with Manufacturer requirements. Upon request </w:t>
      </w:r>
      <w:r w:rsidR="00EB6D72">
        <w:t>Vendor</w:t>
      </w:r>
      <w:r w:rsidR="00D13A70">
        <w:t xml:space="preserve"> </w:t>
      </w:r>
      <w:r w:rsidR="00213014" w:rsidRPr="00562088">
        <w:t xml:space="preserve">will furnish a copy of such certification to </w:t>
      </w:r>
      <w:r w:rsidR="00722F00">
        <w:t>CTS</w:t>
      </w:r>
      <w:r w:rsidR="00213014" w:rsidRPr="00562088">
        <w:t>.</w:t>
      </w:r>
    </w:p>
    <w:p w14:paraId="241D6CAF" w14:textId="77777777" w:rsidR="00B6048E" w:rsidRDefault="00C67D75" w:rsidP="00B6048E">
      <w:pPr>
        <w:spacing w:after="120"/>
        <w:ind w:left="1440" w:hanging="720"/>
      </w:pPr>
      <w:r>
        <w:t>25.3</w:t>
      </w:r>
      <w:r>
        <w:tab/>
      </w:r>
      <w:r w:rsidR="00213014" w:rsidRPr="00562088">
        <w:t xml:space="preserve">Purchaser shall </w:t>
      </w:r>
      <w:proofErr w:type="gramStart"/>
      <w:r w:rsidR="00213014" w:rsidRPr="00562088">
        <w:t>have access to the work site at</w:t>
      </w:r>
      <w:r w:rsidR="00B6048E">
        <w:t xml:space="preserve"> all times</w:t>
      </w:r>
      <w:proofErr w:type="gramEnd"/>
      <w:r w:rsidR="00B6048E">
        <w:t xml:space="preserve"> during installation.</w:t>
      </w:r>
    </w:p>
    <w:p w14:paraId="17DF4873" w14:textId="7899591A" w:rsidR="00213014" w:rsidRPr="00562088" w:rsidRDefault="00B6048E" w:rsidP="00B6048E">
      <w:pPr>
        <w:spacing w:after="120"/>
        <w:ind w:left="1440" w:hanging="720"/>
      </w:pPr>
      <w:r>
        <w:t>25.4</w:t>
      </w:r>
      <w:r>
        <w:tab/>
      </w:r>
      <w:r w:rsidR="00213014" w:rsidRPr="00562088">
        <w:t>Purchaser shall prepare the environment to house the Equipment based upon written requirements provided by</w:t>
      </w:r>
      <w:r w:rsidR="00CE7018">
        <w:t xml:space="preserve"> </w:t>
      </w:r>
      <w:r w:rsidR="00EB6D72">
        <w:t>Vendor</w:t>
      </w:r>
      <w:r w:rsidR="00D13A70">
        <w:t xml:space="preserve"> </w:t>
      </w:r>
      <w:r w:rsidR="00213014" w:rsidRPr="00562088">
        <w:t xml:space="preserve">in </w:t>
      </w:r>
      <w:r w:rsidR="0032220D">
        <w:rPr>
          <w:noProof/>
        </w:rPr>
        <w:t>its</w:t>
      </w:r>
      <w:r w:rsidR="00213014" w:rsidRPr="00562088">
        <w:t xml:space="preserve"> installation plan, as modified in writing and agreed to by the parties. </w:t>
      </w:r>
      <w:r w:rsidR="00EB6D72">
        <w:t>Vendor</w:t>
      </w:r>
      <w:r w:rsidR="00D13A70">
        <w:t xml:space="preserve">’s </w:t>
      </w:r>
      <w:r w:rsidR="00213014" w:rsidRPr="00562088">
        <w:t xml:space="preserve">specialists shall be available to provide required consultation related to environment preparation at no extra cost to Purchaser apart from the costs presented in </w:t>
      </w:r>
      <w:r w:rsidR="00EB6D72">
        <w:t>Vendor</w:t>
      </w:r>
      <w:r w:rsidR="00213014" w:rsidRPr="00562088">
        <w:t xml:space="preserve">’s Response. Any requirements for the environment not disclosed in </w:t>
      </w:r>
      <w:r w:rsidR="00EB6D72">
        <w:t>Vendor</w:t>
      </w:r>
      <w:r w:rsidR="00213014" w:rsidRPr="00562088">
        <w:t>’s installation plan will be completed by</w:t>
      </w:r>
      <w:r w:rsidR="00CE7018">
        <w:t xml:space="preserve"> </w:t>
      </w:r>
      <w:r w:rsidR="00EB6D72">
        <w:t>Vendor</w:t>
      </w:r>
      <w:r w:rsidR="00213014" w:rsidRPr="00562088">
        <w:t xml:space="preserve"> at no additional cost to Purchaser. Purchaser will provide standard commercial power. </w:t>
      </w:r>
      <w:r w:rsidR="00EB6D72">
        <w:t>Vendor</w:t>
      </w:r>
      <w:r w:rsidR="00CE7018">
        <w:t xml:space="preserve"> </w:t>
      </w:r>
      <w:r w:rsidR="00213014" w:rsidRPr="00562088">
        <w:t>shall install an external, Manufacturer recommended surge protector between the power source and each major system.</w:t>
      </w:r>
    </w:p>
    <w:p w14:paraId="6BEB1334" w14:textId="77777777" w:rsidR="00213014" w:rsidRPr="00562088" w:rsidRDefault="00B6048E" w:rsidP="00B6048E">
      <w:pPr>
        <w:spacing w:after="120"/>
        <w:ind w:left="1440" w:hanging="720"/>
      </w:pPr>
      <w:r>
        <w:t>25.5</w:t>
      </w:r>
      <w:r>
        <w:tab/>
      </w:r>
      <w:r w:rsidR="00EB6D72">
        <w:t>Vendor</w:t>
      </w:r>
      <w:r w:rsidR="00CE7018">
        <w:t xml:space="preserve"> </w:t>
      </w:r>
      <w:r w:rsidR="00213014" w:rsidRPr="00562088">
        <w:t xml:space="preserve">will acquire any permits, if required, at no additional cost to Purchaser. </w:t>
      </w:r>
      <w:r w:rsidR="00EB6D72">
        <w:t>Vendor</w:t>
      </w:r>
      <w:r w:rsidR="00727E3E">
        <w:t xml:space="preserve"> </w:t>
      </w:r>
      <w:r w:rsidR="00213014" w:rsidRPr="00562088">
        <w:t xml:space="preserve">shall replace, restore and/or return all floors, ceilings, walls, grounds, pavement, etc., damaged by </w:t>
      </w:r>
      <w:r w:rsidR="00EB6D72">
        <w:t>Vendor</w:t>
      </w:r>
      <w:r w:rsidR="00D13A70">
        <w:t xml:space="preserve"> </w:t>
      </w:r>
      <w:r w:rsidR="00213014" w:rsidRPr="00562088">
        <w:t>personnel to their original condition at no additional cost to Purchaser.</w:t>
      </w:r>
    </w:p>
    <w:p w14:paraId="344CB145" w14:textId="77777777" w:rsidR="00213014" w:rsidRPr="00562088" w:rsidRDefault="00B6048E" w:rsidP="00B6048E">
      <w:pPr>
        <w:spacing w:after="120"/>
        <w:ind w:left="1440" w:hanging="720"/>
      </w:pPr>
      <w:r>
        <w:t>25.6</w:t>
      </w:r>
      <w:r>
        <w:tab/>
      </w:r>
      <w:r w:rsidR="00EB6D72">
        <w:t>Vendor</w:t>
      </w:r>
      <w:r w:rsidR="00213014" w:rsidRPr="00562088">
        <w:t xml:space="preserve"> is hereby notified that fiber optic, communications, control systems, and other types of cable (collectively called “cabling”) may be located within or on Purchaser's grounds and facilities. </w:t>
      </w:r>
    </w:p>
    <w:p w14:paraId="7D3975CF" w14:textId="77777777" w:rsidR="00213014" w:rsidRPr="00562088" w:rsidRDefault="00B6048E" w:rsidP="00B6048E">
      <w:pPr>
        <w:spacing w:after="120"/>
        <w:ind w:left="1440" w:hanging="720"/>
      </w:pPr>
      <w:r>
        <w:t>25.7</w:t>
      </w:r>
      <w:r>
        <w:tab/>
      </w:r>
      <w:r w:rsidR="00213014" w:rsidRPr="00562088">
        <w:t xml:space="preserve">Before beginning work on or about Purchaser's premises, </w:t>
      </w:r>
      <w:r w:rsidR="00EB6D72">
        <w:t>Vendor</w:t>
      </w:r>
      <w:r w:rsidR="00D13A70">
        <w:t xml:space="preserve"> </w:t>
      </w:r>
      <w:r w:rsidR="00213014" w:rsidRPr="00562088">
        <w:t xml:space="preserve">shall contact Purchaser’s </w:t>
      </w:r>
      <w:r w:rsidR="000D394F">
        <w:t xml:space="preserve">Data Center Facilities Team </w:t>
      </w:r>
      <w:r w:rsidR="00213014" w:rsidRPr="00562088">
        <w:t xml:space="preserve">to determine if Purchaser’s cabling systems will be impacted and to make necessary arrangements. Prior to the commencement of any work that may impact underground utilities not owned by Purchaser, </w:t>
      </w:r>
      <w:r w:rsidR="00EB6D72">
        <w:t>Vendor</w:t>
      </w:r>
      <w:r w:rsidR="00D13A70">
        <w:t xml:space="preserve"> </w:t>
      </w:r>
      <w:r w:rsidR="00213014" w:rsidRPr="00562088">
        <w:t>agrees to notify affected owners under the requirements of chapter 19.122 RCW, Underground Utilities.</w:t>
      </w:r>
    </w:p>
    <w:p w14:paraId="20698CEC" w14:textId="77777777" w:rsidR="00B6048E" w:rsidRDefault="00B6048E" w:rsidP="00B6048E">
      <w:pPr>
        <w:spacing w:after="120"/>
        <w:ind w:left="1440" w:hanging="810"/>
      </w:pPr>
      <w:r>
        <w:t>25.8</w:t>
      </w:r>
      <w:r>
        <w:tab/>
      </w:r>
      <w:r w:rsidR="00213014" w:rsidRPr="00562088">
        <w:t xml:space="preserve">Purchaser hereby permits </w:t>
      </w:r>
      <w:r w:rsidR="00EB6D72">
        <w:t>Vendor</w:t>
      </w:r>
      <w:r w:rsidR="00D13A70">
        <w:t xml:space="preserve"> </w:t>
      </w:r>
      <w:r w:rsidR="00213014" w:rsidRPr="00562088">
        <w:t>to interface with such cabling and design engineering systems in support of the delivery of the Products and Services ordered under this Master Contract.</w:t>
      </w:r>
    </w:p>
    <w:p w14:paraId="0C5003FE" w14:textId="77777777" w:rsidR="00213014" w:rsidRPr="00562088" w:rsidRDefault="00B6048E" w:rsidP="00B6048E">
      <w:pPr>
        <w:spacing w:after="120"/>
        <w:ind w:left="1440" w:hanging="810"/>
      </w:pPr>
      <w:r>
        <w:lastRenderedPageBreak/>
        <w:t>25.9</w:t>
      </w:r>
      <w:r>
        <w:tab/>
      </w:r>
      <w:r w:rsidR="00EB6D72">
        <w:t>Vendor</w:t>
      </w:r>
      <w:r w:rsidR="00D13A70">
        <w:t xml:space="preserve"> </w:t>
      </w:r>
      <w:r w:rsidR="00213014" w:rsidRPr="00562088">
        <w:t xml:space="preserve">shall install the Products, with all features, options, </w:t>
      </w:r>
      <w:proofErr w:type="gramStart"/>
      <w:r w:rsidR="00213014" w:rsidRPr="00562088">
        <w:t>parts</w:t>
      </w:r>
      <w:proofErr w:type="gramEnd"/>
      <w:r w:rsidR="00213014" w:rsidRPr="00562088">
        <w:t xml:space="preserve"> and wiring ordered by Purchaser, ready for Acceptance Testing, on or before the Installation Date(s) specified in the Order Document. Failure to meet the Installation Date(s) may subject </w:t>
      </w:r>
      <w:r w:rsidR="00EB6D72">
        <w:t>Vendor</w:t>
      </w:r>
      <w:r w:rsidR="00213014" w:rsidRPr="00562088">
        <w:t xml:space="preserve"> to liquidated damages or termination of an Order or of this Contract and damages available under </w:t>
      </w:r>
      <w:proofErr w:type="gramStart"/>
      <w:r w:rsidR="00213014" w:rsidRPr="00562088">
        <w:t>law, unless</w:t>
      </w:r>
      <w:proofErr w:type="gramEnd"/>
      <w:r w:rsidR="00213014" w:rsidRPr="00562088">
        <w:t xml:space="preserve"> such failure is caused by acts or omissions of Purchaser.</w:t>
      </w:r>
    </w:p>
    <w:p w14:paraId="74B5DAF9" w14:textId="2DFC3315" w:rsidR="00213014" w:rsidRPr="00562088" w:rsidRDefault="00B6048E" w:rsidP="00B6048E">
      <w:pPr>
        <w:ind w:left="1440" w:hanging="720"/>
      </w:pPr>
      <w:r>
        <w:t>25.10</w:t>
      </w:r>
      <w:r>
        <w:tab/>
      </w:r>
      <w:r w:rsidR="00213014" w:rsidRPr="00562088">
        <w:t>After installing the Equipment</w:t>
      </w:r>
      <w:r w:rsidR="00D13A70">
        <w:t xml:space="preserve"> </w:t>
      </w:r>
      <w:r w:rsidR="00EB6D72">
        <w:t>Vendor</w:t>
      </w:r>
      <w:r w:rsidR="00213014" w:rsidRPr="00562088">
        <w:t xml:space="preserve"> shall provide Purchaser with documentation of a successful system audit using </w:t>
      </w:r>
      <w:r w:rsidR="00D13A70">
        <w:t xml:space="preserve">Manufacturer’s </w:t>
      </w:r>
      <w:r w:rsidR="00213014" w:rsidRPr="00562088">
        <w:t xml:space="preserve">diagnostic routines, as approved by Purchaser, demonstrating that the Products meet or exceed the Specifications. </w:t>
      </w:r>
      <w:r w:rsidR="00EB6D72">
        <w:t>Vendor</w:t>
      </w:r>
      <w:r w:rsidR="00213014" w:rsidRPr="00562088">
        <w:t xml:space="preserve"> shall certify to Purchaser in writing that the Products are ready for Acceptance Testing. If after reviewing such documentation Purchaser agrees that the Products are ready for Acceptance Testing, Purchaser shall begin Acceptance Testing, as set forth in the section titled </w:t>
      </w:r>
      <w:r w:rsidR="00213014" w:rsidRPr="00562088">
        <w:rPr>
          <w:b/>
        </w:rPr>
        <w:t>Standard of Performance and Acceptance</w:t>
      </w:r>
      <w:r w:rsidR="00213014" w:rsidRPr="00562088">
        <w:t xml:space="preserve">. </w:t>
      </w:r>
    </w:p>
    <w:p w14:paraId="7F9E6908" w14:textId="782F4024" w:rsidR="00213014" w:rsidRPr="00562088" w:rsidRDefault="00213014" w:rsidP="00A74C59">
      <w:pPr>
        <w:pStyle w:val="Heading1"/>
        <w:tabs>
          <w:tab w:val="clear" w:pos="1710"/>
          <w:tab w:val="num" w:pos="720"/>
        </w:tabs>
        <w:ind w:left="720"/>
      </w:pPr>
      <w:bookmarkStart w:id="209" w:name="_Hlt496408369"/>
      <w:bookmarkStart w:id="210" w:name="_Toc308834729"/>
      <w:bookmarkStart w:id="211" w:name="_Toc334403361"/>
      <w:bookmarkStart w:id="212" w:name="_Toc334403492"/>
      <w:bookmarkStart w:id="213" w:name="_Toc335098911"/>
      <w:bookmarkStart w:id="214" w:name="_Ref35595495"/>
      <w:bookmarkStart w:id="215" w:name="_Toc159904985"/>
      <w:bookmarkStart w:id="216" w:name="_Toc492986743"/>
      <w:bookmarkStart w:id="217" w:name="_Toc333405203"/>
      <w:bookmarkStart w:id="218" w:name="_Toc73965597"/>
      <w:bookmarkStart w:id="219" w:name="_Toc74122110"/>
      <w:bookmarkEnd w:id="209"/>
      <w:r w:rsidRPr="00562088">
        <w:t>Standard of Performance and Acceptance</w:t>
      </w:r>
      <w:bookmarkEnd w:id="210"/>
      <w:bookmarkEnd w:id="211"/>
      <w:bookmarkEnd w:id="212"/>
      <w:bookmarkEnd w:id="213"/>
      <w:bookmarkEnd w:id="214"/>
      <w:bookmarkEnd w:id="215"/>
      <w:bookmarkEnd w:id="216"/>
      <w:r w:rsidR="00206794" w:rsidRPr="002A791C">
        <w:rPr>
          <w:szCs w:val="24"/>
        </w:rPr>
        <w:t>.</w:t>
      </w:r>
      <w:bookmarkEnd w:id="218"/>
      <w:bookmarkEnd w:id="219"/>
    </w:p>
    <w:p w14:paraId="7B304B5E" w14:textId="47BCA25C" w:rsidR="00213014" w:rsidRPr="00562088" w:rsidRDefault="00B6048E" w:rsidP="00B6048E">
      <w:pPr>
        <w:ind w:left="1440" w:hanging="720"/>
      </w:pPr>
      <w:bookmarkStart w:id="220" w:name="_Toc360246144"/>
      <w:r>
        <w:t>26.1</w:t>
      </w:r>
      <w:r>
        <w:tab/>
      </w:r>
      <w:r w:rsidR="00213014" w:rsidRPr="00562088">
        <w:t xml:space="preserve">This section establishes a Standard of Performance that must be met before Acceptance. This Standard of Performance is also applicable to any additional, replacement, or substitute Products and any Product that is modified by or with the written approval of </w:t>
      </w:r>
      <w:r w:rsidR="00EB6D72">
        <w:t>Vendor</w:t>
      </w:r>
      <w:r w:rsidR="00213014" w:rsidRPr="00562088">
        <w:t xml:space="preserve"> after having been Accepted.</w:t>
      </w:r>
    </w:p>
    <w:p w14:paraId="06C851E8" w14:textId="77777777" w:rsidR="00213014" w:rsidRPr="00562088" w:rsidRDefault="00B6048E" w:rsidP="00B6048E">
      <w:pPr>
        <w:ind w:left="1440" w:hanging="720"/>
      </w:pPr>
      <w:r>
        <w:t>26.2</w:t>
      </w:r>
      <w:r>
        <w:tab/>
      </w:r>
      <w:r w:rsidR="00213014" w:rsidRPr="00562088">
        <w:t xml:space="preserve">The Standard of Performance for a Product is defined as a </w:t>
      </w:r>
      <w:r w:rsidR="00213014" w:rsidRPr="00FF30EC">
        <w:t>one hundred percent (100%),</w:t>
      </w:r>
      <w:r>
        <w:t xml:space="preserve"> </w:t>
      </w:r>
      <w:r w:rsidR="00213014" w:rsidRPr="00562088">
        <w:t xml:space="preserve">Effectiveness Level during the Acceptance Testing period set forth below. </w:t>
      </w:r>
      <w:bookmarkStart w:id="221" w:name="_Ref45210701"/>
      <w:r w:rsidR="00213014" w:rsidRPr="00562088">
        <w:t xml:space="preserve">The Effectiveness Level for a Product is the percentage of time in a month that the Product is functioning properly in accordance with its Specifications. The Effectiveness Level is determined by dividing the Operational Use Time of the Product by the sum of the Operational Use Time plus the Product Failure </w:t>
      </w:r>
      <w:proofErr w:type="gramStart"/>
      <w:r w:rsidR="00213014" w:rsidRPr="00562088">
        <w:t>downtime,  all</w:t>
      </w:r>
      <w:proofErr w:type="gramEnd"/>
      <w:r w:rsidR="00213014" w:rsidRPr="00562088">
        <w:t xml:space="preserve"> of which shall be measured in hours and whole minutes. Operational Use Time for a Product is defined as the total time the Product would normally be used. Product Failure downtime is defined as the accumulated time during Operational Use time when work cannot be processed or accurately completed because of a Product Failure. Product Failure is defined as a malfunction in the Equipment or Software that prevents the accomplishment of the intended function(s) of the Product.</w:t>
      </w:r>
      <w:bookmarkEnd w:id="221"/>
      <w:r w:rsidR="00213014" w:rsidRPr="00562088">
        <w:t xml:space="preserve"> </w:t>
      </w:r>
    </w:p>
    <w:p w14:paraId="4DFAF564" w14:textId="77777777" w:rsidR="00213014" w:rsidRPr="00562088" w:rsidRDefault="00B6048E" w:rsidP="00B6048E">
      <w:pPr>
        <w:ind w:left="1440" w:hanging="720"/>
      </w:pPr>
      <w:r>
        <w:t>26.3</w:t>
      </w:r>
      <w:r>
        <w:tab/>
      </w:r>
      <w:r w:rsidR="00213014" w:rsidRPr="00562088">
        <w:t xml:space="preserve">The Acceptance Testing period </w:t>
      </w:r>
      <w:r w:rsidR="00213014" w:rsidRPr="00C20C27">
        <w:t>shall be thirty (30</w:t>
      </w:r>
      <w:r w:rsidR="00C20C27" w:rsidRPr="00C20C27">
        <w:t>) Calendar days</w:t>
      </w:r>
      <w:r w:rsidR="00213014" w:rsidRPr="00C20C27">
        <w:t>, starting from</w:t>
      </w:r>
      <w:r w:rsidR="00213014" w:rsidRPr="00562088">
        <w:t xml:space="preserve"> the day after the Product is installed and </w:t>
      </w:r>
      <w:r w:rsidR="00EB6D72">
        <w:t>Vendor</w:t>
      </w:r>
      <w:r w:rsidR="00213014" w:rsidRPr="00562088">
        <w:t xml:space="preserve"> certifies that the Product is ready for Acceptance Testing. Purchaser will review all pertinent data and shall maintain appropriate daily records to ascertain whether the Standard of Performance has been met.</w:t>
      </w:r>
    </w:p>
    <w:p w14:paraId="2FA4DB70" w14:textId="2AAD71E0" w:rsidR="00213014" w:rsidRPr="00562088" w:rsidRDefault="00B6048E" w:rsidP="00B6048E">
      <w:pPr>
        <w:ind w:left="1440" w:hanging="720"/>
      </w:pPr>
      <w:r>
        <w:t>26.4</w:t>
      </w:r>
      <w:r>
        <w:tab/>
      </w:r>
      <w:r w:rsidR="00213014" w:rsidRPr="00562088">
        <w:t xml:space="preserve">In the event the Product does not meet the Standard of Performance during the initial period of Acceptance Testing, Purchaser may, at its discretion, continue Acceptance Testing on a day-to-day basis until the Standard of Performance is met. If after </w:t>
      </w:r>
      <w:r w:rsidR="00C45412">
        <w:t>ninety (90) calendar days, or other period of time specified in an applicable SOW,</w:t>
      </w:r>
      <w:r w:rsidR="00213014" w:rsidRPr="00562088">
        <w:t xml:space="preserve"> the Product still has not met the Standard of Performance Purchaser may, at its option: (1) declare </w:t>
      </w:r>
      <w:r w:rsidR="00EB6D72">
        <w:t>Vendor</w:t>
      </w:r>
      <w:r w:rsidR="00213014" w:rsidRPr="00562088">
        <w:t xml:space="preserve"> to be in breach of this Contract and terminate this Order or this Contract; or, (2) demand replacement Product from </w:t>
      </w:r>
      <w:r w:rsidR="00EB6D72">
        <w:t>Vendor</w:t>
      </w:r>
      <w:r w:rsidR="00213014" w:rsidRPr="00562088">
        <w:t xml:space="preserve"> at no additional cost to Purchaser; or, (3) continue the Accep</w:t>
      </w:r>
      <w:r w:rsidR="00C45412">
        <w:t xml:space="preserve">tance Testing for an additional thirty </w:t>
      </w:r>
      <w:r w:rsidR="00213014" w:rsidRPr="00C45412">
        <w:t>(30) calendar days</w:t>
      </w:r>
      <w:r w:rsidR="00C45412">
        <w:t xml:space="preserve">, </w:t>
      </w:r>
      <w:r w:rsidR="00213014" w:rsidRPr="00C45412">
        <w:t>or other</w:t>
      </w:r>
      <w:r w:rsidR="00C45412">
        <w:t xml:space="preserve"> period of time specified in an applicable SOW, </w:t>
      </w:r>
      <w:r w:rsidR="00EB6D72">
        <w:t>Vendor</w:t>
      </w:r>
      <w:r w:rsidR="00213014" w:rsidRPr="00562088">
        <w:t xml:space="preserve"> shall pay all costs related to the preparation and shipping for Product returned pursuant to this section. Purchaser’s option to declare </w:t>
      </w:r>
      <w:r w:rsidR="00EB6D72">
        <w:t>Vendor</w:t>
      </w:r>
      <w:r w:rsidR="00213014" w:rsidRPr="00562088">
        <w:t xml:space="preserve"> in breach and terminate this Order shall not be waived by Purchaser’s decision to continue Acceptance Testing beyond the delineated testing period</w:t>
      </w:r>
      <w:r w:rsidR="00206794">
        <w:t>.</w:t>
      </w:r>
    </w:p>
    <w:p w14:paraId="628336EB" w14:textId="22566717" w:rsidR="00213014" w:rsidRDefault="00213014" w:rsidP="00A74C59">
      <w:pPr>
        <w:pStyle w:val="Heading1"/>
        <w:tabs>
          <w:tab w:val="clear" w:pos="1710"/>
          <w:tab w:val="num" w:pos="720"/>
        </w:tabs>
        <w:ind w:left="720"/>
      </w:pPr>
      <w:bookmarkStart w:id="222" w:name="_Hlt490540841"/>
      <w:bookmarkStart w:id="223" w:name="_Toc334403363"/>
      <w:bookmarkStart w:id="224" w:name="_Toc334403494"/>
      <w:bookmarkStart w:id="225" w:name="_Toc335098913"/>
      <w:bookmarkStart w:id="226" w:name="_Ref496437786"/>
      <w:bookmarkStart w:id="227" w:name="_Toc159904986"/>
      <w:bookmarkStart w:id="228" w:name="_Toc492986744"/>
      <w:bookmarkStart w:id="229" w:name="_Toc333405205"/>
      <w:bookmarkStart w:id="230" w:name="_Toc73965598"/>
      <w:bookmarkStart w:id="231" w:name="_Toc74122111"/>
      <w:bookmarkEnd w:id="217"/>
      <w:bookmarkEnd w:id="220"/>
      <w:bookmarkEnd w:id="222"/>
      <w:r>
        <w:lastRenderedPageBreak/>
        <w:t>Equipment Warranty</w:t>
      </w:r>
      <w:bookmarkEnd w:id="223"/>
      <w:bookmarkEnd w:id="224"/>
      <w:bookmarkEnd w:id="225"/>
      <w:bookmarkEnd w:id="226"/>
      <w:bookmarkEnd w:id="227"/>
      <w:bookmarkEnd w:id="228"/>
      <w:r w:rsidR="00E83DE7">
        <w:rPr>
          <w:szCs w:val="24"/>
        </w:rPr>
        <w:t>.</w:t>
      </w:r>
      <w:bookmarkEnd w:id="230"/>
      <w:bookmarkEnd w:id="231"/>
    </w:p>
    <w:p w14:paraId="5EDED067" w14:textId="67BDA74F" w:rsidR="00FC6999" w:rsidRPr="00FC6999" w:rsidRDefault="001C7240" w:rsidP="001C7240">
      <w:pPr>
        <w:spacing w:before="120" w:after="120"/>
        <w:ind w:left="1440" w:hanging="720"/>
      </w:pPr>
      <w:r>
        <w:t>27.1</w:t>
      </w:r>
      <w:r>
        <w:tab/>
      </w:r>
      <w:r w:rsidR="00EB6D72">
        <w:t>Vendor</w:t>
      </w:r>
      <w:r w:rsidR="00CE7018">
        <w:t xml:space="preserve"> </w:t>
      </w:r>
      <w:r w:rsidR="00213014">
        <w:t xml:space="preserve">warrants that the Equipment shall be in good operating condition and shall conform to the Specifications for a period of one (1) </w:t>
      </w:r>
      <w:proofErr w:type="gramStart"/>
      <w:r w:rsidR="00213014">
        <w:t>year</w:t>
      </w:r>
      <w:r w:rsidR="00FC6999">
        <w:rPr>
          <w:i/>
        </w:rPr>
        <w:t xml:space="preserve">  (</w:t>
      </w:r>
      <w:proofErr w:type="gramEnd"/>
      <w:r w:rsidR="00FC6999">
        <w:t xml:space="preserve">the Warranty Period) </w:t>
      </w:r>
      <w:r w:rsidR="00213014">
        <w:t>commencing upon the first day after the Acceptance Date.</w:t>
      </w:r>
    </w:p>
    <w:p w14:paraId="24EDE300" w14:textId="77777777" w:rsidR="00213014" w:rsidRDefault="001C7240" w:rsidP="001C7240">
      <w:pPr>
        <w:spacing w:after="120"/>
        <w:ind w:left="1440" w:hanging="720"/>
      </w:pPr>
      <w:r>
        <w:t>27.2</w:t>
      </w:r>
      <w:r>
        <w:tab/>
      </w:r>
      <w:r w:rsidR="00213014">
        <w:t xml:space="preserve">During the Warranty Period, </w:t>
      </w:r>
      <w:r w:rsidR="00EB6D72">
        <w:t>Vendor</w:t>
      </w:r>
      <w:r w:rsidR="00213014">
        <w:t xml:space="preserve"> shall adjust, repair, or replace all Equipment that is defective or not performing in conformance with the Specifications. All costs for such adjustments, repairs, or replacements, including all costs for replacing parts or units and their installation and any transportation and delivery fees, shall be at </w:t>
      </w:r>
      <w:r w:rsidR="00EB6D72">
        <w:t>Vendor</w:t>
      </w:r>
      <w:r w:rsidR="00213014">
        <w:t>’s expense. Any defective Equipment shall be repaired or replaced for Purchaser so that it conforms to the Specifications.</w:t>
      </w:r>
    </w:p>
    <w:p w14:paraId="552A39D6" w14:textId="30079C50" w:rsidR="00213014" w:rsidRDefault="001C7240" w:rsidP="001C7240">
      <w:pPr>
        <w:spacing w:after="120"/>
        <w:ind w:left="1440" w:hanging="720"/>
      </w:pPr>
      <w:r>
        <w:t>27.3</w:t>
      </w:r>
      <w:r>
        <w:tab/>
      </w:r>
      <w:r w:rsidR="00EB6D72">
        <w:t>Vendor</w:t>
      </w:r>
      <w:r w:rsidR="00D13A70">
        <w:t xml:space="preserve"> a</w:t>
      </w:r>
      <w:r w:rsidR="00213014">
        <w:t>grees that all warranty service provided hereunder shall be performed by Manufacturer-</w:t>
      </w:r>
      <w:bookmarkStart w:id="232" w:name="_Hlt496408930"/>
      <w:bookmarkEnd w:id="232"/>
      <w:r w:rsidR="00213014">
        <w:t xml:space="preserve">trained, certified, and authorized technicians. </w:t>
      </w:r>
      <w:r w:rsidR="00EB6D72">
        <w:t>Vendor</w:t>
      </w:r>
      <w:r w:rsidR="00D13A70">
        <w:t xml:space="preserve"> </w:t>
      </w:r>
      <w:r w:rsidR="00213014">
        <w:t xml:space="preserve">further agrees to act as the sole point of contact for warranty service. </w:t>
      </w:r>
      <w:r w:rsidR="00EB6D72">
        <w:t>Vendor</w:t>
      </w:r>
      <w:r w:rsidR="00213014">
        <w:t xml:space="preserve"> warrants that </w:t>
      </w:r>
      <w:r w:rsidR="0032220D">
        <w:rPr>
          <w:noProof/>
        </w:rPr>
        <w:t>it</w:t>
      </w:r>
      <w:r w:rsidR="00F400BE">
        <w:t xml:space="preserve"> </w:t>
      </w:r>
      <w:r w:rsidR="00213014">
        <w:t xml:space="preserve">has or will obtain and pass through to Purchaser </w:t>
      </w:r>
      <w:proofErr w:type="gramStart"/>
      <w:r w:rsidR="00213014">
        <w:t>any and all</w:t>
      </w:r>
      <w:proofErr w:type="gramEnd"/>
      <w:r w:rsidR="00213014">
        <w:t xml:space="preserve"> warranties obtained or available from the Original Equipment Manufacturer (OEM), including any replacement, upgraded, or additional Equipment warranties.</w:t>
      </w:r>
    </w:p>
    <w:p w14:paraId="4FF9A17B" w14:textId="77777777" w:rsidR="00213014" w:rsidRDefault="001C7240" w:rsidP="001C7240">
      <w:pPr>
        <w:spacing w:after="120"/>
        <w:ind w:left="1440" w:hanging="720"/>
      </w:pPr>
      <w:r>
        <w:t>27.4</w:t>
      </w:r>
      <w:r>
        <w:tab/>
      </w:r>
      <w:r w:rsidR="00EB6D72">
        <w:t>Vendor</w:t>
      </w:r>
      <w:r w:rsidR="00D13A70">
        <w:t xml:space="preserve"> </w:t>
      </w:r>
      <w:r w:rsidR="00213014">
        <w:t xml:space="preserve">shall provide Help Desk Services for reporting warranty issues and for trouble-shooting problems. </w:t>
      </w:r>
      <w:r w:rsidR="00EB6D72">
        <w:t>Vendor</w:t>
      </w:r>
      <w:r w:rsidR="00C45412">
        <w:t xml:space="preserve"> will provide </w:t>
      </w:r>
      <w:r w:rsidR="003F5EFC">
        <w:t>e-mail</w:t>
      </w:r>
      <w:r w:rsidR="00C45412">
        <w:t xml:space="preserve"> addresses and phone numbers that CTS can use to report problems covered by warranty.</w:t>
      </w:r>
    </w:p>
    <w:p w14:paraId="36B4C440" w14:textId="77777777" w:rsidR="00213014" w:rsidRDefault="001C7240" w:rsidP="001C7240">
      <w:pPr>
        <w:spacing w:after="120"/>
        <w:ind w:left="1440" w:hanging="720"/>
      </w:pPr>
      <w:r>
        <w:t>27.5</w:t>
      </w:r>
      <w:r>
        <w:tab/>
      </w:r>
      <w:r w:rsidR="00EB6D72">
        <w:t>Vendor</w:t>
      </w:r>
      <w:r w:rsidR="00213014">
        <w:t xml:space="preserve"> shall provide escalation procedures to ensure that the proper level of attention and resources are directed towards resolution of Products and Services problems in a timely manner. The escalation procedures shall indicate the steps to be taken in response to a problem report, the contact information and title of </w:t>
      </w:r>
      <w:r w:rsidR="00EB6D72">
        <w:t>Vendor</w:t>
      </w:r>
      <w:r w:rsidR="00D13A70">
        <w:t>’s</w:t>
      </w:r>
      <w:r w:rsidR="00213014">
        <w:t xml:space="preserve"> employee(s) responding at each level and the elapsed time before the next level of response is invoked. </w:t>
      </w:r>
      <w:r w:rsidR="00EB6D72">
        <w:t>Vendor</w:t>
      </w:r>
      <w:r w:rsidR="00213014">
        <w:t>’s escalation procedures are attached as Schedule D.</w:t>
      </w:r>
    </w:p>
    <w:p w14:paraId="4FD9998D" w14:textId="77777777" w:rsidR="00213014" w:rsidRDefault="001C7240" w:rsidP="001C7240">
      <w:pPr>
        <w:spacing w:after="120"/>
        <w:ind w:left="1440" w:hanging="720"/>
      </w:pPr>
      <w:r>
        <w:t>27.6</w:t>
      </w:r>
      <w:r>
        <w:tab/>
      </w:r>
      <w:r w:rsidR="00213014">
        <w:t xml:space="preserve">Non-emergency maintenance/repair response time during warranty will be within eight (8) Business Hours after notification and will be performed during Business Hours.  When on-site, </w:t>
      </w:r>
      <w:r w:rsidR="00EB6D72">
        <w:t>Vendor</w:t>
      </w:r>
      <w:r w:rsidR="00213014">
        <w:t xml:space="preserve"> must report to Purchaser’s designated coordinator prior to and after each service call.</w:t>
      </w:r>
    </w:p>
    <w:p w14:paraId="69E488F1" w14:textId="77777777" w:rsidR="00213014" w:rsidRDefault="001C7240" w:rsidP="001C7240">
      <w:pPr>
        <w:spacing w:after="120"/>
        <w:ind w:left="1440" w:hanging="720"/>
      </w:pPr>
      <w:r>
        <w:t>27.8</w:t>
      </w:r>
      <w:r>
        <w:tab/>
      </w:r>
      <w:r w:rsidR="00213014">
        <w:t>Any work or upgrade that may affect service must be coordinated with Purchaser’s coordinator a minimum of 48 hours in advance.  Maintenance and upgrades that might affect service will not be conducted during Business Hours without Purchaser’s prior written approval.</w:t>
      </w:r>
    </w:p>
    <w:p w14:paraId="7F6673C4" w14:textId="2F0474AB" w:rsidR="00213014" w:rsidRDefault="001C7240" w:rsidP="001C7240">
      <w:pPr>
        <w:spacing w:after="120"/>
        <w:ind w:left="1440" w:hanging="720"/>
      </w:pPr>
      <w:r>
        <w:t>27.9</w:t>
      </w:r>
      <w:r>
        <w:tab/>
      </w:r>
      <w:r w:rsidR="00213014">
        <w:t xml:space="preserve">Purchaser agrees that </w:t>
      </w:r>
      <w:r w:rsidR="00EB6D72">
        <w:t>Vendor</w:t>
      </w:r>
      <w:r w:rsidR="00D13A70">
        <w:t xml:space="preserve"> </w:t>
      </w:r>
      <w:r w:rsidR="00213014">
        <w:t>will not be liable for any damages caused by Purchaser’s actions or failure of Purchaser to fulfill any of its responsibilities for site installation</w:t>
      </w:r>
      <w:bookmarkStart w:id="233" w:name="_Toc333405206"/>
      <w:bookmarkEnd w:id="229"/>
      <w:r w:rsidR="0029602C">
        <w:t>.</w:t>
      </w:r>
    </w:p>
    <w:p w14:paraId="18742DD3" w14:textId="0D49BB97" w:rsidR="00213014" w:rsidRDefault="00213014" w:rsidP="00A74C59">
      <w:pPr>
        <w:pStyle w:val="Heading1"/>
        <w:tabs>
          <w:tab w:val="clear" w:pos="1710"/>
          <w:tab w:val="num" w:pos="720"/>
        </w:tabs>
        <w:ind w:left="720"/>
      </w:pPr>
      <w:bookmarkStart w:id="234" w:name="_Hlt496423654"/>
      <w:bookmarkStart w:id="235" w:name="_Hlt485384641"/>
      <w:bookmarkStart w:id="236" w:name="_Hlt498851740"/>
      <w:bookmarkStart w:id="237" w:name="_Toc334403365"/>
      <w:bookmarkStart w:id="238" w:name="_Toc334403496"/>
      <w:bookmarkStart w:id="239" w:name="_Toc335098915"/>
      <w:bookmarkStart w:id="240" w:name="_Toc159904988"/>
      <w:bookmarkStart w:id="241" w:name="_Toc492986745"/>
      <w:bookmarkStart w:id="242" w:name="_Toc73965599"/>
      <w:bookmarkStart w:id="243" w:name="_Toc74122112"/>
      <w:bookmarkEnd w:id="234"/>
      <w:bookmarkEnd w:id="235"/>
      <w:bookmarkEnd w:id="236"/>
      <w:r>
        <w:t xml:space="preserve">Equipment </w:t>
      </w:r>
      <w:bookmarkEnd w:id="233"/>
      <w:r>
        <w:t>and Maintenance Documentation</w:t>
      </w:r>
      <w:bookmarkEnd w:id="237"/>
      <w:bookmarkEnd w:id="238"/>
      <w:bookmarkEnd w:id="239"/>
      <w:bookmarkEnd w:id="240"/>
      <w:bookmarkEnd w:id="241"/>
      <w:r w:rsidR="009263C9">
        <w:t>.</w:t>
      </w:r>
      <w:bookmarkEnd w:id="242"/>
      <w:bookmarkEnd w:id="243"/>
    </w:p>
    <w:p w14:paraId="3C0EC8CD" w14:textId="7016A523" w:rsidR="00213014" w:rsidRDefault="00EB6D72" w:rsidP="00213014">
      <w:pPr>
        <w:pStyle w:val="Heading1para"/>
      </w:pPr>
      <w:r>
        <w:t>Vendor</w:t>
      </w:r>
      <w:r w:rsidR="00D13A70">
        <w:t xml:space="preserve"> </w:t>
      </w:r>
      <w:r w:rsidR="00213014">
        <w:t xml:space="preserve">shall provide two (2) complete sets of documentation for each Equipment Order, including technical, electrical, maintenance, and installation information and will provide updated documentation for the term of this Contract. There shall be no additional charge for this documentation or the updates, in whatever form provided. </w:t>
      </w:r>
      <w:r w:rsidR="00D13A70">
        <w:t>Vendor’s Equipment</w:t>
      </w:r>
      <w:r w:rsidR="00213014">
        <w:t xml:space="preserve"> documentation shall be comprehensive, well-structured, and indexed for easy reference. If </w:t>
      </w:r>
      <w:r>
        <w:t>Vendor</w:t>
      </w:r>
      <w:r w:rsidR="00213014">
        <w:t xml:space="preserve"> maintains </w:t>
      </w:r>
      <w:r w:rsidR="0032220D">
        <w:rPr>
          <w:noProof/>
        </w:rPr>
        <w:t>its</w:t>
      </w:r>
      <w:r w:rsidR="00213014">
        <w:t xml:space="preserve"> technical, electrical, maintenance and installation documentation on a web site, </w:t>
      </w:r>
      <w:r>
        <w:t>Vendor</w:t>
      </w:r>
      <w:r w:rsidR="00213014">
        <w:t xml:space="preserve"> may fulfill the obligations set forth in this section by providing Purchaser access to </w:t>
      </w:r>
      <w:r w:rsidR="0032220D">
        <w:rPr>
          <w:noProof/>
        </w:rPr>
        <w:t>its</w:t>
      </w:r>
      <w:r w:rsidR="00213014">
        <w:t xml:space="preserve"> web-based documentation information. </w:t>
      </w:r>
      <w:r>
        <w:t>Vendor</w:t>
      </w:r>
      <w:r w:rsidR="00213014">
        <w:t xml:space="preserve"> may also provide such information on CD-ROM. </w:t>
      </w:r>
      <w:r>
        <w:t>Vendor</w:t>
      </w:r>
      <w:r w:rsidR="00213014">
        <w:t xml:space="preserve"> </w:t>
      </w:r>
      <w:r w:rsidR="00213014">
        <w:lastRenderedPageBreak/>
        <w:t xml:space="preserve">grants Purchaser the right to make derivative works, update, modify, </w:t>
      </w:r>
      <w:proofErr w:type="gramStart"/>
      <w:r w:rsidR="00213014">
        <w:t>copy</w:t>
      </w:r>
      <w:proofErr w:type="gramEnd"/>
      <w:r w:rsidR="00213014">
        <w:t xml:space="preserve"> or otherwise reproduce the documentation furnished pursuant to this section at no additional charge</w:t>
      </w:r>
      <w:r w:rsidR="00206794">
        <w:t>.</w:t>
      </w:r>
    </w:p>
    <w:p w14:paraId="1E3A2F73" w14:textId="77777777" w:rsidR="00D61773" w:rsidRPr="00233FA3" w:rsidRDefault="00233FA3" w:rsidP="00233FA3">
      <w:pPr>
        <w:pStyle w:val="SectionHdg"/>
      </w:pPr>
      <w:bookmarkStart w:id="244" w:name="_Hlt493934594"/>
      <w:bookmarkStart w:id="245" w:name="_Hlt496410836"/>
      <w:bookmarkStart w:id="246" w:name="_Hlt496420901"/>
      <w:bookmarkStart w:id="247" w:name="_Hlt496420990"/>
      <w:bookmarkStart w:id="248" w:name="_Hlt489798595"/>
      <w:bookmarkStart w:id="249" w:name="_Hlt506170341"/>
      <w:bookmarkStart w:id="250" w:name="_Hlt485035594"/>
      <w:bookmarkEnd w:id="244"/>
      <w:bookmarkEnd w:id="245"/>
      <w:bookmarkEnd w:id="246"/>
      <w:bookmarkEnd w:id="247"/>
      <w:bookmarkEnd w:id="248"/>
      <w:bookmarkEnd w:id="249"/>
      <w:bookmarkEnd w:id="250"/>
      <w:r w:rsidRPr="00206794">
        <w:t>Contract</w:t>
      </w:r>
      <w:r>
        <w:t xml:space="preserve"> Administration</w:t>
      </w:r>
      <w:r>
        <w:fldChar w:fldCharType="begin"/>
      </w:r>
      <w:r>
        <w:instrText xml:space="preserve"> TC “</w:instrText>
      </w:r>
      <w:bookmarkStart w:id="251" w:name="_Toc492986746"/>
      <w:bookmarkStart w:id="252" w:name="_Toc73902779"/>
      <w:r>
        <w:instrText>Contract Administration</w:instrText>
      </w:r>
      <w:bookmarkEnd w:id="251"/>
      <w:bookmarkEnd w:id="252"/>
      <w:r>
        <w:instrText>”\n \l “4”</w:instrText>
      </w:r>
      <w:r>
        <w:fldChar w:fldCharType="end"/>
      </w:r>
    </w:p>
    <w:p w14:paraId="393B137D" w14:textId="77777777" w:rsidR="00D61773" w:rsidRDefault="00D61773" w:rsidP="00F069A7">
      <w:pPr>
        <w:pStyle w:val="Heading1"/>
        <w:tabs>
          <w:tab w:val="num" w:pos="720"/>
        </w:tabs>
        <w:ind w:left="720"/>
      </w:pPr>
      <w:bookmarkStart w:id="253" w:name="_Toc333405228"/>
      <w:bookmarkStart w:id="254" w:name="_Toc334403387"/>
      <w:bookmarkStart w:id="255" w:name="_Toc334403518"/>
      <w:bookmarkStart w:id="256" w:name="_Toc335098937"/>
      <w:bookmarkStart w:id="257" w:name="_Toc492986747"/>
      <w:bookmarkStart w:id="258" w:name="_Toc73965601"/>
      <w:bookmarkStart w:id="259" w:name="_Toc74122113"/>
      <w:r>
        <w:t>Legal Notices</w:t>
      </w:r>
      <w:bookmarkEnd w:id="253"/>
      <w:bookmarkEnd w:id="254"/>
      <w:bookmarkEnd w:id="255"/>
      <w:bookmarkEnd w:id="256"/>
      <w:bookmarkEnd w:id="257"/>
      <w:bookmarkEnd w:id="258"/>
      <w:bookmarkEnd w:id="259"/>
    </w:p>
    <w:p w14:paraId="2A676B8B" w14:textId="77777777" w:rsidR="0071637F" w:rsidRPr="00C769E8" w:rsidRDefault="0071637F" w:rsidP="0071637F">
      <w:pPr>
        <w:pStyle w:val="Heading2"/>
      </w:pPr>
      <w:r w:rsidRPr="00D643D1">
        <w:t xml:space="preserve">Any notice or demand or other communication required or permitted to be given under this Contract or applicable law shall be effective only if it is in writing and signed by the applicable party, properly addressed, and either delivered in person, or by a recognized courier service, or deposited with the United States Postal Service as first-class mail, postage prepaid mail or by electronic mail, to the </w:t>
      </w:r>
      <w:r w:rsidRPr="00D643D1">
        <w:rPr>
          <w:noProof w:val="0"/>
        </w:rPr>
        <w:t xml:space="preserve">parties at the contact information provided in this section. </w:t>
      </w:r>
      <w:r w:rsidRPr="00D643D1">
        <w:rPr>
          <w:noProof w:val="0"/>
          <w:snapToGrid w:val="0"/>
        </w:rPr>
        <w:t xml:space="preserve">For purposes of complying with any provision in this Contract or applicable law that requires a “writing,” such communication, when digitally signed with a Washington State Licensed Certificate, shall </w:t>
      </w:r>
      <w:proofErr w:type="gramStart"/>
      <w:r w:rsidRPr="00D643D1">
        <w:rPr>
          <w:noProof w:val="0"/>
          <w:snapToGrid w:val="0"/>
        </w:rPr>
        <w:t>be considered to be</w:t>
      </w:r>
      <w:proofErr w:type="gramEnd"/>
      <w:r w:rsidRPr="00D643D1">
        <w:rPr>
          <w:noProof w:val="0"/>
          <w:snapToGrid w:val="0"/>
        </w:rPr>
        <w:t xml:space="preserve"> “in writing” or “written” to an extent no less than if it were in paper form</w:t>
      </w:r>
      <w:r w:rsidRPr="00D643D1">
        <w:rPr>
          <w:rFonts w:ascii="Arial" w:hAnsi="Arial"/>
          <w:noProof w:val="0"/>
          <w:snapToGrid w:val="0"/>
        </w:rPr>
        <w:t>.</w:t>
      </w:r>
      <w:r>
        <w:rPr>
          <w:rFonts w:ascii="Arial" w:hAnsi="Arial"/>
          <w:noProof w:val="0"/>
          <w:snapToGrid w:val="0"/>
        </w:rPr>
        <w:t xml:space="preserve"> </w:t>
      </w:r>
      <w:r w:rsidRPr="00D643D1">
        <w:rPr>
          <w:noProof w:val="0"/>
        </w:rPr>
        <w:t xml:space="preserve"> </w:t>
      </w:r>
      <w:r w:rsidRPr="00C769E8">
        <w:rPr>
          <w:noProof w:val="0"/>
          <w:snapToGrid w:val="0"/>
        </w:rPr>
        <w:t xml:space="preserve">For purposes of complying with any provision in this Contract or applicable law that requires a “writing,” such communication, when digitally signed </w:t>
      </w:r>
      <w:bookmarkStart w:id="260" w:name="_Toc492986748"/>
      <w:r w:rsidR="00C769E8" w:rsidRPr="00C769E8">
        <w:rPr>
          <w:noProof w:val="0"/>
          <w:snapToGrid w:val="0"/>
        </w:rPr>
        <w:t>using a recognized certified signature service such as Docusign or Adobe Sign.</w:t>
      </w:r>
    </w:p>
    <w:p w14:paraId="5C9571C3" w14:textId="77777777" w:rsidR="0071637F" w:rsidRPr="00343E04" w:rsidRDefault="0071637F" w:rsidP="0071637F">
      <w:pPr>
        <w:pStyle w:val="Heading2"/>
        <w:numPr>
          <w:ilvl w:val="0"/>
          <w:numId w:val="0"/>
        </w:numPr>
        <w:ind w:left="1440"/>
      </w:pPr>
    </w:p>
    <w:tbl>
      <w:tblPr>
        <w:tblW w:w="8930" w:type="dxa"/>
        <w:tblInd w:w="648" w:type="dxa"/>
        <w:tblLayout w:type="fixed"/>
        <w:tblLook w:val="0000" w:firstRow="0" w:lastRow="0" w:firstColumn="0" w:lastColumn="0" w:noHBand="0" w:noVBand="0"/>
      </w:tblPr>
      <w:tblGrid>
        <w:gridCol w:w="4556"/>
        <w:gridCol w:w="4374"/>
      </w:tblGrid>
      <w:tr w:rsidR="00714ED6" w:rsidRPr="00D643D1" w14:paraId="1433D2E3" w14:textId="77777777" w:rsidTr="002D4676">
        <w:trPr>
          <w:cantSplit/>
          <w:trHeight w:val="3600"/>
        </w:trPr>
        <w:tc>
          <w:tcPr>
            <w:tcW w:w="4556" w:type="dxa"/>
            <w:shd w:val="clear" w:color="auto" w:fill="auto"/>
          </w:tcPr>
          <w:p w14:paraId="6C3A1D81" w14:textId="77777777" w:rsidR="00714ED6" w:rsidRDefault="00714ED6" w:rsidP="00714ED6">
            <w:pPr>
              <w:ind w:left="686"/>
              <w:rPr>
                <w:b/>
              </w:rPr>
            </w:pPr>
            <w:r>
              <w:rPr>
                <w:b/>
              </w:rPr>
              <w:t>To Vendor at:</w:t>
            </w:r>
          </w:p>
          <w:p w14:paraId="0C8ACBA3" w14:textId="15CCD113" w:rsidR="00714ED6" w:rsidRDefault="00FB56B5" w:rsidP="00714ED6">
            <w:pPr>
              <w:ind w:left="686"/>
            </w:pPr>
            <w:r>
              <w:rPr>
                <w:noProof/>
              </w:rPr>
              <w:t>Legal Notices R Us</w:t>
            </w:r>
          </w:p>
          <w:p w14:paraId="43B2E3BD" w14:textId="5E9FCAFE" w:rsidR="00714ED6" w:rsidRDefault="00714ED6" w:rsidP="00714ED6">
            <w:pPr>
              <w:ind w:left="686"/>
            </w:pPr>
            <w:r>
              <w:t>ATTN</w:t>
            </w:r>
            <w:proofErr w:type="gramStart"/>
            <w:r>
              <w:t xml:space="preserve">:  </w:t>
            </w:r>
            <w:r w:rsidR="00FB56B5">
              <w:rPr>
                <w:noProof/>
              </w:rPr>
              <w:t>{</w:t>
            </w:r>
            <w:proofErr w:type="gramEnd"/>
            <w:r w:rsidR="00FB56B5">
              <w:rPr>
                <w:noProof/>
              </w:rPr>
              <w:t>VendorNotificationInfo</w:t>
            </w:r>
            <w:r w:rsidR="00FB56B5">
              <w:rPr>
                <w:noProof/>
              </w:rPr>
              <w:sym w:font="Wingdings 2" w:char="F074"/>
            </w:r>
            <w:r w:rsidR="00FB56B5">
              <w:rPr>
                <w:noProof/>
              </w:rPr>
              <w:t>1}</w:t>
            </w:r>
          </w:p>
          <w:p w14:paraId="40D793FD" w14:textId="04EC7149" w:rsidR="00714ED6" w:rsidRDefault="00FB56B5" w:rsidP="00714ED6">
            <w:pPr>
              <w:ind w:left="686"/>
            </w:pPr>
            <w:r>
              <w:rPr>
                <w:noProof/>
              </w:rPr>
              <w:t>{VendorNotifyAddressInfo</w:t>
            </w:r>
            <w:r>
              <w:rPr>
                <w:noProof/>
              </w:rPr>
              <w:sym w:font="Wingdings 2" w:char="F074"/>
            </w:r>
            <w:r>
              <w:rPr>
                <w:noProof/>
              </w:rPr>
              <w:t>1}</w:t>
            </w:r>
          </w:p>
          <w:p w14:paraId="295531F2" w14:textId="33AD9A0C" w:rsidR="00714ED6" w:rsidRDefault="00FB56B5" w:rsidP="00714ED6">
            <w:pPr>
              <w:ind w:left="686"/>
            </w:pPr>
            <w:r>
              <w:rPr>
                <w:noProof/>
              </w:rPr>
              <w:t>{VendorNotifyAddressInfo</w:t>
            </w:r>
            <w:r>
              <w:rPr>
                <w:noProof/>
              </w:rPr>
              <w:sym w:font="Wingdings 2" w:char="F074"/>
            </w:r>
            <w:r>
              <w:rPr>
                <w:noProof/>
              </w:rPr>
              <w:t>2}</w:t>
            </w:r>
          </w:p>
          <w:p w14:paraId="4469CD02" w14:textId="25FB9281" w:rsidR="00714ED6" w:rsidRDefault="00714ED6" w:rsidP="00714ED6">
            <w:pPr>
              <w:ind w:left="686"/>
            </w:pPr>
          </w:p>
          <w:p w14:paraId="456843D3" w14:textId="4D18254A" w:rsidR="00714ED6" w:rsidRDefault="00714ED6" w:rsidP="00714ED6">
            <w:pPr>
              <w:ind w:left="686"/>
            </w:pPr>
            <w:r>
              <w:t xml:space="preserve"> </w:t>
            </w:r>
          </w:p>
          <w:p w14:paraId="4BFEC7C6" w14:textId="7967295B" w:rsidR="00714ED6" w:rsidRDefault="00714ED6" w:rsidP="00714ED6">
            <w:pPr>
              <w:spacing w:after="60"/>
              <w:ind w:left="691"/>
            </w:pPr>
            <w:r>
              <w:t>Phone</w:t>
            </w:r>
            <w:proofErr w:type="gramStart"/>
            <w:r>
              <w:t xml:space="preserve">:  </w:t>
            </w:r>
            <w:r w:rsidR="00FB56B5">
              <w:rPr>
                <w:noProof/>
              </w:rPr>
              <w:t>{</w:t>
            </w:r>
            <w:proofErr w:type="gramEnd"/>
            <w:r w:rsidR="00FB56B5">
              <w:rPr>
                <w:noProof/>
              </w:rPr>
              <w:t>VendorNotificationInfo</w:t>
            </w:r>
            <w:r w:rsidR="00FB56B5">
              <w:rPr>
                <w:noProof/>
              </w:rPr>
              <w:sym w:font="Wingdings 2" w:char="F074"/>
            </w:r>
            <w:r w:rsidR="00FB56B5">
              <w:rPr>
                <w:noProof/>
              </w:rPr>
              <w:t>2}</w:t>
            </w:r>
          </w:p>
          <w:p w14:paraId="0842D3C5" w14:textId="78239C23" w:rsidR="00714ED6" w:rsidRPr="0071637F" w:rsidRDefault="00714ED6" w:rsidP="00933A89">
            <w:pPr>
              <w:ind w:left="686"/>
            </w:pPr>
            <w:r>
              <w:t>E-mail</w:t>
            </w:r>
            <w:proofErr w:type="gramStart"/>
            <w:r>
              <w:t xml:space="preserve">:  </w:t>
            </w:r>
            <w:r w:rsidR="00FB56B5">
              <w:rPr>
                <w:noProof/>
              </w:rPr>
              <w:t>{</w:t>
            </w:r>
            <w:proofErr w:type="gramEnd"/>
            <w:r w:rsidR="00FB56B5">
              <w:rPr>
                <w:noProof/>
              </w:rPr>
              <w:t>VendorNotificationInfo</w:t>
            </w:r>
            <w:r w:rsidR="00FB56B5">
              <w:rPr>
                <w:noProof/>
              </w:rPr>
              <w:sym w:font="Wingdings 2" w:char="F074"/>
            </w:r>
            <w:r w:rsidR="00FB56B5">
              <w:rPr>
                <w:noProof/>
              </w:rPr>
              <w:t>3}</w:t>
            </w:r>
          </w:p>
        </w:tc>
        <w:tc>
          <w:tcPr>
            <w:tcW w:w="4374" w:type="dxa"/>
            <w:shd w:val="clear" w:color="auto" w:fill="auto"/>
          </w:tcPr>
          <w:p w14:paraId="06C2E212" w14:textId="77777777" w:rsidR="00714ED6" w:rsidRDefault="00714ED6" w:rsidP="00714ED6">
            <w:pPr>
              <w:ind w:left="686"/>
              <w:rPr>
                <w:b/>
              </w:rPr>
            </w:pPr>
            <w:r>
              <w:rPr>
                <w:b/>
              </w:rPr>
              <w:t>To Purchaser at:</w:t>
            </w:r>
          </w:p>
          <w:p w14:paraId="7D67742C" w14:textId="77777777" w:rsidR="00714ED6" w:rsidRDefault="00714ED6" w:rsidP="00714ED6">
            <w:pPr>
              <w:ind w:left="686"/>
            </w:pPr>
            <w:r>
              <w:t>State of Washington, Consolidated Technology Services</w:t>
            </w:r>
          </w:p>
          <w:p w14:paraId="04E0BF90" w14:textId="652B89CD" w:rsidR="00714ED6" w:rsidRDefault="00714ED6" w:rsidP="00714ED6">
            <w:pPr>
              <w:ind w:left="686"/>
            </w:pPr>
            <w:r>
              <w:rPr>
                <w:b/>
              </w:rPr>
              <w:t>Attn</w:t>
            </w:r>
            <w:proofErr w:type="gramStart"/>
            <w:r>
              <w:rPr>
                <w:b/>
              </w:rPr>
              <w:t xml:space="preserve">: </w:t>
            </w:r>
            <w:r w:rsidRPr="00A900FF">
              <w:t xml:space="preserve"> </w:t>
            </w:r>
            <w:r w:rsidR="00FB56B5">
              <w:rPr>
                <w:noProof/>
              </w:rPr>
              <w:t>{</w:t>
            </w:r>
            <w:proofErr w:type="gramEnd"/>
            <w:r w:rsidR="00FB56B5">
              <w:rPr>
                <w:noProof/>
              </w:rPr>
              <w:t>CnPNotifyInfo</w:t>
            </w:r>
            <w:r w:rsidR="00FB56B5">
              <w:rPr>
                <w:noProof/>
              </w:rPr>
              <w:sym w:font="Wingdings 2" w:char="F074"/>
            </w:r>
            <w:r w:rsidR="00FB56B5">
              <w:rPr>
                <w:noProof/>
              </w:rPr>
              <w:t>1}</w:t>
            </w:r>
            <w:r w:rsidRPr="00A900FF">
              <w:t xml:space="preserve">, </w:t>
            </w:r>
            <w:r w:rsidR="00FB56B5">
              <w:rPr>
                <w:noProof/>
              </w:rPr>
              <w:t>{CnPNotifyInfo</w:t>
            </w:r>
            <w:r w:rsidR="00FB56B5">
              <w:rPr>
                <w:noProof/>
              </w:rPr>
              <w:sym w:font="Wingdings 2" w:char="F074"/>
            </w:r>
            <w:r w:rsidR="00FB56B5">
              <w:rPr>
                <w:noProof/>
              </w:rPr>
              <w:t>2}</w:t>
            </w:r>
          </w:p>
          <w:p w14:paraId="3D21A94A" w14:textId="77777777" w:rsidR="00714ED6" w:rsidRDefault="00714ED6" w:rsidP="00714ED6">
            <w:pPr>
              <w:ind w:left="686"/>
            </w:pPr>
            <w:r>
              <w:t>1500 Jefferson St. SE</w:t>
            </w:r>
          </w:p>
          <w:p w14:paraId="4F685BA4" w14:textId="77777777" w:rsidR="00714ED6" w:rsidRDefault="00714ED6" w:rsidP="00714ED6">
            <w:pPr>
              <w:ind w:left="686"/>
            </w:pPr>
            <w:r>
              <w:t>P.O. Box 41501</w:t>
            </w:r>
          </w:p>
          <w:p w14:paraId="719081A9" w14:textId="77777777" w:rsidR="00714ED6" w:rsidRDefault="00714ED6" w:rsidP="00714ED6">
            <w:pPr>
              <w:ind w:left="686"/>
            </w:pPr>
            <w:r>
              <w:t>Olympia, WA  98504-1501</w:t>
            </w:r>
          </w:p>
          <w:p w14:paraId="4FCB1D7D" w14:textId="77777777" w:rsidR="00714ED6" w:rsidRDefault="00714ED6" w:rsidP="00714ED6">
            <w:pPr>
              <w:ind w:left="686"/>
            </w:pPr>
          </w:p>
          <w:p w14:paraId="3E37303B" w14:textId="3F2B3B5D" w:rsidR="00714ED6" w:rsidRDefault="00714ED6" w:rsidP="00714ED6">
            <w:pPr>
              <w:ind w:left="686"/>
            </w:pPr>
            <w:r>
              <w:t>Phone</w:t>
            </w:r>
            <w:proofErr w:type="gramStart"/>
            <w:r>
              <w:t xml:space="preserve">:  </w:t>
            </w:r>
            <w:r w:rsidR="00FB56B5">
              <w:rPr>
                <w:noProof/>
              </w:rPr>
              <w:t>{</w:t>
            </w:r>
            <w:proofErr w:type="gramEnd"/>
            <w:r w:rsidR="00FB56B5">
              <w:rPr>
                <w:noProof/>
              </w:rPr>
              <w:t>CnPNotifyInfo</w:t>
            </w:r>
            <w:r w:rsidR="00FB56B5">
              <w:rPr>
                <w:noProof/>
              </w:rPr>
              <w:sym w:font="Wingdings 2" w:char="F074"/>
            </w:r>
            <w:r w:rsidR="00FB56B5">
              <w:rPr>
                <w:noProof/>
              </w:rPr>
              <w:t>3}</w:t>
            </w:r>
          </w:p>
          <w:p w14:paraId="66422FE2" w14:textId="7486F731" w:rsidR="00714ED6" w:rsidRPr="00386D40" w:rsidRDefault="00714ED6" w:rsidP="00933A89">
            <w:pPr>
              <w:spacing w:before="120" w:after="120"/>
              <w:ind w:left="686"/>
              <w:rPr>
                <w:b/>
                <w:highlight w:val="red"/>
              </w:rPr>
            </w:pPr>
            <w:r>
              <w:t xml:space="preserve">E-mail: </w:t>
            </w:r>
            <w:r w:rsidR="00FB56B5">
              <w:rPr>
                <w:noProof/>
              </w:rPr>
              <w:t>{CnPNotifyInfo</w:t>
            </w:r>
            <w:r w:rsidR="00FB56B5">
              <w:rPr>
                <w:noProof/>
              </w:rPr>
              <w:sym w:font="Wingdings 2" w:char="F074"/>
            </w:r>
            <w:r w:rsidR="00FB56B5">
              <w:rPr>
                <w:noProof/>
              </w:rPr>
              <w:t>4}</w:t>
            </w:r>
          </w:p>
        </w:tc>
      </w:tr>
    </w:tbl>
    <w:p w14:paraId="232E0384" w14:textId="77777777" w:rsidR="002D4676" w:rsidRDefault="002D4676" w:rsidP="002D4676">
      <w:pPr>
        <w:pStyle w:val="Heading2"/>
        <w:numPr>
          <w:ilvl w:val="0"/>
          <w:numId w:val="0"/>
        </w:numPr>
        <w:ind w:left="1440"/>
      </w:pPr>
      <w:r>
        <w:t>The designated recipients of legal notices may be changed by notifications sent in writing to the CTS Business Manager or to the Vendor Account Manager, as appropriate.  It is not necessary to amend this Agreement in order to modify the designated recipients of legal notices.</w:t>
      </w:r>
    </w:p>
    <w:p w14:paraId="3749A982" w14:textId="77777777" w:rsidR="0071637F" w:rsidRPr="00D643D1" w:rsidRDefault="0071637F" w:rsidP="0071637F">
      <w:pPr>
        <w:pStyle w:val="Heading2"/>
        <w:numPr>
          <w:ilvl w:val="1"/>
          <w:numId w:val="14"/>
        </w:numPr>
        <w:ind w:left="1440" w:hanging="720"/>
      </w:pPr>
      <w:r w:rsidRPr="00D643D1">
        <w:t>Notices shall be effective upon receipt or four (4) Business Days after mailing, whichever is earlier. The notice address as provided herein may be changed by written notice given as provided above.</w:t>
      </w:r>
    </w:p>
    <w:p w14:paraId="1FF8AFCD" w14:textId="77777777" w:rsidR="0071637F" w:rsidRDefault="0071637F" w:rsidP="0071637F">
      <w:pPr>
        <w:pStyle w:val="Heading2"/>
        <w:numPr>
          <w:ilvl w:val="1"/>
          <w:numId w:val="14"/>
        </w:numPr>
        <w:ind w:left="1440" w:right="-360" w:hanging="720"/>
      </w:pPr>
      <w:r w:rsidRPr="00D643D1">
        <w:t>In the event that a subpoena or other legal process commenced by a third party in any way concerning the Services provided pursuant to this Contract is served upon Vendor or Purchaser, such party agrees to notify the other party in the most expeditious fashion possible following receipt of such subpoena or other legal process. Vendor and Purchaser further agree to cooperate with the other party in any lawful effort by the other party to contest the legal validity of such subpoena or other legal process commenced by a third party.</w:t>
      </w:r>
    </w:p>
    <w:p w14:paraId="227D2191" w14:textId="77777777" w:rsidR="0071637F" w:rsidRPr="00D643D1" w:rsidRDefault="0071637F" w:rsidP="0071637F">
      <w:pPr>
        <w:pStyle w:val="Heading2"/>
        <w:numPr>
          <w:ilvl w:val="1"/>
          <w:numId w:val="14"/>
        </w:numPr>
        <w:ind w:left="1440" w:right="-360" w:hanging="720"/>
      </w:pPr>
      <w:r w:rsidRPr="003D1EDF">
        <w:lastRenderedPageBreak/>
        <w:t>Any change in the names and/or contact information of the individuals designated in this section as the proper recipients of legal or other notices required by this Contract must be provided to the other party to this contract promptly in writing and delivered as would any other notice required by this Contract.  No amendment to this Contract is required in order to effectively implement a change of persons to be notified.</w:t>
      </w:r>
    </w:p>
    <w:p w14:paraId="357D8634" w14:textId="77777777" w:rsidR="00D61773" w:rsidRDefault="00D61773" w:rsidP="0071637F">
      <w:pPr>
        <w:pStyle w:val="Heading2"/>
        <w:numPr>
          <w:ilvl w:val="1"/>
          <w:numId w:val="14"/>
        </w:numPr>
        <w:ind w:left="1440" w:hanging="720"/>
        <w:rPr>
          <w:sz w:val="20"/>
        </w:rPr>
      </w:pPr>
      <w:r w:rsidRPr="00343E04">
        <w:t>Purchaser Business</w:t>
      </w:r>
      <w:r>
        <w:rPr>
          <w:i/>
        </w:rPr>
        <w:t xml:space="preserve"> </w:t>
      </w:r>
      <w:r>
        <w:t>Manager</w:t>
      </w:r>
      <w:bookmarkEnd w:id="260"/>
      <w:r>
        <w:t xml:space="preserve"> </w:t>
      </w:r>
    </w:p>
    <w:p w14:paraId="2B923A28" w14:textId="62695862" w:rsidR="00D61773" w:rsidRPr="007F45BA" w:rsidRDefault="00291514" w:rsidP="0071637F">
      <w:pPr>
        <w:pStyle w:val="Heading1para"/>
        <w:ind w:left="1440"/>
      </w:pPr>
      <w:r>
        <w:t xml:space="preserve">CTS </w:t>
      </w:r>
      <w:r w:rsidR="007F45BA" w:rsidRPr="007F45BA">
        <w:t xml:space="preserve">shall appoint </w:t>
      </w:r>
      <w:r w:rsidR="0032220D">
        <w:rPr>
          <w:noProof/>
        </w:rPr>
        <w:softHyphen/>
      </w:r>
      <w:r w:rsidR="0032220D">
        <w:rPr>
          <w:noProof/>
        </w:rPr>
        <w:softHyphen/>
      </w:r>
      <w:r w:rsidR="0032220D">
        <w:rPr>
          <w:noProof/>
        </w:rPr>
        <w:softHyphen/>
      </w:r>
      <w:r w:rsidR="0032220D">
        <w:rPr>
          <w:noProof/>
        </w:rPr>
        <w:softHyphen/>
      </w:r>
      <w:r w:rsidR="0032220D">
        <w:rPr>
          <w:noProof/>
        </w:rPr>
        <w:softHyphen/>
      </w:r>
      <w:r w:rsidR="0032220D">
        <w:rPr>
          <w:noProof/>
        </w:rPr>
        <w:softHyphen/>
      </w:r>
      <w:r w:rsidR="0032220D">
        <w:rPr>
          <w:noProof/>
        </w:rPr>
        <w:softHyphen/>
      </w:r>
      <w:r w:rsidR="0032220D">
        <w:rPr>
          <w:noProof/>
        </w:rPr>
        <w:softHyphen/>
        <w:t>_________________</w:t>
      </w:r>
      <w:r w:rsidR="0071637F">
        <w:t xml:space="preserve"> </w:t>
      </w:r>
      <w:r w:rsidR="00D61773" w:rsidRPr="007F45BA">
        <w:t>who will be the Purchaser Business Manager for this Contract and will provide oversight of the activities conducted hereunder. Purchaser Business Manager will be the principal contact for Vendor concerning business activities under this Contract. Purchaser shall notify Vendor, in writing, when there is a new Purchaser Business Ma</w:t>
      </w:r>
      <w:r w:rsidR="00303B3C">
        <w:t>nager assigned to this Contract.  No amendment to this contract is necessary to modify the name of the Purchaser’s Business Manager.</w:t>
      </w:r>
    </w:p>
    <w:p w14:paraId="23CDCC07" w14:textId="77777777" w:rsidR="00D61773" w:rsidRDefault="00D61773" w:rsidP="00F069A7">
      <w:pPr>
        <w:pStyle w:val="Heading1"/>
        <w:tabs>
          <w:tab w:val="num" w:pos="720"/>
        </w:tabs>
        <w:ind w:left="720"/>
      </w:pPr>
      <w:bookmarkStart w:id="261" w:name="_Toc492986749"/>
      <w:bookmarkStart w:id="262" w:name="_Toc73965602"/>
      <w:bookmarkStart w:id="263" w:name="_Toc74122114"/>
      <w:r>
        <w:t>Vendor Account Manager</w:t>
      </w:r>
      <w:bookmarkEnd w:id="261"/>
      <w:bookmarkEnd w:id="262"/>
      <w:bookmarkEnd w:id="263"/>
      <w:r>
        <w:t xml:space="preserve"> </w:t>
      </w:r>
    </w:p>
    <w:p w14:paraId="2918E490" w14:textId="77777777" w:rsidR="00D61773" w:rsidRDefault="00D61773">
      <w:pPr>
        <w:pStyle w:val="Heading1para"/>
      </w:pPr>
      <w:r>
        <w:t xml:space="preserve">Vendor shall appoint an Account Manager for Purchaser’s account under this Contract who will provide oversight of Vendor activities conducted hereunder. Vendor’s Account Manager will be the principal point of contact for Purchaser concerning Vendor’s performance under this Contract. Vendor shall notify Purchaser Contract Administrator and </w:t>
      </w:r>
      <w:r w:rsidRPr="00A60C4C">
        <w:t>Purchaser Business Manager</w:t>
      </w:r>
      <w:r>
        <w:t>, in writing, when there is a new Vendor Account Manager assigned to this Contract. The Vendor Account Manager information is:</w:t>
      </w:r>
    </w:p>
    <w:tbl>
      <w:tblPr>
        <w:tblW w:w="8982" w:type="dxa"/>
        <w:tblInd w:w="828" w:type="dxa"/>
        <w:tblLayout w:type="fixed"/>
        <w:tblLook w:val="0000" w:firstRow="0" w:lastRow="0" w:firstColumn="0" w:lastColumn="0" w:noHBand="0" w:noVBand="0"/>
      </w:tblPr>
      <w:tblGrid>
        <w:gridCol w:w="3132"/>
        <w:gridCol w:w="2520"/>
        <w:gridCol w:w="3330"/>
      </w:tblGrid>
      <w:tr w:rsidR="00AC44D8" w:rsidRPr="00AC44D8" w14:paraId="50DF2556" w14:textId="77777777" w:rsidTr="00267C61">
        <w:trPr>
          <w:cantSplit/>
        </w:trPr>
        <w:tc>
          <w:tcPr>
            <w:tcW w:w="8982" w:type="dxa"/>
            <w:gridSpan w:val="3"/>
          </w:tcPr>
          <w:p w14:paraId="3B052EBF" w14:textId="77777777" w:rsidR="00D054B9" w:rsidRPr="00AC44D8" w:rsidRDefault="00D61773" w:rsidP="00D054B9">
            <w:r w:rsidRPr="00AC44D8">
              <w:t xml:space="preserve">Vendor Account Manager: </w:t>
            </w:r>
            <w:r w:rsidR="001E2BE8" w:rsidRPr="00AC44D8">
              <w:t xml:space="preserve">  </w:t>
            </w:r>
          </w:p>
        </w:tc>
      </w:tr>
      <w:tr w:rsidR="00AC44D8" w:rsidRPr="00AC44D8" w14:paraId="1CE5D9D9" w14:textId="77777777" w:rsidTr="00267C61">
        <w:trPr>
          <w:cantSplit/>
        </w:trPr>
        <w:tc>
          <w:tcPr>
            <w:tcW w:w="8982" w:type="dxa"/>
            <w:gridSpan w:val="3"/>
          </w:tcPr>
          <w:p w14:paraId="1BA826D1" w14:textId="14CFCEF5" w:rsidR="00D61773" w:rsidRPr="00AC44D8" w:rsidRDefault="00D61773" w:rsidP="00933A89">
            <w:r w:rsidRPr="00AC44D8">
              <w:t>Address:</w:t>
            </w:r>
            <w:r w:rsidR="00820B4C">
              <w:t xml:space="preserve">  </w:t>
            </w:r>
            <w:r w:rsidR="0032220D">
              <w:rPr>
                <w:noProof/>
              </w:rPr>
              <w:t>_____________________</w:t>
            </w:r>
            <w:r w:rsidR="00E33621">
              <w:t xml:space="preserve">, </w:t>
            </w:r>
            <w:r w:rsidR="0032220D">
              <w:rPr>
                <w:noProof/>
              </w:rPr>
              <w:t>_____________________</w:t>
            </w:r>
            <w:r w:rsidR="00E33621">
              <w:t xml:space="preserve">, </w:t>
            </w:r>
            <w:r w:rsidR="0032220D">
              <w:rPr>
                <w:noProof/>
              </w:rPr>
              <w:t>_____________________</w:t>
            </w:r>
          </w:p>
        </w:tc>
      </w:tr>
      <w:tr w:rsidR="00E33621" w:rsidRPr="00AC44D8" w14:paraId="326CB0AC" w14:textId="77777777" w:rsidTr="00E33621">
        <w:trPr>
          <w:cantSplit/>
        </w:trPr>
        <w:tc>
          <w:tcPr>
            <w:tcW w:w="3132" w:type="dxa"/>
          </w:tcPr>
          <w:p w14:paraId="38E31CF8" w14:textId="49C7D56B" w:rsidR="00E33621" w:rsidRPr="00AC44D8" w:rsidRDefault="00E33621" w:rsidP="00933A89">
            <w:r w:rsidRPr="00AC44D8">
              <w:t xml:space="preserve">Phone: </w:t>
            </w:r>
            <w:r w:rsidR="0032220D">
              <w:rPr>
                <w:noProof/>
              </w:rPr>
              <w:t>________________</w:t>
            </w:r>
          </w:p>
        </w:tc>
        <w:tc>
          <w:tcPr>
            <w:tcW w:w="2520" w:type="dxa"/>
          </w:tcPr>
          <w:p w14:paraId="7BDB2657" w14:textId="77777777" w:rsidR="00E33621" w:rsidRPr="00AC44D8" w:rsidRDefault="00E33621" w:rsidP="00E33621"/>
        </w:tc>
        <w:tc>
          <w:tcPr>
            <w:tcW w:w="3330" w:type="dxa"/>
          </w:tcPr>
          <w:p w14:paraId="215AC60D" w14:textId="2136B053" w:rsidR="00E33621" w:rsidRPr="00AC44D8" w:rsidRDefault="00DD64C2" w:rsidP="00933A89">
            <w:r w:rsidRPr="00AC44D8">
              <w:t xml:space="preserve">E-mail: </w:t>
            </w:r>
            <w:r w:rsidR="0032220D">
              <w:rPr>
                <w:noProof/>
              </w:rPr>
              <w:t>_______________</w:t>
            </w:r>
          </w:p>
        </w:tc>
      </w:tr>
    </w:tbl>
    <w:p w14:paraId="0EC2890F" w14:textId="77777777" w:rsidR="00D61773" w:rsidRPr="00AC44D8" w:rsidRDefault="00D61773" w:rsidP="00F069A7">
      <w:pPr>
        <w:pStyle w:val="Heading1"/>
        <w:tabs>
          <w:tab w:val="num" w:pos="720"/>
        </w:tabs>
        <w:ind w:left="720"/>
      </w:pPr>
      <w:bookmarkStart w:id="264" w:name="_Hlt485391941"/>
      <w:bookmarkStart w:id="265" w:name="_Toc333405229"/>
      <w:bookmarkStart w:id="266" w:name="_Toc334403388"/>
      <w:bookmarkStart w:id="267" w:name="_Toc334403519"/>
      <w:bookmarkStart w:id="268" w:name="_Toc335098938"/>
      <w:bookmarkStart w:id="269" w:name="_Toc492986750"/>
      <w:bookmarkStart w:id="270" w:name="_Toc73965603"/>
      <w:bookmarkStart w:id="271" w:name="_Toc74122115"/>
      <w:bookmarkStart w:id="272" w:name="_Ref520025549"/>
      <w:bookmarkEnd w:id="264"/>
      <w:r w:rsidRPr="00AC44D8">
        <w:t>Section Headings, Incorporated Documents and Order of Precedence</w:t>
      </w:r>
      <w:bookmarkEnd w:id="265"/>
      <w:bookmarkEnd w:id="266"/>
      <w:bookmarkEnd w:id="267"/>
      <w:bookmarkEnd w:id="268"/>
      <w:bookmarkEnd w:id="269"/>
      <w:bookmarkEnd w:id="270"/>
      <w:bookmarkEnd w:id="271"/>
      <w:r w:rsidRPr="00AC44D8">
        <w:t xml:space="preserve"> </w:t>
      </w:r>
      <w:bookmarkEnd w:id="272"/>
    </w:p>
    <w:p w14:paraId="5810BE5E" w14:textId="77777777" w:rsidR="00D61773" w:rsidRDefault="00D61773" w:rsidP="00F56A70">
      <w:pPr>
        <w:pStyle w:val="Heading2"/>
      </w:pPr>
      <w:r>
        <w:t>The headings used herein are inserted for convenience only and shall not control or affect the meaning or construction of any of the sections.</w:t>
      </w:r>
    </w:p>
    <w:p w14:paraId="156405A7" w14:textId="77777777" w:rsidR="00D61773" w:rsidRDefault="00D61773" w:rsidP="00F56A70">
      <w:pPr>
        <w:pStyle w:val="Heading2"/>
      </w:pPr>
      <w:r>
        <w:t xml:space="preserve">Each of the documents listed below is, by this reference, incorporated into this Contract as though fully set forth herein. </w:t>
      </w:r>
    </w:p>
    <w:p w14:paraId="3939818E" w14:textId="77777777" w:rsidR="00D61773" w:rsidRDefault="00A60C4C" w:rsidP="00F56A70">
      <w:pPr>
        <w:pStyle w:val="Heading3"/>
      </w:pPr>
      <w:r>
        <w:t xml:space="preserve">Schedules A, </w:t>
      </w:r>
      <w:r w:rsidR="007A0F6E">
        <w:t xml:space="preserve">B </w:t>
      </w:r>
      <w:r>
        <w:t xml:space="preserve">and </w:t>
      </w:r>
      <w:proofErr w:type="gramStart"/>
      <w:r w:rsidR="007A0F6E">
        <w:t>C</w:t>
      </w:r>
      <w:r w:rsidR="00D61773">
        <w:t>;</w:t>
      </w:r>
      <w:proofErr w:type="gramEnd"/>
      <w:r w:rsidR="00D61773">
        <w:t xml:space="preserve"> </w:t>
      </w:r>
    </w:p>
    <w:p w14:paraId="6E2BECAA" w14:textId="77A2BC3F" w:rsidR="00D61773" w:rsidRPr="00A60C4C" w:rsidRDefault="00DD64C2" w:rsidP="00DD64C2">
      <w:pPr>
        <w:pStyle w:val="Heading3"/>
        <w:numPr>
          <w:ilvl w:val="0"/>
          <w:numId w:val="0"/>
        </w:numPr>
        <w:ind w:left="1800"/>
      </w:pPr>
      <w:r w:rsidRPr="00DD64C2">
        <w:t xml:space="preserve"> </w:t>
      </w:r>
      <w:r w:rsidR="002E0223">
        <w:t>and</w:t>
      </w:r>
    </w:p>
    <w:p w14:paraId="26232BEC" w14:textId="77777777" w:rsidR="00D61773" w:rsidRDefault="00D61773" w:rsidP="00F56A70">
      <w:pPr>
        <w:pStyle w:val="Heading3"/>
      </w:pPr>
      <w:r>
        <w:t xml:space="preserve">Any SOW </w:t>
      </w:r>
      <w:proofErr w:type="gramStart"/>
      <w:r>
        <w:t>entered</w:t>
      </w:r>
      <w:r w:rsidR="00441435">
        <w:t xml:space="preserve"> into</w:t>
      </w:r>
      <w:proofErr w:type="gramEnd"/>
      <w:r w:rsidR="00441435">
        <w:t xml:space="preserve"> pursuant to this Contract</w:t>
      </w:r>
    </w:p>
    <w:p w14:paraId="2E58C172" w14:textId="77777777" w:rsidR="00A84045" w:rsidRDefault="00D61773" w:rsidP="00A84045">
      <w:pPr>
        <w:pStyle w:val="Heading2"/>
      </w:pPr>
      <w:bookmarkStart w:id="273" w:name="_Toc333405230"/>
      <w:bookmarkStart w:id="274" w:name="_Toc334403389"/>
      <w:bookmarkStart w:id="275" w:name="_Toc334403520"/>
      <w:bookmarkStart w:id="276" w:name="_Toc335098939"/>
      <w:r>
        <w:t>In the event of any inconsistency in this Contract, the inconsistency shall be resolved in the following order of precedence:</w:t>
      </w:r>
      <w:bookmarkStart w:id="277" w:name="_Toc492986751"/>
      <w:bookmarkStart w:id="278" w:name="_Toc328299236"/>
      <w:bookmarkStart w:id="279" w:name="_Toc333405232"/>
      <w:bookmarkStart w:id="280" w:name="_Toc334403391"/>
      <w:bookmarkStart w:id="281" w:name="_Toc334403522"/>
      <w:bookmarkStart w:id="282" w:name="_Toc333405231"/>
      <w:bookmarkStart w:id="283" w:name="_Toc334403390"/>
      <w:bookmarkStart w:id="284" w:name="_Toc334403521"/>
      <w:bookmarkStart w:id="285" w:name="_Toc335098940"/>
      <w:bookmarkEnd w:id="273"/>
      <w:bookmarkEnd w:id="274"/>
      <w:bookmarkEnd w:id="275"/>
      <w:bookmarkEnd w:id="276"/>
    </w:p>
    <w:p w14:paraId="1E01FB8C" w14:textId="77777777" w:rsidR="00A84045" w:rsidRDefault="00A84045" w:rsidP="00A84045">
      <w:pPr>
        <w:pStyle w:val="Heading3"/>
      </w:pPr>
      <w:r>
        <w:t xml:space="preserve">Sections of this </w:t>
      </w:r>
      <w:proofErr w:type="gramStart"/>
      <w:r>
        <w:t>Contract;</w:t>
      </w:r>
      <w:proofErr w:type="gramEnd"/>
      <w:r>
        <w:t xml:space="preserve"> </w:t>
      </w:r>
    </w:p>
    <w:p w14:paraId="6D72DB7A" w14:textId="53B675FD" w:rsidR="00A84045" w:rsidRPr="00A60C4C" w:rsidRDefault="00A84045" w:rsidP="00A84045">
      <w:pPr>
        <w:pStyle w:val="Heading3"/>
      </w:pPr>
      <w:r w:rsidRPr="00A60C4C">
        <w:t>Schedule A</w:t>
      </w:r>
      <w:r>
        <w:t>, B</w:t>
      </w:r>
      <w:r w:rsidRPr="00A60C4C">
        <w:t xml:space="preserve"> and </w:t>
      </w:r>
      <w:proofErr w:type="gramStart"/>
      <w:r>
        <w:t>C</w:t>
      </w:r>
      <w:r w:rsidRPr="00A60C4C">
        <w:t>;</w:t>
      </w:r>
      <w:r>
        <w:t>and</w:t>
      </w:r>
      <w:proofErr w:type="gramEnd"/>
      <w:r w:rsidRPr="00A60C4C">
        <w:t xml:space="preserve"> ny SOW entered into pursuant to this Contract</w:t>
      </w:r>
      <w:r>
        <w:t>.</w:t>
      </w:r>
    </w:p>
    <w:p w14:paraId="6A5AC10B" w14:textId="77777777" w:rsidR="00D61773" w:rsidRDefault="00D61773" w:rsidP="00F069A7">
      <w:pPr>
        <w:pStyle w:val="Heading1"/>
        <w:tabs>
          <w:tab w:val="num" w:pos="720"/>
        </w:tabs>
        <w:ind w:left="720"/>
        <w:rPr>
          <w:color w:val="000000"/>
        </w:rPr>
      </w:pPr>
      <w:bookmarkStart w:id="286" w:name="_Toc73965604"/>
      <w:bookmarkStart w:id="287" w:name="_Toc74122116"/>
      <w:r>
        <w:t>Entire Agreement</w:t>
      </w:r>
      <w:bookmarkEnd w:id="277"/>
      <w:bookmarkEnd w:id="286"/>
      <w:bookmarkEnd w:id="287"/>
      <w:r>
        <w:rPr>
          <w:b w:val="0"/>
        </w:rPr>
        <w:t xml:space="preserve"> </w:t>
      </w:r>
    </w:p>
    <w:p w14:paraId="36ACA83A" w14:textId="77777777" w:rsidR="00D61773" w:rsidRDefault="00D61773">
      <w:pPr>
        <w:pStyle w:val="Heading1para"/>
        <w:ind w:right="180"/>
      </w:pPr>
      <w:r>
        <w:t xml:space="preserve">This Contract sets forth the entire agreement between the parties with respect to the subject matter hereof and except as provided in the section titled </w:t>
      </w:r>
      <w:r>
        <w:rPr>
          <w:b/>
        </w:rPr>
        <w:t>Vendor Commitments, Warranties and Representations</w:t>
      </w:r>
      <w:r>
        <w:t>, understandings, agreements, representations, or warranties not contained in this Contract or a written amendment hereto shall not be binding on either party. Except as provided herein, no alteration of any of the terms, conditions, delivery, Price, quality, or Specifications of this Contract will be effective without the written consent of both parties.</w:t>
      </w:r>
    </w:p>
    <w:p w14:paraId="18BE7BC2" w14:textId="77777777" w:rsidR="00D61773" w:rsidRDefault="00D61773" w:rsidP="00F069A7">
      <w:pPr>
        <w:pStyle w:val="Heading1"/>
        <w:tabs>
          <w:tab w:val="num" w:pos="720"/>
        </w:tabs>
        <w:ind w:left="720"/>
      </w:pPr>
      <w:bookmarkStart w:id="288" w:name="_Toc335098941"/>
      <w:bookmarkStart w:id="289" w:name="_Toc351288793"/>
      <w:bookmarkStart w:id="290" w:name="_Toc353101196"/>
      <w:bookmarkStart w:id="291" w:name="_Toc359126396"/>
      <w:bookmarkStart w:id="292" w:name="_Toc359632899"/>
      <w:bookmarkStart w:id="293" w:name="_Toc492986752"/>
      <w:bookmarkStart w:id="294" w:name="_Toc73965605"/>
      <w:bookmarkStart w:id="295" w:name="_Toc74122117"/>
      <w:bookmarkEnd w:id="278"/>
      <w:bookmarkEnd w:id="279"/>
      <w:bookmarkEnd w:id="280"/>
      <w:bookmarkEnd w:id="281"/>
      <w:bookmarkEnd w:id="282"/>
      <w:bookmarkEnd w:id="283"/>
      <w:bookmarkEnd w:id="284"/>
      <w:bookmarkEnd w:id="285"/>
      <w:r>
        <w:lastRenderedPageBreak/>
        <w:t>Authority for Modifications and Amendments</w:t>
      </w:r>
      <w:bookmarkEnd w:id="288"/>
      <w:bookmarkEnd w:id="289"/>
      <w:bookmarkEnd w:id="290"/>
      <w:bookmarkEnd w:id="291"/>
      <w:bookmarkEnd w:id="292"/>
      <w:bookmarkEnd w:id="293"/>
      <w:bookmarkEnd w:id="294"/>
      <w:bookmarkEnd w:id="295"/>
    </w:p>
    <w:p w14:paraId="5E9E8E47" w14:textId="77777777" w:rsidR="00D61773" w:rsidRDefault="00D61773">
      <w:pPr>
        <w:pStyle w:val="Heading1para"/>
      </w:pPr>
      <w:r>
        <w:t>No modification, amendment, alteration, addition, or waiver of any section or condition of this Contract or any SOW under this Contract shall be effective or binding unless it is in writing and signed by Purchaser and Vendor Contracting Officers. Only Purchaser Contracting Officer shall have the express, implied, or apparent authority to alter, amend, modify, add, or waive any section or condition of this C</w:t>
      </w:r>
      <w:bookmarkStart w:id="296" w:name="_Toc332018352"/>
      <w:bookmarkStart w:id="297" w:name="_Toc333405235"/>
      <w:bookmarkStart w:id="298" w:name="_Toc334403394"/>
      <w:bookmarkStart w:id="299" w:name="_Toc334403525"/>
      <w:bookmarkStart w:id="300" w:name="_Toc335098944"/>
      <w:r>
        <w:t>ontract or SOW on behalf of Purchaser.</w:t>
      </w:r>
    </w:p>
    <w:p w14:paraId="03C51A9B" w14:textId="77777777" w:rsidR="00D61773" w:rsidRDefault="00D61773" w:rsidP="00F069A7">
      <w:pPr>
        <w:pStyle w:val="Heading1"/>
        <w:tabs>
          <w:tab w:val="num" w:pos="720"/>
        </w:tabs>
        <w:ind w:left="720"/>
        <w:rPr>
          <w:color w:val="000000"/>
        </w:rPr>
      </w:pPr>
      <w:bookmarkStart w:id="301" w:name="_Toc492986753"/>
      <w:bookmarkStart w:id="302" w:name="_Toc73965606"/>
      <w:bookmarkStart w:id="303" w:name="_Toc74122118"/>
      <w:r>
        <w:t>Independent Status of Vendor</w:t>
      </w:r>
      <w:bookmarkEnd w:id="296"/>
      <w:bookmarkEnd w:id="297"/>
      <w:bookmarkEnd w:id="298"/>
      <w:bookmarkEnd w:id="299"/>
      <w:bookmarkEnd w:id="300"/>
      <w:bookmarkEnd w:id="301"/>
      <w:bookmarkEnd w:id="302"/>
      <w:bookmarkEnd w:id="303"/>
      <w:r>
        <w:t xml:space="preserve"> </w:t>
      </w:r>
      <w:bookmarkStart w:id="304" w:name="_Hlt517059216"/>
      <w:bookmarkEnd w:id="304"/>
    </w:p>
    <w:p w14:paraId="3B9A537F" w14:textId="77777777" w:rsidR="00D61773" w:rsidRDefault="00D61773">
      <w:pPr>
        <w:pStyle w:val="Heading1para"/>
      </w:pPr>
      <w:r>
        <w:t xml:space="preserve">In the performance of this Contract, the parties will be acting in their individual, </w:t>
      </w:r>
      <w:proofErr w:type="gramStart"/>
      <w:r>
        <w:t>corporate</w:t>
      </w:r>
      <w:proofErr w:type="gramEnd"/>
      <w:r>
        <w:t xml:space="preserve"> or governmental capacities and not as agents, employees, partners, joint venturers, or associates of one another. The parties intend that an independent </w:t>
      </w:r>
      <w:r w:rsidR="00EB6D72">
        <w:t>Vendor</w:t>
      </w:r>
      <w:r>
        <w:t xml:space="preserve"> relationship will be created by this Contract. The employees or agents of one party shall not be deemed or construed to be the employees or agents of the other party for any purpose whatsoever. Vendor shall not make any claim of right, privilege or benefit which would accrue to an employee under chapter 41.06 RCW or Title 51 RCW.</w:t>
      </w:r>
    </w:p>
    <w:p w14:paraId="2A8208E7" w14:textId="77777777" w:rsidR="00D61773" w:rsidRDefault="00D61773" w:rsidP="00F069A7">
      <w:pPr>
        <w:pStyle w:val="Heading1"/>
        <w:tabs>
          <w:tab w:val="num" w:pos="720"/>
        </w:tabs>
        <w:ind w:left="720"/>
      </w:pPr>
      <w:bookmarkStart w:id="305" w:name="_Toc332018353"/>
      <w:bookmarkStart w:id="306" w:name="_Toc333405236"/>
      <w:bookmarkStart w:id="307" w:name="_Toc334403395"/>
      <w:bookmarkStart w:id="308" w:name="_Toc334403526"/>
      <w:bookmarkStart w:id="309" w:name="_Toc335098945"/>
      <w:bookmarkStart w:id="310" w:name="_Toc492986754"/>
      <w:bookmarkStart w:id="311" w:name="_Toc73965607"/>
      <w:bookmarkStart w:id="312" w:name="_Toc74122119"/>
      <w:r>
        <w:t>Governing Law</w:t>
      </w:r>
      <w:bookmarkEnd w:id="305"/>
      <w:bookmarkEnd w:id="306"/>
      <w:bookmarkEnd w:id="307"/>
      <w:bookmarkEnd w:id="308"/>
      <w:bookmarkEnd w:id="309"/>
      <w:bookmarkEnd w:id="310"/>
      <w:bookmarkEnd w:id="311"/>
      <w:bookmarkEnd w:id="312"/>
      <w:r>
        <w:rPr>
          <w:b w:val="0"/>
        </w:rPr>
        <w:t xml:space="preserve"> </w:t>
      </w:r>
    </w:p>
    <w:p w14:paraId="599C509F" w14:textId="77777777" w:rsidR="00D61773" w:rsidRDefault="00D61773">
      <w:pPr>
        <w:pStyle w:val="Heading1para"/>
      </w:pPr>
      <w:r>
        <w:t xml:space="preserve">This Contract shall be governed in all respects by the law and statutes of the state of Washington, without reference to conflict of law principles. The jurisdiction for any action hereunder shall be exclusively in the Superior Court for the state of Washington. The venue of any action hereunder shall be in the Superior Court for </w:t>
      </w:r>
      <w:r w:rsidRPr="00D864D7">
        <w:t>Thurst</w:t>
      </w:r>
      <w:r w:rsidR="00D864D7" w:rsidRPr="00D864D7">
        <w:t>on</w:t>
      </w:r>
      <w:r>
        <w:rPr>
          <w:i/>
          <w:color w:val="FF0000"/>
        </w:rPr>
        <w:t xml:space="preserve"> </w:t>
      </w:r>
      <w:r>
        <w:t>County, Washington.</w:t>
      </w:r>
    </w:p>
    <w:p w14:paraId="5CCDC145" w14:textId="77777777" w:rsidR="00D61773" w:rsidRDefault="00D61773" w:rsidP="00F069A7">
      <w:pPr>
        <w:pStyle w:val="Heading1"/>
        <w:tabs>
          <w:tab w:val="num" w:pos="720"/>
        </w:tabs>
        <w:ind w:left="720"/>
      </w:pPr>
      <w:bookmarkStart w:id="313" w:name="_Toc332018354"/>
      <w:bookmarkStart w:id="314" w:name="_Toc333405237"/>
      <w:bookmarkStart w:id="315" w:name="_Toc334403396"/>
      <w:bookmarkStart w:id="316" w:name="_Toc334403527"/>
      <w:bookmarkStart w:id="317" w:name="_Toc335098946"/>
      <w:bookmarkStart w:id="318" w:name="_Toc492986755"/>
      <w:bookmarkStart w:id="319" w:name="_Toc73965608"/>
      <w:bookmarkStart w:id="320" w:name="_Toc74122120"/>
      <w:r>
        <w:t>Subcontractors</w:t>
      </w:r>
      <w:bookmarkEnd w:id="313"/>
      <w:bookmarkEnd w:id="314"/>
      <w:bookmarkEnd w:id="315"/>
      <w:bookmarkEnd w:id="316"/>
      <w:bookmarkEnd w:id="317"/>
      <w:bookmarkEnd w:id="318"/>
      <w:bookmarkEnd w:id="319"/>
      <w:bookmarkEnd w:id="320"/>
    </w:p>
    <w:p w14:paraId="5C7C6847" w14:textId="403D7F44" w:rsidR="00D61773" w:rsidRDefault="00D61773">
      <w:pPr>
        <w:pStyle w:val="Heading1para"/>
        <w:ind w:right="-180"/>
      </w:pPr>
      <w:bookmarkStart w:id="321" w:name="_Toc333405238"/>
      <w:bookmarkStart w:id="322" w:name="_Toc334403397"/>
      <w:bookmarkStart w:id="323" w:name="_Toc334403528"/>
      <w:bookmarkStart w:id="324" w:name="_Toc335098947"/>
      <w:r>
        <w:t xml:space="preserve">Vendor may, with prior written permission from Purchaser Contracting Officer, which consent shall not be unreasonably withheld, </w:t>
      </w:r>
      <w:proofErr w:type="gramStart"/>
      <w:r>
        <w:t>enter into</w:t>
      </w:r>
      <w:proofErr w:type="gramEnd"/>
      <w:r>
        <w:t xml:space="preserve"> subcontracts with third parties for </w:t>
      </w:r>
      <w:r w:rsidR="0032220D">
        <w:rPr>
          <w:noProof/>
        </w:rPr>
        <w:t>its</w:t>
      </w:r>
      <w:r>
        <w:t xml:space="preserve"> performance of any part of Vendor’s duties and obligations. In no event shall the existence of a subcontract operate to release or reduce the liability of Vendor to Purchaser for any breach in the performance of Vendor’s duties. For purposes of this Contract, Vendor agrees that all Subcontractors shall be held to be agents of Vendor. Vendor shall be liable for any loss or damage to Purchaser, including but not limited to personal injury, physical loss, harassment of Purchaser employee, or violations of the </w:t>
      </w:r>
      <w:bookmarkStart w:id="325" w:name="_Hlt489793446"/>
      <w:bookmarkEnd w:id="325"/>
      <w:r>
        <w:rPr>
          <w:b/>
        </w:rPr>
        <w:t>Patent and Copyright Indemnification, Protection of Purchaser’s Confidential Information</w:t>
      </w:r>
      <w:r>
        <w:t xml:space="preserve">, and </w:t>
      </w:r>
      <w:r>
        <w:rPr>
          <w:b/>
        </w:rPr>
        <w:t xml:space="preserve">Ownership/Rights in Data </w:t>
      </w:r>
      <w:r>
        <w:t xml:space="preserve">sections of this Contract occasioned by the acts or omissions of Vendor’s Subcontractors, their </w:t>
      </w:r>
      <w:proofErr w:type="gramStart"/>
      <w:r>
        <w:t>agents</w:t>
      </w:r>
      <w:proofErr w:type="gramEnd"/>
      <w:r>
        <w:t xml:space="preserve"> or employees. The </w:t>
      </w:r>
      <w:r>
        <w:rPr>
          <w:b/>
        </w:rPr>
        <w:t>Patent and Copyright Indemnification</w:t>
      </w:r>
      <w:r>
        <w:t xml:space="preserve">, </w:t>
      </w:r>
      <w:r>
        <w:rPr>
          <w:b/>
        </w:rPr>
        <w:t>Protection of Purchaser’s Confidential Information</w:t>
      </w:r>
      <w:r>
        <w:t xml:space="preserve">, </w:t>
      </w:r>
      <w:r>
        <w:rPr>
          <w:b/>
        </w:rPr>
        <w:t xml:space="preserve">Ownership/Rights in Data, Publicity </w:t>
      </w:r>
      <w:r>
        <w:t xml:space="preserve">and </w:t>
      </w:r>
      <w:r>
        <w:rPr>
          <w:b/>
        </w:rPr>
        <w:t xml:space="preserve">Review of Vendor’s Records </w:t>
      </w:r>
      <w:r>
        <w:t>sections of this Contract shall apply to all Subcontractors.</w:t>
      </w:r>
    </w:p>
    <w:p w14:paraId="2BB9616F" w14:textId="77777777" w:rsidR="002D0C2E" w:rsidRPr="008B2995" w:rsidRDefault="002D0C2E" w:rsidP="00AC0402">
      <w:pPr>
        <w:pStyle w:val="Heading1"/>
        <w:tabs>
          <w:tab w:val="num" w:pos="720"/>
        </w:tabs>
        <w:ind w:left="720"/>
        <w:rPr>
          <w:sz w:val="22"/>
          <w:szCs w:val="22"/>
        </w:rPr>
      </w:pPr>
      <w:bookmarkStart w:id="326" w:name="_Toc492986756"/>
      <w:bookmarkStart w:id="327" w:name="_Toc73965609"/>
      <w:bookmarkStart w:id="328" w:name="_Toc74122121"/>
      <w:r w:rsidRPr="008B2995">
        <w:rPr>
          <w:sz w:val="22"/>
          <w:szCs w:val="22"/>
        </w:rPr>
        <w:t>Extention Pending Negotiations With Respect to Amending or Extending the Contract</w:t>
      </w:r>
      <w:bookmarkEnd w:id="326"/>
      <w:bookmarkEnd w:id="327"/>
      <w:bookmarkEnd w:id="328"/>
      <w:r w:rsidRPr="008B2995">
        <w:rPr>
          <w:sz w:val="22"/>
          <w:szCs w:val="22"/>
        </w:rPr>
        <w:t xml:space="preserve"> </w:t>
      </w:r>
    </w:p>
    <w:p w14:paraId="01DB998C" w14:textId="77777777" w:rsidR="002D0C2E" w:rsidRPr="008B2995" w:rsidRDefault="002D0C2E" w:rsidP="009E7EED">
      <w:pPr>
        <w:spacing w:before="120"/>
        <w:ind w:left="720"/>
        <w:rPr>
          <w:b/>
        </w:rPr>
      </w:pPr>
      <w:bookmarkStart w:id="329" w:name="_Toc492986757"/>
      <w:r w:rsidRPr="008B2995">
        <w:t xml:space="preserve">So long as the parties are negotiating in good faith for changes in this Contract then the term of this Contract shall be automatically extended on the same terms and conditions such that termination occurs not less than 6 months after the end of such good faith negotiations. The end of good faith negotiations may be declared in writing by either party. Following such declaration, there shall be a </w:t>
      </w:r>
      <w:proofErr w:type="gramStart"/>
      <w:r w:rsidRPr="008B2995">
        <w:t>30 day</w:t>
      </w:r>
      <w:proofErr w:type="gramEnd"/>
      <w:r w:rsidRPr="008B2995">
        <w:t xml:space="preserve"> period in which either party may provide written notice to the other party of its intent to terminate this Contract at the end of the extended Contract term. The purpose of this section is to ensure that neither party is forced to arbitrarily conclude negotiations for a lack of time to address budgetary or operational concerns and to provide an opportunity for provision of timely termination notice after negotiations are concluded.</w:t>
      </w:r>
      <w:bookmarkEnd w:id="329"/>
    </w:p>
    <w:p w14:paraId="609E4881" w14:textId="77777777" w:rsidR="00D61773" w:rsidRDefault="00D61773" w:rsidP="00F069A7">
      <w:pPr>
        <w:pStyle w:val="Heading1"/>
        <w:tabs>
          <w:tab w:val="num" w:pos="720"/>
        </w:tabs>
        <w:ind w:left="720"/>
      </w:pPr>
      <w:bookmarkStart w:id="330" w:name="_Toc492986758"/>
      <w:bookmarkStart w:id="331" w:name="_Toc73965610"/>
      <w:bookmarkStart w:id="332" w:name="_Toc74122122"/>
      <w:r>
        <w:lastRenderedPageBreak/>
        <w:t>Assignment</w:t>
      </w:r>
      <w:bookmarkEnd w:id="321"/>
      <w:bookmarkEnd w:id="322"/>
      <w:bookmarkEnd w:id="323"/>
      <w:bookmarkEnd w:id="324"/>
      <w:bookmarkEnd w:id="330"/>
      <w:bookmarkEnd w:id="331"/>
      <w:bookmarkEnd w:id="332"/>
    </w:p>
    <w:p w14:paraId="335062FE" w14:textId="77777777" w:rsidR="00EB2E4E" w:rsidRDefault="00EB2E4E" w:rsidP="00F56A70">
      <w:pPr>
        <w:pStyle w:val="Heading2"/>
      </w:pPr>
      <w:bookmarkStart w:id="333" w:name="_Toc333405239"/>
      <w:bookmarkStart w:id="334" w:name="_Toc334403398"/>
      <w:bookmarkStart w:id="335" w:name="_Toc334403529"/>
      <w:bookmarkStart w:id="336" w:name="_Toc335098948"/>
      <w:r>
        <w:t xml:space="preserve">Either party </w:t>
      </w:r>
      <w:r w:rsidRPr="002B5E10">
        <w:t xml:space="preserve">may assign this Agreement and </w:t>
      </w:r>
      <w:r w:rsidR="00D329B3">
        <w:t xml:space="preserve">the </w:t>
      </w:r>
      <w:r w:rsidRPr="002B5E10">
        <w:t xml:space="preserve">obligations hereunder to any successor to </w:t>
      </w:r>
      <w:r w:rsidR="00D329B3">
        <w:t>assignor’s</w:t>
      </w:r>
      <w:r w:rsidRPr="002B5E10">
        <w:t xml:space="preserve"> business </w:t>
      </w:r>
      <w:r w:rsidR="00D329B3">
        <w:t>with which assignor has merged or consolidated</w:t>
      </w:r>
      <w:r w:rsidRPr="002B5E10">
        <w:t xml:space="preserve"> or to any party acquiring subs</w:t>
      </w:r>
      <w:r>
        <w:t xml:space="preserve">tantially all of the assets of the assignor’s </w:t>
      </w:r>
      <w:r w:rsidRPr="002B5E10">
        <w:t>business</w:t>
      </w:r>
      <w:r>
        <w:t xml:space="preserve"> that is the subject of the Contract, </w:t>
      </w:r>
      <w:r w:rsidRPr="002B5E10">
        <w:t>provided the assigning party causes the assignee to assume in writing all obligations of the assignor under this Agreemen</w:t>
      </w:r>
      <w:r>
        <w:t>t and provides written notcie to the other party of such assumption.</w:t>
      </w:r>
      <w:r w:rsidRPr="002B5E10">
        <w:t xml:space="preserve"> The rights and obligations of this Agreement shall bind and benefit any successors or assigns of the parties.</w:t>
      </w:r>
    </w:p>
    <w:p w14:paraId="2DF28ADC" w14:textId="77777777" w:rsidR="00EB2E4E" w:rsidRDefault="00EB2E4E" w:rsidP="00F56A70">
      <w:pPr>
        <w:pStyle w:val="Heading2"/>
      </w:pPr>
      <w:r>
        <w:t>Pur</w:t>
      </w:r>
      <w:r w:rsidR="002F0501">
        <w:t>chaser m</w:t>
      </w:r>
      <w:r w:rsidR="00076BB2">
        <w:t>ay assign this Contract, and/or</w:t>
      </w:r>
      <w:r w:rsidR="002F0501">
        <w:t xml:space="preserve"> Licenses</w:t>
      </w:r>
      <w:r w:rsidR="00076BB2">
        <w:t xml:space="preserve"> or use rights,</w:t>
      </w:r>
      <w:r w:rsidR="002F0501">
        <w:t xml:space="preserve"> </w:t>
      </w:r>
      <w:r>
        <w:t>to any public agency, commission, board, or the like, within the political boundaries of the state of Washington, provided that such assignment shall not operate to relieve Purchaser of any of its duties and obligations hereunder.</w:t>
      </w:r>
    </w:p>
    <w:p w14:paraId="4CC5D291" w14:textId="77777777" w:rsidR="002F0501" w:rsidRDefault="002F0501" w:rsidP="00076BB2">
      <w:pPr>
        <w:pStyle w:val="Heading2"/>
        <w:numPr>
          <w:ilvl w:val="0"/>
          <w:numId w:val="0"/>
        </w:numPr>
      </w:pPr>
    </w:p>
    <w:p w14:paraId="5C2BEACD" w14:textId="77777777" w:rsidR="00D61773" w:rsidRDefault="00D61773" w:rsidP="00F069A7">
      <w:pPr>
        <w:pStyle w:val="Heading1"/>
        <w:tabs>
          <w:tab w:val="num" w:pos="720"/>
        </w:tabs>
        <w:ind w:left="720"/>
      </w:pPr>
      <w:bookmarkStart w:id="337" w:name="_Toc492986759"/>
      <w:bookmarkStart w:id="338" w:name="_Toc73965611"/>
      <w:bookmarkStart w:id="339" w:name="_Toc74122123"/>
      <w:r>
        <w:t>Publicity</w:t>
      </w:r>
      <w:bookmarkEnd w:id="333"/>
      <w:bookmarkEnd w:id="334"/>
      <w:bookmarkEnd w:id="335"/>
      <w:bookmarkEnd w:id="336"/>
      <w:bookmarkEnd w:id="337"/>
      <w:bookmarkEnd w:id="338"/>
      <w:bookmarkEnd w:id="339"/>
      <w:r>
        <w:rPr>
          <w:b w:val="0"/>
        </w:rPr>
        <w:t xml:space="preserve"> </w:t>
      </w:r>
      <w:bookmarkStart w:id="340" w:name="_Toc333405240"/>
      <w:bookmarkStart w:id="341" w:name="_Toc334403399"/>
      <w:bookmarkStart w:id="342" w:name="_Toc334403530"/>
      <w:bookmarkStart w:id="343" w:name="_Toc335098949"/>
    </w:p>
    <w:p w14:paraId="1BDBAA6B" w14:textId="77777777" w:rsidR="00D61773" w:rsidRDefault="00D61773" w:rsidP="00F56A70">
      <w:pPr>
        <w:pStyle w:val="Heading2"/>
      </w:pPr>
      <w:r>
        <w:t xml:space="preserve">The award of this Contract to Vendor is not in any way an endorsement of Vendor or Vendor’s Services by Purchaser and shall not be so construed by Vendor in any advertising or other publicity materials. </w:t>
      </w:r>
    </w:p>
    <w:p w14:paraId="55258C95" w14:textId="77777777" w:rsidR="00D61773" w:rsidRDefault="00D61773" w:rsidP="00F56A70">
      <w:pPr>
        <w:pStyle w:val="Heading2"/>
      </w:pPr>
      <w:r>
        <w:t xml:space="preserve">Vendor agrees to submit to Purchaser, all advertising, sales promotion, and other publicity materials relating to this Contract and Services furnished by Vendor wherein Purchaser’s name is mentioned, language is used, or Internet links are provided from which the connection of Purchaser’s name therewith may, in Purchaser’s judgment, be inferred or implied. Vendor further agrees not to publish or use such advertising, sales promotion materials, publicity or the like through print, voice, the World Wide Web, and other communication media in existence or hereinafter developed without the express written consent of Purchaser </w:t>
      </w:r>
      <w:r>
        <w:rPr>
          <w:i/>
        </w:rPr>
        <w:t>prior</w:t>
      </w:r>
      <w:r>
        <w:t xml:space="preserve"> to such use.</w:t>
      </w:r>
    </w:p>
    <w:p w14:paraId="1C8F156F" w14:textId="77777777" w:rsidR="00D61773" w:rsidRDefault="00D61773" w:rsidP="002F0501">
      <w:pPr>
        <w:pStyle w:val="Heading1"/>
        <w:tabs>
          <w:tab w:val="num" w:pos="720"/>
        </w:tabs>
        <w:ind w:left="720" w:hanging="630"/>
      </w:pPr>
      <w:bookmarkStart w:id="344" w:name="_Toc492986760"/>
      <w:bookmarkStart w:id="345" w:name="_Toc73965612"/>
      <w:bookmarkStart w:id="346" w:name="_Toc74122124"/>
      <w:r>
        <w:t>Review of Vendor’s Records</w:t>
      </w:r>
      <w:bookmarkEnd w:id="340"/>
      <w:bookmarkEnd w:id="341"/>
      <w:bookmarkEnd w:id="342"/>
      <w:bookmarkEnd w:id="343"/>
      <w:bookmarkEnd w:id="344"/>
      <w:bookmarkEnd w:id="345"/>
      <w:bookmarkEnd w:id="346"/>
      <w:r>
        <w:rPr>
          <w:b w:val="0"/>
        </w:rPr>
        <w:t xml:space="preserve"> </w:t>
      </w:r>
    </w:p>
    <w:p w14:paraId="38360CFB" w14:textId="75670668" w:rsidR="00D61773" w:rsidRDefault="00D61773" w:rsidP="00F56A70">
      <w:pPr>
        <w:pStyle w:val="Heading2"/>
      </w:pPr>
      <w:r>
        <w:t xml:space="preserve">Vendor and </w:t>
      </w:r>
      <w:r w:rsidR="0032220D">
        <w:t>its</w:t>
      </w:r>
      <w:r>
        <w:t>Subcontractors shall maintain books, records, documents and other evidence relating to this Contract, including but not limited to Minority and Women’s Business Enterprise participation</w:t>
      </w:r>
      <w:r w:rsidR="006D0150">
        <w:t xml:space="preserve"> (if applicable)</w:t>
      </w:r>
      <w:r>
        <w:t>, protection and use of Purchaser’s Confidential Information, and accounting procedures and practices which sufficiently and properly reflect all direct and indirect costs of any nature invoiced in the performance of this Contract. Vendor shall retai</w:t>
      </w:r>
      <w:bookmarkStart w:id="347" w:name="_Hlt489787380"/>
      <w:bookmarkEnd w:id="347"/>
      <w:r>
        <w:t>n all such records for six (6) years after the expiration or termination of this Contract. Records involving matters in litigation related to this Contract shall be kept for either one (1) year following the termination of litigation, including all appeals, or six (6) years from the date of expiration or termination of this Contract, whichever is later.</w:t>
      </w:r>
    </w:p>
    <w:p w14:paraId="0C9CC1DE" w14:textId="6A0A2C08" w:rsidR="00D61773" w:rsidRDefault="00D61773" w:rsidP="00F56A70">
      <w:pPr>
        <w:pStyle w:val="Heading2"/>
      </w:pPr>
      <w:r>
        <w:t xml:space="preserve">All such records shall be subject at reasonable times and upon prior notice to examination, inspection, copying, or audit by personnel so authorized by the Purchaser’s Contract Administrator and/or the Office of the State Auditor and federal officials so authorized by law, rule, regulation or contract, when applicable, at no additional cost to the State. During this Contract’s term, Vendor shall provide access to these items within </w:t>
      </w:r>
      <w:r w:rsidRPr="00D864D7">
        <w:t>Thurston</w:t>
      </w:r>
      <w:r w:rsidR="00D864D7">
        <w:rPr>
          <w:color w:val="FF0000"/>
        </w:rPr>
        <w:t xml:space="preserve"> </w:t>
      </w:r>
      <w:r>
        <w:rPr>
          <w:color w:val="000000"/>
        </w:rPr>
        <w:t>County</w:t>
      </w:r>
      <w:r>
        <w:t xml:space="preserve">. Vendor shall be responsible for any audit exceptions or disallowed costs incurred by Vendor or any of </w:t>
      </w:r>
      <w:r w:rsidR="0032220D">
        <w:t>its</w:t>
      </w:r>
      <w:r>
        <w:t>Subcontractors.</w:t>
      </w:r>
    </w:p>
    <w:p w14:paraId="74C61C77" w14:textId="2301F9D2" w:rsidR="00D61773" w:rsidRDefault="00D61773" w:rsidP="00F56A70">
      <w:pPr>
        <w:pStyle w:val="Heading2"/>
      </w:pPr>
      <w:r>
        <w:t xml:space="preserve">Vendor shall incorporate in </w:t>
      </w:r>
      <w:r w:rsidR="0032220D">
        <w:t>its</w:t>
      </w:r>
      <w:r>
        <w:t xml:space="preserve"> subcontracts this section’s records retention and review requirements. </w:t>
      </w:r>
    </w:p>
    <w:p w14:paraId="6F3EF19F" w14:textId="77777777" w:rsidR="00D61773" w:rsidRDefault="00D61773" w:rsidP="00F56A70">
      <w:pPr>
        <w:pStyle w:val="Heading2"/>
      </w:pPr>
      <w:r>
        <w:lastRenderedPageBreak/>
        <w:t>It is agreed that books, records, documents, and other evidence of accounting procedures and practices related to Vendor’s cost structure, including overhead, general and administrative expenses, and profit factors shall be excluded from Purchaser’s review unless the cost or any other material issue under this Contract is calculated or derived from these factors.</w:t>
      </w:r>
    </w:p>
    <w:p w14:paraId="5CC84C48" w14:textId="77777777" w:rsidR="00D61773" w:rsidRDefault="00D61773" w:rsidP="002F0501">
      <w:pPr>
        <w:pStyle w:val="Heading1"/>
        <w:tabs>
          <w:tab w:val="num" w:pos="720"/>
        </w:tabs>
        <w:ind w:left="720"/>
      </w:pPr>
      <w:bookmarkStart w:id="348" w:name="_Toc515103541"/>
      <w:bookmarkStart w:id="349" w:name="_Toc492986761"/>
      <w:bookmarkStart w:id="350" w:name="_Toc73965613"/>
      <w:bookmarkStart w:id="351" w:name="_Toc74122125"/>
      <w:r>
        <w:t>Right of Inspection</w:t>
      </w:r>
      <w:bookmarkEnd w:id="348"/>
      <w:bookmarkEnd w:id="349"/>
      <w:bookmarkEnd w:id="350"/>
      <w:bookmarkEnd w:id="351"/>
    </w:p>
    <w:p w14:paraId="0B23592D" w14:textId="439CD27C" w:rsidR="00D61773" w:rsidRDefault="00D61773" w:rsidP="00076BB2">
      <w:pPr>
        <w:pStyle w:val="Heading2"/>
        <w:numPr>
          <w:ilvl w:val="0"/>
          <w:numId w:val="0"/>
        </w:numPr>
        <w:spacing w:after="240"/>
        <w:ind w:left="720"/>
      </w:pPr>
      <w:r>
        <w:t xml:space="preserve">Vendor shall provide right of access to </w:t>
      </w:r>
      <w:r w:rsidR="0032220D">
        <w:t>its</w:t>
      </w:r>
      <w:r>
        <w:t xml:space="preserve"> facilities to Purchaser, or any of Purchaser’s officers, or to any other authorized agent or official of the state of Washington or the federal government, at all reasonable times, in order to monitor and evaluate performance, compliance, and/or quality assurance under this Contract.</w:t>
      </w:r>
    </w:p>
    <w:p w14:paraId="6620BFDA" w14:textId="77777777" w:rsidR="00233FA3" w:rsidRDefault="00233FA3" w:rsidP="00233FA3">
      <w:pPr>
        <w:pStyle w:val="SectionHdg"/>
      </w:pPr>
      <w:bookmarkStart w:id="352" w:name="_Hlt490554858"/>
      <w:bookmarkStart w:id="353" w:name="_Toc333405251"/>
      <w:bookmarkStart w:id="354" w:name="_Toc334403410"/>
      <w:bookmarkStart w:id="355" w:name="_Toc334403541"/>
      <w:bookmarkStart w:id="356" w:name="_Toc335098951"/>
      <w:bookmarkStart w:id="357" w:name="_Toc492986763"/>
      <w:bookmarkStart w:id="358" w:name="_Toc73965615"/>
      <w:bookmarkStart w:id="359" w:name="_Toc333405242"/>
      <w:bookmarkStart w:id="360" w:name="_Toc334403401"/>
      <w:bookmarkStart w:id="361" w:name="_Toc334403532"/>
      <w:bookmarkEnd w:id="352"/>
      <w:r>
        <w:t xml:space="preserve">General Provisions </w:t>
      </w:r>
      <w:r>
        <w:fldChar w:fldCharType="begin"/>
      </w:r>
      <w:r>
        <w:instrText xml:space="preserve"> TC “</w:instrText>
      </w:r>
      <w:bookmarkStart w:id="362" w:name="_Toc492986762"/>
      <w:bookmarkStart w:id="363" w:name="_Toc73902793"/>
      <w:r>
        <w:instrText>General Provisions</w:instrText>
      </w:r>
      <w:bookmarkStart w:id="364" w:name="_Hlt485035827"/>
      <w:bookmarkEnd w:id="362"/>
      <w:bookmarkEnd w:id="363"/>
      <w:bookmarkEnd w:id="364"/>
      <w:r>
        <w:instrText xml:space="preserve"> “\n \l “4”</w:instrText>
      </w:r>
      <w:r>
        <w:fldChar w:fldCharType="end"/>
      </w:r>
    </w:p>
    <w:p w14:paraId="116D0A5B" w14:textId="77777777" w:rsidR="00D61773" w:rsidRDefault="00D61773" w:rsidP="00F069A7">
      <w:pPr>
        <w:pStyle w:val="Heading1"/>
        <w:tabs>
          <w:tab w:val="num" w:pos="720"/>
        </w:tabs>
        <w:ind w:left="720"/>
      </w:pPr>
      <w:bookmarkStart w:id="365" w:name="_Toc74122126"/>
      <w:r>
        <w:t>Patent and Copyright Indemnification</w:t>
      </w:r>
      <w:bookmarkEnd w:id="353"/>
      <w:bookmarkEnd w:id="354"/>
      <w:bookmarkEnd w:id="355"/>
      <w:bookmarkEnd w:id="356"/>
      <w:bookmarkEnd w:id="357"/>
      <w:bookmarkEnd w:id="358"/>
      <w:bookmarkEnd w:id="365"/>
      <w:r>
        <w:rPr>
          <w:b w:val="0"/>
        </w:rPr>
        <w:t xml:space="preserve"> </w:t>
      </w:r>
    </w:p>
    <w:p w14:paraId="1F32F7B6" w14:textId="29A01F14" w:rsidR="00D61773" w:rsidRDefault="00D61773" w:rsidP="00F56A70">
      <w:pPr>
        <w:pStyle w:val="Heading2"/>
        <w:ind w:right="-270"/>
      </w:pPr>
      <w:r>
        <w:t xml:space="preserve">Vendor, at </w:t>
      </w:r>
      <w:r w:rsidR="0032220D">
        <w:t>its</w:t>
      </w:r>
      <w:r>
        <w:t xml:space="preserve">expense, shall defend, indemnify, and save Purchaser </w:t>
      </w:r>
      <w:bookmarkStart w:id="366" w:name="_Hlt505947308"/>
      <w:bookmarkEnd w:id="366"/>
      <w:r>
        <w:t>harmless from and against any claims against Purchaser that any Product or Work Product supplied hereunder, or Purchaser’s use of the Product or Work Product within the</w:t>
      </w:r>
      <w:bookmarkStart w:id="367" w:name="_Hlt520696585"/>
      <w:bookmarkEnd w:id="367"/>
      <w:r>
        <w:t xml:space="preserve"> terms of this Contract, infringes any patent, copyright, utility model, industrial design, mask work, trade secret, trademark, or other similar proprietary right of a third party worldwide. Vendor shall pay all costs of such defense and settlement and any penalties, costs, damages and attorneys’ fees awarded by a court or incurred by Purchaser provided that Purchaser:</w:t>
      </w:r>
    </w:p>
    <w:p w14:paraId="0155D2DE" w14:textId="51000557" w:rsidR="00D61773" w:rsidRDefault="00D61773" w:rsidP="00F56A70">
      <w:pPr>
        <w:pStyle w:val="Heading3"/>
      </w:pPr>
      <w:r>
        <w:t xml:space="preserve">Promptly notifies Vendor in writing of the claim, but Purchaser’s failure to provide timely notice shall only relieve Vendor from </w:t>
      </w:r>
      <w:r w:rsidR="0032220D">
        <w:rPr>
          <w:noProof/>
        </w:rPr>
        <w:t>its</w:t>
      </w:r>
      <w:r>
        <w:t xml:space="preserve"> indemnification obligations if and to the extent such late notice prejudiced the defense or resulted in increased expense or loss to Vendor; and</w:t>
      </w:r>
    </w:p>
    <w:p w14:paraId="548748A4" w14:textId="261CA65C" w:rsidR="00D61773" w:rsidRDefault="00D61773" w:rsidP="00F56A70">
      <w:pPr>
        <w:pStyle w:val="Heading3"/>
      </w:pPr>
      <w:r>
        <w:t xml:space="preserve">Cooperates with and agrees to use </w:t>
      </w:r>
      <w:r w:rsidR="0032220D">
        <w:rPr>
          <w:noProof/>
        </w:rPr>
        <w:t>its</w:t>
      </w:r>
      <w:r>
        <w:t xml:space="preserve"> best efforts to encourage the Office of the Attorney General of Washington to grant Vendor sole control of the defense and all related settlement negotiations.</w:t>
      </w:r>
    </w:p>
    <w:p w14:paraId="64FAAC0B" w14:textId="5859F3F9" w:rsidR="00D61773" w:rsidRDefault="00D61773" w:rsidP="00F56A70">
      <w:pPr>
        <w:pStyle w:val="Heading2"/>
        <w:ind w:right="-540"/>
      </w:pPr>
      <w:r>
        <w:t xml:space="preserve">If such claim has occurred, or in Vendor’s opinion is likely to occur, Purchaser agrees to permit Vendor, at </w:t>
      </w:r>
      <w:r w:rsidR="0032220D">
        <w:t>its</w:t>
      </w:r>
      <w:r>
        <w:t xml:space="preserve"> option and expense, either to procure for Purchaser the right to continue using the Product or Work Product or to replace or modify the same so that they become noninfringing and functionally equivalent. If use of the Product or Work Product is enjoined by a court and Vendor determines that none of these alternatives is reasonably available, Vendor, at </w:t>
      </w:r>
      <w:r w:rsidR="0032220D">
        <w:t>its</w:t>
      </w:r>
      <w:r>
        <w:t xml:space="preserve">risk and expense, will take back the Product or Work Product and provide Purchaser a refund. In the case of Work Product, Vendor shall refund to Purchaser the entire amount Purchaser paid to Vendor for Vendor’s provision of the Work Product. In the case of Product, Vendor shall refund to Purchaser its depreciated value. No termination charges will be payable on such returned Product, and Purchaser will pay only those charges that were payable prior to the date of such return. Depreciated value shall be calculated on the basis of a useful life </w:t>
      </w:r>
      <w:r w:rsidRPr="00D864D7">
        <w:t xml:space="preserve">of </w:t>
      </w:r>
      <w:r w:rsidR="00D864D7" w:rsidRPr="00D864D7">
        <w:t xml:space="preserve"> four (4)</w:t>
      </w:r>
      <w:r w:rsidR="00D864D7">
        <w:rPr>
          <w:i/>
          <w:color w:val="FF0000"/>
        </w:rPr>
        <w:t xml:space="preserve"> </w:t>
      </w:r>
      <w:r>
        <w:t>years commencing on the date of purchase and shall be an equal amount per year over said useful life. The depreciation for fractional parts of a year shall be prorated on the basis of three hundred sixty-five (365) days per year. In the event the Product has been installed less than one (1) year, all costs associated with the initial installation paid by Purchaser shall be refunded by Vendor.</w:t>
      </w:r>
    </w:p>
    <w:p w14:paraId="7FA71FF2" w14:textId="77777777" w:rsidR="00D61773" w:rsidRDefault="00D61773" w:rsidP="00F56A70">
      <w:pPr>
        <w:pStyle w:val="Heading2"/>
      </w:pPr>
      <w:r>
        <w:t>Vendor has no liability for any claim of infringement arising solely from:</w:t>
      </w:r>
    </w:p>
    <w:p w14:paraId="49819414" w14:textId="77777777" w:rsidR="00D61773" w:rsidRPr="00E86972" w:rsidRDefault="00D61773" w:rsidP="00F56A70">
      <w:pPr>
        <w:pStyle w:val="Heading3"/>
      </w:pPr>
      <w:r w:rsidRPr="00E86972">
        <w:t xml:space="preserve">Vendor’s compliance with any designs, specifications or instructions of </w:t>
      </w:r>
      <w:proofErr w:type="gramStart"/>
      <w:r w:rsidRPr="00E86972">
        <w:t>Purchaser;</w:t>
      </w:r>
      <w:proofErr w:type="gramEnd"/>
    </w:p>
    <w:p w14:paraId="0B1AA533" w14:textId="77777777" w:rsidR="00D61773" w:rsidRDefault="00D61773" w:rsidP="00F56A70">
      <w:pPr>
        <w:pStyle w:val="Heading3"/>
      </w:pPr>
      <w:r>
        <w:lastRenderedPageBreak/>
        <w:t>Modification of the Product or Work Product by Purchaser or a third party without the prior knowledge and approval of Vendor; or</w:t>
      </w:r>
    </w:p>
    <w:p w14:paraId="18405884" w14:textId="77777777" w:rsidR="00D61773" w:rsidRDefault="00D61773" w:rsidP="00F56A70">
      <w:pPr>
        <w:pStyle w:val="Heading3"/>
      </w:pPr>
      <w:r>
        <w:t xml:space="preserve">Use of the Product or Work Product in a way not specified by </w:t>
      </w:r>
      <w:proofErr w:type="gramStart"/>
      <w:r>
        <w:t>Vendor;</w:t>
      </w:r>
      <w:proofErr w:type="gramEnd"/>
    </w:p>
    <w:p w14:paraId="77908243" w14:textId="77777777" w:rsidR="00D61773" w:rsidRDefault="00D61773">
      <w:pPr>
        <w:pStyle w:val="Heading2para"/>
        <w:spacing w:before="120"/>
        <w:rPr>
          <w:noProof w:val="0"/>
        </w:rPr>
      </w:pPr>
      <w:r>
        <w:rPr>
          <w:noProof w:val="0"/>
        </w:rPr>
        <w:t>unless the claim arose against Vendor’s Product or Work Product independently of any of these specified actions.</w:t>
      </w:r>
    </w:p>
    <w:p w14:paraId="7DE23B06" w14:textId="77777777" w:rsidR="00D61773" w:rsidRPr="00D864D7" w:rsidRDefault="00862A76" w:rsidP="00F069A7">
      <w:pPr>
        <w:pStyle w:val="Heading1"/>
        <w:tabs>
          <w:tab w:val="num" w:pos="720"/>
        </w:tabs>
        <w:ind w:left="720"/>
        <w:rPr>
          <w:color w:val="000000"/>
        </w:rPr>
      </w:pPr>
      <w:bookmarkStart w:id="368" w:name="_Toc332018348"/>
      <w:bookmarkStart w:id="369" w:name="_Toc333405250"/>
      <w:bookmarkStart w:id="370" w:name="_Toc334403409"/>
      <w:bookmarkStart w:id="371" w:name="_Toc334403540"/>
      <w:bookmarkStart w:id="372" w:name="_Toc335098952"/>
      <w:bookmarkStart w:id="373" w:name="_Toc492986764"/>
      <w:bookmarkStart w:id="374" w:name="_Toc73965616"/>
      <w:bookmarkStart w:id="375" w:name="_Toc74122127"/>
      <w:r>
        <w:t xml:space="preserve">Defend, </w:t>
      </w:r>
      <w:r w:rsidR="00D61773">
        <w:t>Save Harmless</w:t>
      </w:r>
      <w:bookmarkEnd w:id="368"/>
      <w:bookmarkEnd w:id="369"/>
      <w:bookmarkEnd w:id="370"/>
      <w:bookmarkEnd w:id="371"/>
      <w:bookmarkEnd w:id="372"/>
      <w:bookmarkEnd w:id="373"/>
      <w:bookmarkEnd w:id="374"/>
      <w:r>
        <w:t>, and Indemnify</w:t>
      </w:r>
      <w:bookmarkEnd w:id="375"/>
    </w:p>
    <w:p w14:paraId="6AFF4A97" w14:textId="02DEFEEC" w:rsidR="00D61773" w:rsidRDefault="00D61773">
      <w:pPr>
        <w:pStyle w:val="Heading1para"/>
      </w:pPr>
      <w:r>
        <w:t xml:space="preserve">Vendor shall defend, indemnify, and save Purchaser harmless from and against any claims, including reasonable attorneys’ fees resulting from such claims, by third parties for any or all injuries to persons or damage to property of such third parties arising from intentional, willful or negligent acts or omissions of Vendor, </w:t>
      </w:r>
      <w:proofErr w:type="gramStart"/>
      <w:r w:rsidR="0032220D">
        <w:rPr>
          <w:noProof/>
        </w:rPr>
        <w:t>its</w:t>
      </w:r>
      <w:r w:rsidR="00E50E10">
        <w:t xml:space="preserve"> </w:t>
      </w:r>
      <w:r>
        <w:t xml:space="preserve"> officers</w:t>
      </w:r>
      <w:proofErr w:type="gramEnd"/>
      <w:r>
        <w:t xml:space="preserve">, employees, or agents, or Subcontractors, their officers, employees, or agents. Vendor’s obligation to defend, indemnify, and save Purchaser harmless shall not be eliminated or reduced by any alleged concurrent Purchaser negligence. </w:t>
      </w:r>
    </w:p>
    <w:p w14:paraId="5EDD74F8" w14:textId="77777777" w:rsidR="00D61773" w:rsidRDefault="00D61773" w:rsidP="00F069A7">
      <w:pPr>
        <w:pStyle w:val="Heading1"/>
        <w:tabs>
          <w:tab w:val="num" w:pos="720"/>
        </w:tabs>
        <w:ind w:left="720"/>
      </w:pPr>
      <w:bookmarkStart w:id="376" w:name="_Toc335098953"/>
      <w:bookmarkStart w:id="377" w:name="_Toc492986765"/>
      <w:bookmarkStart w:id="378" w:name="_Toc73965617"/>
      <w:bookmarkStart w:id="379" w:name="_Toc74122128"/>
      <w:r>
        <w:t>Insurance</w:t>
      </w:r>
      <w:bookmarkEnd w:id="376"/>
      <w:bookmarkEnd w:id="377"/>
      <w:bookmarkEnd w:id="378"/>
      <w:bookmarkEnd w:id="379"/>
    </w:p>
    <w:p w14:paraId="70DD4082" w14:textId="77777777" w:rsidR="00D61773" w:rsidRDefault="00D61773" w:rsidP="00F56A70">
      <w:pPr>
        <w:pStyle w:val="Heading2"/>
      </w:pPr>
      <w:bookmarkStart w:id="380" w:name="_Toc333405245"/>
      <w:bookmarkStart w:id="381" w:name="_Toc334403404"/>
      <w:bookmarkStart w:id="382" w:name="_Toc334403535"/>
      <w:bookmarkStart w:id="383" w:name="_Toc335098954"/>
      <w:r>
        <w:t xml:space="preserve">Vendor shall, during the term of this Contract, maintain in full force and effect, the insurance described in this section. Vendor shall acquire such insurance from an insurance carrier or carriers licensed to conduct business in the state of Washington and having a rating of A-, Class VII or better, in the most recently published edition of </w:t>
      </w:r>
      <w:r>
        <w:rPr>
          <w:i/>
        </w:rPr>
        <w:t>Best’s Reports</w:t>
      </w:r>
      <w:r>
        <w:t>. In the event of cancellation, non-renewal, revocation or other termination of any insurance coverage required by this Contract, Vendor shall provide written notice of such to Purchaser within one (1) Business Day of Vendor’s receipt of such notice. Failure to buy and maintain the required insurance may, at Purchaser’s sole option, result in this Contract’s termination.</w:t>
      </w:r>
    </w:p>
    <w:p w14:paraId="7300A313" w14:textId="77777777" w:rsidR="00D61773" w:rsidRDefault="00D61773" w:rsidP="00F56A70">
      <w:pPr>
        <w:pStyle w:val="Heading2"/>
      </w:pPr>
      <w:bookmarkStart w:id="384" w:name="_Ref490560976"/>
      <w:r>
        <w:t>The minimum acceptable limits shall be as indic</w:t>
      </w:r>
      <w:bookmarkStart w:id="385" w:name="_Hlt506172438"/>
      <w:bookmarkEnd w:id="385"/>
      <w:r>
        <w:t>ated below, with no deductible for each of the following categories</w:t>
      </w:r>
      <w:bookmarkEnd w:id="384"/>
      <w:r>
        <w:t>:</w:t>
      </w:r>
    </w:p>
    <w:p w14:paraId="7A7D06CF" w14:textId="77777777" w:rsidR="00D61773" w:rsidRDefault="00D61773" w:rsidP="00F56A70">
      <w:pPr>
        <w:pStyle w:val="Heading3"/>
      </w:pPr>
      <w:r>
        <w:t xml:space="preserve">Commercial General Liability covering the risks of bodily injury (including death), property damage and personal injury, including coverage for contractual liability, with a limit of not less than $1 million per occurrence/$2 million general </w:t>
      </w:r>
      <w:proofErr w:type="gramStart"/>
      <w:r>
        <w:t>aggregate;</w:t>
      </w:r>
      <w:proofErr w:type="gramEnd"/>
      <w:r>
        <w:t xml:space="preserve"> </w:t>
      </w:r>
    </w:p>
    <w:p w14:paraId="297B3D98" w14:textId="77777777" w:rsidR="00D61773" w:rsidRDefault="00D61773" w:rsidP="00F56A70">
      <w:pPr>
        <w:pStyle w:val="Heading3"/>
      </w:pPr>
      <w:r>
        <w:t xml:space="preserve">Business Automobile Liability (owned, hired, or non-owned) covering the risks of bodily injury (including death) and property damage, including coverage for contractual liability, with a limit of not less than $1 million per </w:t>
      </w:r>
      <w:proofErr w:type="gramStart"/>
      <w:r>
        <w:t>accident;</w:t>
      </w:r>
      <w:proofErr w:type="gramEnd"/>
      <w:r>
        <w:t xml:space="preserve"> </w:t>
      </w:r>
    </w:p>
    <w:p w14:paraId="77F6B693" w14:textId="77777777" w:rsidR="00D61773" w:rsidRDefault="00D61773" w:rsidP="00F56A70">
      <w:pPr>
        <w:pStyle w:val="Heading3"/>
      </w:pPr>
      <w:r>
        <w:t xml:space="preserve">Employers Liability insurance covering the risks of Vendor’s employees’ bodily injury by accident or disease with limits of not less than $1 million per accident for bodily injury by accident and $1 million per employee for bodily injury by </w:t>
      </w:r>
      <w:proofErr w:type="gramStart"/>
      <w:r>
        <w:t>disease;</w:t>
      </w:r>
      <w:proofErr w:type="gramEnd"/>
      <w:r>
        <w:t xml:space="preserve"> </w:t>
      </w:r>
    </w:p>
    <w:p w14:paraId="4EC714BF" w14:textId="77777777" w:rsidR="00D61773" w:rsidRDefault="00D61773" w:rsidP="00F56A70">
      <w:pPr>
        <w:pStyle w:val="Heading3"/>
      </w:pPr>
      <w:r>
        <w:t xml:space="preserve">Umbrella policy providing excess limits over the primary policies in an amount not less than $3 </w:t>
      </w:r>
      <w:proofErr w:type="gramStart"/>
      <w:r>
        <w:t>million;</w:t>
      </w:r>
      <w:proofErr w:type="gramEnd"/>
      <w:r>
        <w:t xml:space="preserve"> </w:t>
      </w:r>
    </w:p>
    <w:p w14:paraId="4673BA3B" w14:textId="77777777" w:rsidR="00D61773" w:rsidRDefault="00D61773" w:rsidP="00F56A70">
      <w:pPr>
        <w:pStyle w:val="Heading3"/>
      </w:pPr>
      <w:r>
        <w:t xml:space="preserve">Professional Liability Errors and Omissions, with a deductible not to exceed $25,000, conditioned upon subsection </w:t>
      </w:r>
      <w:r w:rsidR="003B435B">
        <w:t>43.3 below a</w:t>
      </w:r>
      <w:r>
        <w:t xml:space="preserve">nd coverage of not less than $1 million per occurrence/$2 million general </w:t>
      </w:r>
      <w:proofErr w:type="gramStart"/>
      <w:r>
        <w:t>aggregate;</w:t>
      </w:r>
      <w:proofErr w:type="gramEnd"/>
      <w:r>
        <w:t xml:space="preserve"> and</w:t>
      </w:r>
    </w:p>
    <w:p w14:paraId="60BC30EA" w14:textId="77777777" w:rsidR="00D61773" w:rsidRDefault="00D61773" w:rsidP="00F56A70">
      <w:pPr>
        <w:pStyle w:val="Heading2"/>
      </w:pPr>
      <w:bookmarkStart w:id="386" w:name="_Ref490560794"/>
      <w:r>
        <w:t>For Professional Liability Errors and Omissions coverage and Crime Coverage</w:t>
      </w:r>
      <w:r w:rsidR="00D0331D">
        <w:t xml:space="preserve"> to protect Purchaser</w:t>
      </w:r>
      <w:r>
        <w:t xml:space="preserve">, Vendor shall:  (i) continue such coverage for six (6) years beyond the expiration or termination of this Contract, naming Purchaser as an additional insured and providing Purchaser with certificates of insurance on an annual basis; (ii) within thirty (30) days of execution of this Contract provide for Purchaser’s benefit an irrevocable stand-by letter of credit, or other financial assurance acceptable to Purchaser, in the amount of $1 million, during the initial and any subsequent terms of this Contract, and </w:t>
      </w:r>
      <w:r>
        <w:lastRenderedPageBreak/>
        <w:t>for six (6) years beyond the expiration or termination of this Contract to pay for any premiums to continue such claims-made policies, or available tails, whichever is appropriate, at Purchaser’s sole option, in the event Vendor fails to do so. In addition, such irrevocable stand-by letter of credit shall provide for payment of any deductible on the Professional Liability Errors and Omissions policy and the Crime Coverage under the same terms and conditions of such policy as though there were no deductible. “Irrevocable stand-by letter of credit” as used in this Contract means a written commitment by a federally insured financial institution to pay all or part of a stated amount of money, until the expiration date of the letter, upon presentation by Purchaser (the beneficiary) of a written demand therefor.</w:t>
      </w:r>
      <w:bookmarkEnd w:id="386"/>
    </w:p>
    <w:p w14:paraId="2EAD65CA" w14:textId="77777777" w:rsidR="00D61773" w:rsidRDefault="00D61773" w:rsidP="00F56A70">
      <w:pPr>
        <w:pStyle w:val="Heading2"/>
        <w:ind w:right="-360"/>
      </w:pPr>
      <w:r>
        <w:t xml:space="preserve">Vendor shall pay premiums on all insurance policies. Such insurance policies shall name Purchaser as an additional insured on all general liability, automobile liability, and umbrella policies. Such policies shall also reference this Contract </w:t>
      </w:r>
      <w:r w:rsidRPr="00A60C4C">
        <w:t xml:space="preserve">number </w:t>
      </w:r>
      <w:r w:rsidR="00A60C4C" w:rsidRPr="00A60C4C">
        <w:t>18-034</w:t>
      </w:r>
      <w:r w:rsidRPr="00A60C4C">
        <w:t xml:space="preserve"> and</w:t>
      </w:r>
      <w:r>
        <w:t xml:space="preserve"> shall have a condition that they not be revoked by the insurer until forty-five (45) calendar days after notice of intended revocation thereof shall have been given to Purchaser by the insurer.</w:t>
      </w:r>
    </w:p>
    <w:p w14:paraId="4D26B59F" w14:textId="77777777" w:rsidR="00D61773" w:rsidRDefault="00D61773" w:rsidP="00F56A70">
      <w:pPr>
        <w:pStyle w:val="Heading2"/>
      </w:pPr>
      <w:r>
        <w:t>All insurance provided by Vendor shall be primary as to any other insurance or self-insurance programs afforded to or maintained by the State and shall include a severability of interests (cross-liability) provision.</w:t>
      </w:r>
    </w:p>
    <w:p w14:paraId="61127A4A" w14:textId="77777777" w:rsidR="00D61773" w:rsidRDefault="00D61773" w:rsidP="00F56A70">
      <w:pPr>
        <w:pStyle w:val="Heading2"/>
      </w:pPr>
      <w:r>
        <w:t>Vendor shall include all Subcontractors as insured under all required insurance policies, or shall furnish separate certificates of insurance and endorsements for each Subcontractor. Subcontractor(s) shall comply fully with all insurance requirements stated herein. Failure of Subcontractor(s) to comply with insurance requirements does not limit Vendor’s liability or responsibility.</w:t>
      </w:r>
    </w:p>
    <w:p w14:paraId="1CEA4772" w14:textId="77777777" w:rsidR="00D61773" w:rsidRDefault="00D61773" w:rsidP="00F56A70">
      <w:pPr>
        <w:pStyle w:val="Heading2"/>
      </w:pPr>
      <w:r>
        <w:t>Vendor shall furnish to Purchaser copies of certificates of all required insurance within thirty (30) calendar days of this Contract’s Effective Date, and copies of renewal certificates of all required insurance within thirty (30) days after the renewal date. These certificates of insurance must expressly indicate compliance with each and every insurance requirement specified in this section. Failure to provide evidence of coverage may, at Purchaser’s sole option, result in this Contract’s termination.</w:t>
      </w:r>
    </w:p>
    <w:p w14:paraId="62C39CBB" w14:textId="77777777" w:rsidR="00D61773" w:rsidRDefault="00D61773" w:rsidP="00F56A70">
      <w:pPr>
        <w:pStyle w:val="Heading2"/>
      </w:pPr>
      <w:r>
        <w:t>By requiring insurance herein, Purchaser does not represent that coverage and limits will be adequate to protect Vendor. Such coverage and limits shall not limit Vendor’s liability under the indemnities and reimbursements granted to Purchaser in this Contract.</w:t>
      </w:r>
    </w:p>
    <w:p w14:paraId="0560943E" w14:textId="77777777" w:rsidR="00D61773" w:rsidRDefault="00D61773" w:rsidP="00F069A7">
      <w:pPr>
        <w:pStyle w:val="Heading1"/>
        <w:tabs>
          <w:tab w:val="num" w:pos="720"/>
        </w:tabs>
        <w:ind w:left="720"/>
      </w:pPr>
      <w:bookmarkStart w:id="387" w:name="_Toc492986766"/>
      <w:bookmarkStart w:id="388" w:name="_Toc73965618"/>
      <w:bookmarkStart w:id="389" w:name="_Toc74122129"/>
      <w:r>
        <w:t>Industrial Insurance Coverage</w:t>
      </w:r>
      <w:bookmarkEnd w:id="380"/>
      <w:bookmarkEnd w:id="381"/>
      <w:bookmarkEnd w:id="382"/>
      <w:bookmarkEnd w:id="383"/>
      <w:bookmarkEnd w:id="387"/>
      <w:bookmarkEnd w:id="388"/>
      <w:bookmarkEnd w:id="389"/>
      <w:r>
        <w:t xml:space="preserve"> </w:t>
      </w:r>
    </w:p>
    <w:p w14:paraId="6523CDFC" w14:textId="03CBF75D" w:rsidR="00D61773" w:rsidRDefault="00D864D7" w:rsidP="00D864D7">
      <w:pPr>
        <w:pStyle w:val="Heading1para"/>
        <w:ind w:right="-180"/>
      </w:pPr>
      <w:r>
        <w:t xml:space="preserve">If required under Washington law, </w:t>
      </w:r>
      <w:r w:rsidR="00D61773">
        <w:t xml:space="preserve">Prior to performing work under this Contract, Vendor shall provide or purchase industrial insurance coverage for </w:t>
      </w:r>
      <w:r w:rsidR="0032220D">
        <w:rPr>
          <w:noProof/>
        </w:rPr>
        <w:t>its</w:t>
      </w:r>
      <w:r w:rsidR="00D61773">
        <w:t xml:space="preserve"> employees, as may be required of an “employer” as defined in Title 51 </w:t>
      </w:r>
      <w:proofErr w:type="gramStart"/>
      <w:r w:rsidR="00D61773">
        <w:t>RCW, and</w:t>
      </w:r>
      <w:proofErr w:type="gramEnd"/>
      <w:r w:rsidR="00D61773">
        <w:t xml:space="preserve"> shall maintain full compliance with Title 51 RCW during the course of this Contract. Purchaser will not be responsible for payment of industrial insurance premiums or for any other claim or benefit for Vendor, or any Subcontractor or employee of Vendor, which might arise under the industrial insurance laws during the performance of duties and services under this Contract.</w:t>
      </w:r>
    </w:p>
    <w:p w14:paraId="29A236FB" w14:textId="77777777" w:rsidR="00D61773" w:rsidRDefault="00D61773" w:rsidP="00076BB2">
      <w:pPr>
        <w:pStyle w:val="Heading1"/>
        <w:tabs>
          <w:tab w:val="num" w:pos="720"/>
        </w:tabs>
        <w:ind w:left="720" w:hanging="630"/>
      </w:pPr>
      <w:bookmarkStart w:id="390" w:name="_Toc333405253"/>
      <w:bookmarkStart w:id="391" w:name="_Toc334403413"/>
      <w:bookmarkStart w:id="392" w:name="_Toc334403544"/>
      <w:bookmarkStart w:id="393" w:name="_Toc335098964"/>
      <w:bookmarkStart w:id="394" w:name="_Toc492986767"/>
      <w:bookmarkStart w:id="395" w:name="_Toc73965619"/>
      <w:bookmarkStart w:id="396" w:name="_Toc74122130"/>
      <w:bookmarkStart w:id="397" w:name="_Toc333405243"/>
      <w:bookmarkStart w:id="398" w:name="_Toc334403402"/>
      <w:bookmarkStart w:id="399" w:name="_Toc334403533"/>
      <w:bookmarkStart w:id="400" w:name="_Toc335098955"/>
      <w:r>
        <w:t>Licensing Standards</w:t>
      </w:r>
      <w:bookmarkEnd w:id="390"/>
      <w:bookmarkEnd w:id="391"/>
      <w:bookmarkEnd w:id="392"/>
      <w:bookmarkEnd w:id="393"/>
      <w:bookmarkEnd w:id="394"/>
      <w:bookmarkEnd w:id="395"/>
      <w:bookmarkEnd w:id="396"/>
      <w:r>
        <w:t xml:space="preserve"> </w:t>
      </w:r>
      <w:bookmarkStart w:id="401" w:name="_Hlt517059355"/>
      <w:bookmarkEnd w:id="401"/>
    </w:p>
    <w:p w14:paraId="4F240D61" w14:textId="77777777" w:rsidR="00D61773" w:rsidRDefault="00D61773">
      <w:pPr>
        <w:pStyle w:val="Heading1para"/>
      </w:pPr>
      <w:r>
        <w:t>Vendor shall comply with all applicable local, state, and federal licensing, accreditation and registration requirements and standards necessary in the performance of this Contract. (See, for example, chapter 19.02 RCW for state licensing requirements and definitions.)</w:t>
      </w:r>
    </w:p>
    <w:p w14:paraId="3522260B" w14:textId="77777777" w:rsidR="00D61773" w:rsidRDefault="00D61773" w:rsidP="00076BB2">
      <w:pPr>
        <w:pStyle w:val="Heading1"/>
        <w:tabs>
          <w:tab w:val="num" w:pos="720"/>
        </w:tabs>
        <w:ind w:left="720" w:hanging="630"/>
      </w:pPr>
      <w:bookmarkStart w:id="402" w:name="_Toc335098957"/>
      <w:bookmarkStart w:id="403" w:name="_Toc492986768"/>
      <w:bookmarkStart w:id="404" w:name="_Toc73965620"/>
      <w:bookmarkStart w:id="405" w:name="_Toc74122131"/>
      <w:bookmarkEnd w:id="397"/>
      <w:bookmarkEnd w:id="398"/>
      <w:bookmarkEnd w:id="399"/>
      <w:bookmarkEnd w:id="400"/>
      <w:r>
        <w:lastRenderedPageBreak/>
        <w:t>Antitrust Violations</w:t>
      </w:r>
      <w:bookmarkEnd w:id="359"/>
      <w:bookmarkEnd w:id="360"/>
      <w:bookmarkEnd w:id="361"/>
      <w:bookmarkEnd w:id="402"/>
      <w:bookmarkEnd w:id="403"/>
      <w:bookmarkEnd w:id="404"/>
      <w:bookmarkEnd w:id="405"/>
    </w:p>
    <w:p w14:paraId="7A1A4BBC" w14:textId="77777777" w:rsidR="00D61773" w:rsidRDefault="00D61773">
      <w:pPr>
        <w:pStyle w:val="Heading1para"/>
      </w:pPr>
      <w:r>
        <w:t xml:space="preserve">Vendor and Purchaser recognize that, in actual economic practice, overcharges resulting from antitrust violations are usually borne by Purchaser. Therefore, Vendor hereby assigns to Purchaser </w:t>
      </w:r>
      <w:proofErr w:type="gramStart"/>
      <w:r>
        <w:t>any and all</w:t>
      </w:r>
      <w:proofErr w:type="gramEnd"/>
      <w:r>
        <w:t xml:space="preserve"> claims for such overcharges as to goods and Services purchased in connection with this Contract, except as to overcharges not passed on to Purchaser resulting from antitrust violations commencing after the date of the bid, quotation, or other event establishing the Price under this Contract.</w:t>
      </w:r>
    </w:p>
    <w:p w14:paraId="5DD86009" w14:textId="77777777" w:rsidR="00D61773" w:rsidRDefault="00D61773" w:rsidP="00076BB2">
      <w:pPr>
        <w:pStyle w:val="Heading1"/>
        <w:tabs>
          <w:tab w:val="num" w:pos="720"/>
        </w:tabs>
        <w:ind w:left="720"/>
        <w:rPr>
          <w:color w:val="000000"/>
        </w:rPr>
      </w:pPr>
      <w:bookmarkStart w:id="406" w:name="_Toc332018350"/>
      <w:bookmarkStart w:id="407" w:name="_Toc333405246"/>
      <w:bookmarkStart w:id="408" w:name="_Toc334403405"/>
      <w:bookmarkStart w:id="409" w:name="_Toc334403536"/>
      <w:bookmarkStart w:id="410" w:name="_Toc335098958"/>
      <w:bookmarkStart w:id="411" w:name="_Toc492986769"/>
      <w:bookmarkStart w:id="412" w:name="_Toc73965621"/>
      <w:bookmarkStart w:id="413" w:name="_Toc74122132"/>
      <w:r>
        <w:t>Compliance with Civil Rights Laws</w:t>
      </w:r>
      <w:bookmarkEnd w:id="406"/>
      <w:bookmarkEnd w:id="407"/>
      <w:bookmarkEnd w:id="408"/>
      <w:bookmarkEnd w:id="409"/>
      <w:bookmarkEnd w:id="410"/>
      <w:bookmarkEnd w:id="411"/>
      <w:bookmarkEnd w:id="412"/>
      <w:bookmarkEnd w:id="413"/>
      <w:r>
        <w:rPr>
          <w:b w:val="0"/>
        </w:rPr>
        <w:t xml:space="preserve"> </w:t>
      </w:r>
    </w:p>
    <w:p w14:paraId="50E9131C" w14:textId="77777777" w:rsidR="00D61773" w:rsidRDefault="00D61773">
      <w:pPr>
        <w:pStyle w:val="Heading1para"/>
      </w:pPr>
      <w:r>
        <w:t xml:space="preserve">During the performance of this Contract, Vendor shall comply with all federal and applicable state nondiscrimination laws, including but not limited to: Title VII of the Civil Rights Act, 42 U.S.C. §12101 </w:t>
      </w:r>
      <w:r>
        <w:rPr>
          <w:i/>
        </w:rPr>
        <w:t>et seq.</w:t>
      </w:r>
      <w:r>
        <w:t xml:space="preserve">; the Americans with Disabilities Act (ADA); and Title 49.60 RCW, Washington Law Against Discrimination. Vendor’s noncompliance or refusal to comply with any nondiscrimination law, </w:t>
      </w:r>
      <w:proofErr w:type="gramStart"/>
      <w:r>
        <w:t>regulation</w:t>
      </w:r>
      <w:proofErr w:type="gramEnd"/>
      <w:r>
        <w:t xml:space="preserve"> or policy, </w:t>
      </w:r>
      <w:r w:rsidR="00D0331D">
        <w:t xml:space="preserve">will be considered a material breach of </w:t>
      </w:r>
      <w:r>
        <w:t xml:space="preserve">this Contract </w:t>
      </w:r>
      <w:r w:rsidR="00D0331D">
        <w:t xml:space="preserve">and Purchaser </w:t>
      </w:r>
      <w:r>
        <w:t xml:space="preserve">may </w:t>
      </w:r>
      <w:r w:rsidR="00D0331D">
        <w:t>rescind, cancel, or terminate this Contract in</w:t>
      </w:r>
      <w:r>
        <w:t xml:space="preserve"> whole or in part under the </w:t>
      </w:r>
      <w:r>
        <w:rPr>
          <w:b/>
        </w:rPr>
        <w:t>Termination for Default</w:t>
      </w:r>
      <w:r>
        <w:t xml:space="preserve"> sections, and Vendor may be declared ineligible for further contracts with Purchaser. </w:t>
      </w:r>
    </w:p>
    <w:p w14:paraId="188EEAD9" w14:textId="77777777" w:rsidR="00D61773" w:rsidRDefault="00D61773" w:rsidP="00076BB2">
      <w:pPr>
        <w:pStyle w:val="Heading1"/>
        <w:tabs>
          <w:tab w:val="num" w:pos="720"/>
        </w:tabs>
        <w:ind w:left="720" w:hanging="630"/>
      </w:pPr>
      <w:bookmarkStart w:id="414" w:name="_Toc332018349"/>
      <w:bookmarkStart w:id="415" w:name="_Toc333405248"/>
      <w:bookmarkStart w:id="416" w:name="_Toc334403407"/>
      <w:bookmarkStart w:id="417" w:name="_Toc334403538"/>
      <w:bookmarkStart w:id="418" w:name="_Toc335098960"/>
      <w:bookmarkStart w:id="419" w:name="_Toc492986770"/>
      <w:bookmarkStart w:id="420" w:name="_Toc73965622"/>
      <w:bookmarkStart w:id="421" w:name="_Toc74122133"/>
      <w:r>
        <w:t>Severability</w:t>
      </w:r>
      <w:bookmarkEnd w:id="414"/>
      <w:bookmarkEnd w:id="415"/>
      <w:bookmarkEnd w:id="416"/>
      <w:bookmarkEnd w:id="417"/>
      <w:bookmarkEnd w:id="418"/>
      <w:bookmarkEnd w:id="419"/>
      <w:bookmarkEnd w:id="420"/>
      <w:bookmarkEnd w:id="421"/>
      <w:r>
        <w:rPr>
          <w:b w:val="0"/>
        </w:rPr>
        <w:t xml:space="preserve"> </w:t>
      </w:r>
    </w:p>
    <w:p w14:paraId="3DD439DC" w14:textId="77777777" w:rsidR="00D61773" w:rsidRDefault="00D61773">
      <w:pPr>
        <w:pStyle w:val="Heading1para"/>
      </w:pPr>
      <w:r>
        <w:t>If any term or condition of this Contract or the application thereof is held invalid, such invalidity shall not affect other terms, conditions, or applications which can be given effect without the invalid term, condition, or application; to this end the terms and conditions of this Contract are declared severable.</w:t>
      </w:r>
    </w:p>
    <w:p w14:paraId="11BC7B26" w14:textId="77777777" w:rsidR="00D61773" w:rsidRDefault="00D61773" w:rsidP="00076BB2">
      <w:pPr>
        <w:pStyle w:val="Heading1"/>
        <w:tabs>
          <w:tab w:val="num" w:pos="720"/>
        </w:tabs>
        <w:ind w:left="720" w:hanging="630"/>
      </w:pPr>
      <w:bookmarkStart w:id="422" w:name="_Toc333405249"/>
      <w:bookmarkStart w:id="423" w:name="_Toc334403408"/>
      <w:bookmarkStart w:id="424" w:name="_Toc334403539"/>
      <w:bookmarkStart w:id="425" w:name="_Toc335098961"/>
      <w:bookmarkStart w:id="426" w:name="_Toc492986771"/>
      <w:bookmarkStart w:id="427" w:name="_Toc73965623"/>
      <w:bookmarkStart w:id="428" w:name="_Toc74122134"/>
      <w:r>
        <w:t>Waiver</w:t>
      </w:r>
      <w:bookmarkEnd w:id="422"/>
      <w:bookmarkEnd w:id="423"/>
      <w:bookmarkEnd w:id="424"/>
      <w:bookmarkEnd w:id="425"/>
      <w:bookmarkEnd w:id="426"/>
      <w:bookmarkEnd w:id="427"/>
      <w:bookmarkEnd w:id="428"/>
      <w:r>
        <w:rPr>
          <w:b w:val="0"/>
        </w:rPr>
        <w:t xml:space="preserve"> </w:t>
      </w:r>
    </w:p>
    <w:p w14:paraId="06CD2C90" w14:textId="77777777" w:rsidR="00D61773" w:rsidRDefault="00D61773">
      <w:pPr>
        <w:pStyle w:val="Heading1para"/>
      </w:pPr>
      <w:r>
        <w:t xml:space="preserve">Waiver of any breach of any term or condition of this Contract shall not be deemed a waiver of any prior or subsequent breach. No term or condition of this Contract shall be held to be waived, modified, or deleted except by a written instrument signed by the parties. </w:t>
      </w:r>
    </w:p>
    <w:p w14:paraId="083335EE" w14:textId="77777777" w:rsidR="00D61773" w:rsidRDefault="00D61773" w:rsidP="00076BB2">
      <w:pPr>
        <w:pStyle w:val="Heading1"/>
        <w:tabs>
          <w:tab w:val="num" w:pos="720"/>
        </w:tabs>
        <w:ind w:left="720" w:hanging="630"/>
      </w:pPr>
      <w:bookmarkStart w:id="429" w:name="_Toc333405252"/>
      <w:bookmarkStart w:id="430" w:name="_Toc334403411"/>
      <w:bookmarkStart w:id="431" w:name="_Toc334403542"/>
      <w:bookmarkStart w:id="432" w:name="_Toc335098962"/>
      <w:bookmarkStart w:id="433" w:name="_Toc492986772"/>
      <w:bookmarkStart w:id="434" w:name="_Toc73965624"/>
      <w:bookmarkStart w:id="435" w:name="_Toc74122135"/>
      <w:r>
        <w:t>Treatment of Assets</w:t>
      </w:r>
      <w:bookmarkEnd w:id="429"/>
      <w:bookmarkEnd w:id="430"/>
      <w:bookmarkEnd w:id="431"/>
      <w:bookmarkEnd w:id="432"/>
      <w:bookmarkEnd w:id="433"/>
      <w:bookmarkEnd w:id="434"/>
      <w:bookmarkEnd w:id="435"/>
    </w:p>
    <w:p w14:paraId="2FA8A5FB" w14:textId="77777777" w:rsidR="00D61773" w:rsidRDefault="00D61773" w:rsidP="00F56A70">
      <w:pPr>
        <w:pStyle w:val="Heading2"/>
      </w:pPr>
      <w:r>
        <w:t xml:space="preserve">Title to all property furnished by Purchaser shall remain in Purchaser. Title to all property furnished by Vendor, for which Vendor is entitled to reimbursement, other than rental payments, under this Contract, shall pass to and vest in Purchaser pursuant to the </w:t>
      </w:r>
      <w:r>
        <w:rPr>
          <w:b/>
        </w:rPr>
        <w:t xml:space="preserve">Ownership/Rights in Data </w:t>
      </w:r>
      <w:r>
        <w:t xml:space="preserve">section. As used in this section </w:t>
      </w:r>
      <w:r>
        <w:rPr>
          <w:b/>
        </w:rPr>
        <w:t>Treatment of Assets</w:t>
      </w:r>
      <w:r>
        <w:t>, if the “property” is Vendor’s proprietary, copyrighted, patented, or trademarked works, only the applicable license, not title, is passed to and vested in Purchaser.</w:t>
      </w:r>
    </w:p>
    <w:p w14:paraId="73F462B3" w14:textId="77777777" w:rsidR="00D61773" w:rsidRDefault="00D61773" w:rsidP="00F56A70">
      <w:pPr>
        <w:pStyle w:val="Heading2"/>
      </w:pPr>
      <w:r>
        <w:t>Any Purchaser property furnished to Vendor shall, unless otherwise provided herein or approved by Purchaser, be used only for the performance of this Contract.</w:t>
      </w:r>
    </w:p>
    <w:p w14:paraId="017B690A" w14:textId="77777777" w:rsidR="00D61773" w:rsidRDefault="00D61773" w:rsidP="00F56A70">
      <w:pPr>
        <w:pStyle w:val="Heading2"/>
      </w:pPr>
      <w:r>
        <w:t>Vendor shall be responsible for any loss of or damage to property of Purchaser that results from Vendor’s negligence or that results from Vendor’s failure to maintain and administer that property in accordance with sound management practices.</w:t>
      </w:r>
    </w:p>
    <w:p w14:paraId="7679496B" w14:textId="77777777" w:rsidR="00D61773" w:rsidRDefault="00D61773" w:rsidP="00F56A70">
      <w:pPr>
        <w:pStyle w:val="Heading2"/>
        <w:ind w:right="-630"/>
      </w:pPr>
      <w:r>
        <w:t>Upon loss or destruction of, or damage to any Purchaser property, Vendor shall notify Purchaser thereof and shall take all reasonable steps to protect that property from further damage.</w:t>
      </w:r>
    </w:p>
    <w:p w14:paraId="26029532" w14:textId="77777777" w:rsidR="00D61773" w:rsidRDefault="00D61773" w:rsidP="00F56A70">
      <w:pPr>
        <w:pStyle w:val="Heading2"/>
      </w:pPr>
      <w:r>
        <w:t>Vendor shall surrender to Purchaser all Purchaser property prior to completion, termination, or cancellation of this Contract.</w:t>
      </w:r>
    </w:p>
    <w:p w14:paraId="4C225FD4" w14:textId="77777777" w:rsidR="00D61773" w:rsidRDefault="00D61773" w:rsidP="00F56A70">
      <w:pPr>
        <w:pStyle w:val="Heading2"/>
      </w:pPr>
      <w:r>
        <w:lastRenderedPageBreak/>
        <w:t>All reference to Vendor under this section shall also include Vendor’s employees, agents, or Subcontractors.</w:t>
      </w:r>
    </w:p>
    <w:p w14:paraId="5DC3187D" w14:textId="77777777" w:rsidR="00D61773" w:rsidRDefault="00D61773" w:rsidP="00F069A7">
      <w:pPr>
        <w:pStyle w:val="Heading1"/>
        <w:tabs>
          <w:tab w:val="num" w:pos="720"/>
        </w:tabs>
        <w:ind w:left="720"/>
      </w:pPr>
      <w:bookmarkStart w:id="436" w:name="_Hlt506172632"/>
      <w:bookmarkStart w:id="437" w:name="_Toc334403412"/>
      <w:bookmarkStart w:id="438" w:name="_Toc334403543"/>
      <w:bookmarkStart w:id="439" w:name="_Toc335098963"/>
      <w:bookmarkStart w:id="440" w:name="_Toc492986773"/>
      <w:bookmarkStart w:id="441" w:name="_Toc73965625"/>
      <w:bookmarkStart w:id="442" w:name="_Toc74122136"/>
      <w:bookmarkEnd w:id="436"/>
      <w:r>
        <w:t>Vendor’s Proprietary Information</w:t>
      </w:r>
      <w:bookmarkEnd w:id="437"/>
      <w:bookmarkEnd w:id="438"/>
      <w:bookmarkEnd w:id="439"/>
      <w:bookmarkEnd w:id="440"/>
      <w:bookmarkEnd w:id="441"/>
      <w:bookmarkEnd w:id="442"/>
      <w:r>
        <w:t xml:space="preserve"> </w:t>
      </w:r>
    </w:p>
    <w:p w14:paraId="208F5066" w14:textId="77777777" w:rsidR="00D61773" w:rsidRDefault="00D61773">
      <w:pPr>
        <w:pStyle w:val="Heading1para"/>
      </w:pPr>
      <w:r>
        <w:t xml:space="preserve">Vendor acknowledges that Purchaser is subject to chapter </w:t>
      </w:r>
      <w:r w:rsidR="002E0223">
        <w:t>42.56</w:t>
      </w:r>
      <w:r>
        <w:t xml:space="preserve"> RCW and that this Contract shall be a public record as defined in chapter </w:t>
      </w:r>
      <w:r w:rsidR="002E0223">
        <w:t>42.56</w:t>
      </w:r>
      <w:r>
        <w:t xml:space="preserve"> RCW. Any specific information that is claimed by Vendor to be Proprietary Information must be clearly identified as such by Vendor. To the extent consistent with chapter </w:t>
      </w:r>
      <w:r w:rsidR="002E0223">
        <w:t>42.56</w:t>
      </w:r>
      <w:r>
        <w:t xml:space="preserve"> RCW, Purchaser shall maintain the confidentiality of all such information marked Proprietary Information. If a public disclosure request is made to view Vendor’s Proprietary Information, Purchaser will notify Vendor of the request and of the date that such records will be released to the requester unless Vendor obtains a court order from a court of competent jurisdiction enjoining that disclosure. If Vendor fails to obtain the court order enjoining disclosure, Purchaser will release the requested information on the date specified.</w:t>
      </w:r>
    </w:p>
    <w:p w14:paraId="350C1C7E" w14:textId="77777777" w:rsidR="00FC6999" w:rsidRPr="00334223" w:rsidRDefault="00FC6999" w:rsidP="00F069A7">
      <w:pPr>
        <w:pStyle w:val="Heading1"/>
        <w:ind w:left="720"/>
      </w:pPr>
      <w:bookmarkStart w:id="443" w:name="_Toc141848677"/>
      <w:bookmarkStart w:id="444" w:name="_Toc163450816"/>
      <w:bookmarkStart w:id="445" w:name="_Toc312055479"/>
      <w:bookmarkStart w:id="446" w:name="_Toc492986774"/>
      <w:bookmarkStart w:id="447" w:name="_Toc73965626"/>
      <w:bookmarkStart w:id="448" w:name="_Toc74122137"/>
      <w:r w:rsidRPr="00334223">
        <w:t>Standard Terms of Vendor</w:t>
      </w:r>
      <w:bookmarkEnd w:id="443"/>
      <w:bookmarkEnd w:id="444"/>
      <w:bookmarkEnd w:id="445"/>
      <w:bookmarkEnd w:id="446"/>
      <w:bookmarkEnd w:id="447"/>
      <w:bookmarkEnd w:id="448"/>
    </w:p>
    <w:p w14:paraId="2CADD388" w14:textId="77777777" w:rsidR="00D0331D" w:rsidRDefault="00FC6999" w:rsidP="00D0331D">
      <w:pPr>
        <w:pStyle w:val="Heading1para"/>
      </w:pPr>
      <w:r w:rsidRPr="000F5D0A">
        <w:t xml:space="preserve">Except for </w:t>
      </w:r>
      <w:r w:rsidR="00E50E10">
        <w:t>any applicable</w:t>
      </w:r>
      <w:r w:rsidRPr="000F5D0A">
        <w:t xml:space="preserve"> End User License</w:t>
      </w:r>
      <w:r w:rsidR="00E50E10">
        <w:t xml:space="preserve"> (or equivalent software license)</w:t>
      </w:r>
      <w:r w:rsidRPr="000F5D0A">
        <w:t xml:space="preserve"> </w:t>
      </w:r>
      <w:r>
        <w:t>attached to this Agreement</w:t>
      </w:r>
      <w:r w:rsidRPr="000F5D0A">
        <w:t>, no</w:t>
      </w:r>
      <w:r>
        <w:t xml:space="preserve"> additional </w:t>
      </w:r>
      <w:r w:rsidRPr="000F5D0A">
        <w:t xml:space="preserve">terms, provisions, or conditions of any business form that </w:t>
      </w:r>
      <w:r>
        <w:t>either party</w:t>
      </w:r>
      <w:r w:rsidRPr="000F5D0A">
        <w:t xml:space="preserve"> may use will have any effect on the rights, duties, or obligations of the parties under, or otherwise m</w:t>
      </w:r>
      <w:bookmarkStart w:id="449" w:name="_Toc163450817"/>
      <w:bookmarkStart w:id="450" w:name="_Toc312055480"/>
      <w:bookmarkStart w:id="451" w:name="_Toc492986775"/>
      <w:r w:rsidR="00D0331D">
        <w:t xml:space="preserve">odify, this Agreement. </w:t>
      </w:r>
    </w:p>
    <w:p w14:paraId="2398E65E" w14:textId="77777777" w:rsidR="00FC6999" w:rsidRPr="00D0331D" w:rsidRDefault="00FC6999" w:rsidP="00F069A7">
      <w:pPr>
        <w:pStyle w:val="Heading1"/>
        <w:tabs>
          <w:tab w:val="num" w:pos="720"/>
        </w:tabs>
        <w:ind w:left="720"/>
      </w:pPr>
      <w:bookmarkStart w:id="452" w:name="_Toc73965627"/>
      <w:bookmarkStart w:id="453" w:name="_Toc74122138"/>
      <w:r w:rsidRPr="00D0331D">
        <w:t>Spoliation- Notice of Potential Claims</w:t>
      </w:r>
      <w:bookmarkEnd w:id="449"/>
      <w:bookmarkEnd w:id="450"/>
      <w:bookmarkEnd w:id="451"/>
      <w:bookmarkEnd w:id="452"/>
      <w:bookmarkEnd w:id="453"/>
      <w:r w:rsidRPr="00D0331D">
        <w:rPr>
          <w:rFonts w:ascii="Verdana" w:hAnsi="Verdana" w:cs="Arial"/>
          <w:bCs/>
          <w:color w:val="000000"/>
        </w:rPr>
        <w:t xml:space="preserve"> </w:t>
      </w:r>
    </w:p>
    <w:p w14:paraId="3BCA7572" w14:textId="77777777" w:rsidR="00AC3E9C" w:rsidRDefault="00FC6999" w:rsidP="00AC3E9C">
      <w:pPr>
        <w:pStyle w:val="Heading1para"/>
        <w:spacing w:after="240"/>
      </w:pPr>
      <w:r w:rsidRPr="000F5D0A">
        <w:t>Each party shall promptly notify the other party of all potential</w:t>
      </w:r>
      <w:r>
        <w:t xml:space="preserve"> </w:t>
      </w:r>
      <w:proofErr w:type="gramStart"/>
      <w:r>
        <w:t>third party</w:t>
      </w:r>
      <w:proofErr w:type="gramEnd"/>
      <w:r w:rsidRPr="000F5D0A">
        <w:t xml:space="preserve"> claims that arise or result from this Contract. Each party shall also take all reasonable steps to preserve all physical evidence and information that may be relevant to the circumstances surrounding a potential claim, while maintaining public safety, and grants to the other party the opportunity to review and inspect the evidence.</w:t>
      </w:r>
    </w:p>
    <w:p w14:paraId="61087353" w14:textId="77777777" w:rsidR="00AC3E9C" w:rsidRPr="00AC3E9C" w:rsidRDefault="00AC3E9C" w:rsidP="00AC3E9C">
      <w:pPr>
        <w:pStyle w:val="SectionHdg"/>
      </w:pPr>
      <w:r>
        <w:t xml:space="preserve">Disputes and Remedies </w:t>
      </w:r>
      <w:r>
        <w:fldChar w:fldCharType="begin"/>
      </w:r>
      <w:r>
        <w:instrText xml:space="preserve"> TC “</w:instrText>
      </w:r>
      <w:bookmarkStart w:id="454" w:name="_Toc492986776"/>
      <w:bookmarkStart w:id="455" w:name="_Toc73902807"/>
      <w:r>
        <w:instrText>Disputes and Remedies</w:instrText>
      </w:r>
      <w:bookmarkEnd w:id="454"/>
      <w:bookmarkEnd w:id="455"/>
      <w:r>
        <w:instrText xml:space="preserve"> “\n \l “4”</w:instrText>
      </w:r>
      <w:r>
        <w:fldChar w:fldCharType="end"/>
      </w:r>
    </w:p>
    <w:p w14:paraId="1C3D19FC" w14:textId="77777777" w:rsidR="00D61773" w:rsidRDefault="00D61773" w:rsidP="00F069A7">
      <w:pPr>
        <w:pStyle w:val="Heading1"/>
        <w:tabs>
          <w:tab w:val="num" w:pos="720"/>
        </w:tabs>
        <w:ind w:left="720"/>
      </w:pPr>
      <w:bookmarkStart w:id="456" w:name="_Toc333405224"/>
      <w:bookmarkStart w:id="457" w:name="_Toc334403383"/>
      <w:bookmarkStart w:id="458" w:name="_Toc334403514"/>
      <w:bookmarkStart w:id="459" w:name="_Toc335098933"/>
      <w:bookmarkStart w:id="460" w:name="_Toc492986777"/>
      <w:bookmarkStart w:id="461" w:name="_Toc73965629"/>
      <w:bookmarkStart w:id="462" w:name="_Toc74122139"/>
      <w:r>
        <w:t>Disputes</w:t>
      </w:r>
      <w:bookmarkEnd w:id="456"/>
      <w:bookmarkEnd w:id="457"/>
      <w:bookmarkEnd w:id="458"/>
      <w:bookmarkEnd w:id="459"/>
      <w:bookmarkEnd w:id="460"/>
      <w:bookmarkEnd w:id="461"/>
      <w:bookmarkEnd w:id="462"/>
      <w:r>
        <w:t xml:space="preserve"> </w:t>
      </w:r>
    </w:p>
    <w:p w14:paraId="6F1AA26C" w14:textId="77777777" w:rsidR="00D61773" w:rsidRDefault="00D61773">
      <w:pPr>
        <w:pStyle w:val="Heading1para"/>
      </w:pPr>
      <w:r>
        <w:t xml:space="preserve">In the event a dispute arises under this Contract, it shall be handled by a Dispute Resolution Panel in the following manner. Each party to this Contract shall appoint one member to the Panel. These two appointed members shall jointly appoint an additional member. The Dispute Resolution Panel shall review the facts, Contract terms and applicable statutes and rules and </w:t>
      </w:r>
      <w:proofErr w:type="gramStart"/>
      <w:r>
        <w:t>make a determination</w:t>
      </w:r>
      <w:proofErr w:type="gramEnd"/>
      <w:r>
        <w:t xml:space="preserve"> of the dispute as quickly as reasonably possible. The determination of the Dispute Resolution Panel shall be final and binding on the parties hereto. Purchaser and Vendor agree that, the existence of a dispute notwithstanding, they will continue without delay to carry out all their respective responsibilities under this Contract that are not affected by the dispute.</w:t>
      </w:r>
    </w:p>
    <w:p w14:paraId="6BD60D2E" w14:textId="77777777" w:rsidR="00D61773" w:rsidRDefault="00D61773" w:rsidP="003B435B">
      <w:pPr>
        <w:pStyle w:val="Heading2"/>
      </w:pPr>
      <w:r>
        <w:t>In the event a bona fide dispute concerning a question of fact arises between Purchaser and Vendor and it cannot be resolved between the parties, either party may initiate the dispute resolution procedure provided herein.</w:t>
      </w:r>
    </w:p>
    <w:p w14:paraId="0DC498F9" w14:textId="77777777" w:rsidR="00D61773" w:rsidRDefault="00D61773" w:rsidP="003B435B">
      <w:pPr>
        <w:pStyle w:val="Heading2"/>
      </w:pPr>
      <w:r>
        <w:t xml:space="preserve">The initiating party shall reduce its description of the dispute to writing and deliver it to the responding party. The responding party shall respond in writing within </w:t>
      </w:r>
      <w:r w:rsidR="007D26E2">
        <w:t xml:space="preserve">five </w:t>
      </w:r>
      <w:r>
        <w:t>(</w:t>
      </w:r>
      <w:r w:rsidR="007D26E2">
        <w:t>5</w:t>
      </w:r>
      <w:r>
        <w:t>) Business Days. The initiating party shall have three (3) Business Days to review the response. If after this review a resolution cannot be reached, both parties shall have three (3) Business Days to negotiate in good faith to resolve the dispute.</w:t>
      </w:r>
    </w:p>
    <w:p w14:paraId="4A2D344A" w14:textId="77777777" w:rsidR="00D61773" w:rsidRDefault="00D61773" w:rsidP="003B435B">
      <w:pPr>
        <w:pStyle w:val="Heading3"/>
      </w:pPr>
      <w:r>
        <w:lastRenderedPageBreak/>
        <w:t>If the dispute cannot be resolved after three (3) Business Days, a Dispute Resolution Panel may be requested in writing by either party who shall also identify the first panel member. Within three (3) Business Days of receipt of the request, the other party will designate a panel member. Those two panel members will appoint a third individual to the Dispute Resolution Panel within the next three (3) Business Days.</w:t>
      </w:r>
    </w:p>
    <w:p w14:paraId="433BDEB0" w14:textId="77777777" w:rsidR="00D61773" w:rsidRDefault="00D61773" w:rsidP="003B435B">
      <w:pPr>
        <w:pStyle w:val="Heading3"/>
      </w:pPr>
      <w:r>
        <w:t>The Dispute Resolution Panel will review the written descriptions of the dispute, gather additional information as needed, and render a decision on the dispute in the shortest practical time.</w:t>
      </w:r>
    </w:p>
    <w:p w14:paraId="6ADADDAD" w14:textId="77777777" w:rsidR="00D61773" w:rsidRDefault="00D61773" w:rsidP="003B435B">
      <w:pPr>
        <w:pStyle w:val="Heading3"/>
      </w:pPr>
      <w:r>
        <w:t xml:space="preserve">Each party shall bear the cost for </w:t>
      </w:r>
      <w:r w:rsidR="00D329B3">
        <w:t>the</w:t>
      </w:r>
      <w:r>
        <w:t xml:space="preserve"> panel member </w:t>
      </w:r>
      <w:r w:rsidR="00D329B3">
        <w:t xml:space="preserve">selected by the party </w:t>
      </w:r>
      <w:r>
        <w:t>and share equally the cost of the third panel member.</w:t>
      </w:r>
    </w:p>
    <w:p w14:paraId="69772A95" w14:textId="77777777" w:rsidR="00D61773" w:rsidRDefault="00D61773" w:rsidP="003B435B">
      <w:pPr>
        <w:pStyle w:val="Heading2"/>
      </w:pPr>
      <w:bookmarkStart w:id="463" w:name="_Hlt520722401"/>
      <w:bookmarkEnd w:id="463"/>
      <w:r>
        <w:t>Purchaser and Vendor agree that, the existence of a dispute notwithstanding, they will continue without delay to carry out all their respective responsibilities under this Contract that are not affected by the dispute.</w:t>
      </w:r>
    </w:p>
    <w:p w14:paraId="1BA99655" w14:textId="77777777" w:rsidR="00D61773" w:rsidRDefault="00D61773" w:rsidP="003B435B">
      <w:pPr>
        <w:pStyle w:val="Heading2"/>
      </w:pPr>
      <w:r>
        <w:t>If the subject of the dispute is the amount due and payable by Purchaser for Services being provided by Vendor, Vendor shall continue providing Services pending resolution of the dispute provided Purchaser pays Vendor the amount Purchaser, in good faith, believes is due and payable, and places in escrow the difference between such amount and the amount Vendor, in good faith, believes is due and payable.</w:t>
      </w:r>
    </w:p>
    <w:p w14:paraId="53F90C8D" w14:textId="77777777" w:rsidR="00D61773" w:rsidRDefault="00D61773" w:rsidP="00F069A7">
      <w:pPr>
        <w:pStyle w:val="Heading1"/>
        <w:tabs>
          <w:tab w:val="num" w:pos="720"/>
        </w:tabs>
        <w:ind w:left="720"/>
      </w:pPr>
      <w:bookmarkStart w:id="464" w:name="_Toc492986778"/>
      <w:bookmarkStart w:id="465" w:name="_Toc73965630"/>
      <w:bookmarkStart w:id="466" w:name="_Toc74122140"/>
      <w:bookmarkStart w:id="467" w:name="_Toc333405226"/>
      <w:bookmarkStart w:id="468" w:name="_Toc334403385"/>
      <w:bookmarkStart w:id="469" w:name="_Toc334403516"/>
      <w:bookmarkStart w:id="470" w:name="_Toc335098935"/>
      <w:r>
        <w:t>Non-Exclusive Remedies</w:t>
      </w:r>
      <w:bookmarkEnd w:id="464"/>
      <w:bookmarkEnd w:id="465"/>
      <w:bookmarkEnd w:id="466"/>
    </w:p>
    <w:p w14:paraId="1463569D" w14:textId="77777777" w:rsidR="00D61773" w:rsidRDefault="00D61773">
      <w:pPr>
        <w:pStyle w:val="Heading1para"/>
      </w:pPr>
      <w:r>
        <w:t>The remedies provided for in this Contract shall not be exclusive but are in addition to all other remedies available under law.</w:t>
      </w:r>
    </w:p>
    <w:p w14:paraId="41FE9343" w14:textId="77777777" w:rsidR="00D61773" w:rsidRDefault="00D61773" w:rsidP="00076BB2">
      <w:pPr>
        <w:pStyle w:val="Heading1"/>
        <w:tabs>
          <w:tab w:val="num" w:pos="720"/>
        </w:tabs>
        <w:ind w:left="720"/>
      </w:pPr>
      <w:bookmarkStart w:id="471" w:name="_Toc492986779"/>
      <w:bookmarkStart w:id="472" w:name="_Toc73965631"/>
      <w:bookmarkStart w:id="473" w:name="_Toc74122141"/>
      <w:bookmarkStart w:id="474" w:name="_Toc332018345"/>
      <w:bookmarkStart w:id="475" w:name="_Toc333405227"/>
      <w:bookmarkStart w:id="476" w:name="_Toc334403386"/>
      <w:bookmarkStart w:id="477" w:name="_Toc334403517"/>
      <w:bookmarkStart w:id="478" w:name="_Toc335098936"/>
      <w:bookmarkEnd w:id="467"/>
      <w:bookmarkEnd w:id="468"/>
      <w:bookmarkEnd w:id="469"/>
      <w:bookmarkEnd w:id="470"/>
      <w:r>
        <w:t>Failure to Perform</w:t>
      </w:r>
      <w:bookmarkEnd w:id="471"/>
      <w:bookmarkEnd w:id="472"/>
      <w:bookmarkEnd w:id="473"/>
    </w:p>
    <w:p w14:paraId="5E643D17" w14:textId="77777777" w:rsidR="00D61773" w:rsidRDefault="00D61773">
      <w:pPr>
        <w:pStyle w:val="Heading1para"/>
      </w:pPr>
      <w:r>
        <w:t xml:space="preserve">If Vendor fails to perform any substantial obligation under this Contract, Purchaser shall give Vendor written notice of such Failure to Perform. If after </w:t>
      </w:r>
      <w:r w:rsidR="006D0825" w:rsidRPr="006D0825">
        <w:t>fifteen (15) calendar</w:t>
      </w:r>
      <w:r>
        <w:rPr>
          <w:color w:val="000000"/>
        </w:rPr>
        <w:t xml:space="preserve"> days</w:t>
      </w:r>
      <w:r>
        <w:rPr>
          <w:i/>
          <w:color w:val="FF0000"/>
        </w:rPr>
        <w:t xml:space="preserve"> </w:t>
      </w:r>
      <w:r>
        <w:t>from the date of the written notice Vendor still has not performed, then Purchaser may withhold all monies due and payable to Vendor, without penalty to Purchaser, until such Failure to Perform is cured or otherwise resolved.</w:t>
      </w:r>
    </w:p>
    <w:p w14:paraId="46888DB2" w14:textId="77777777" w:rsidR="00D61773" w:rsidRDefault="00D61773" w:rsidP="00F069A7">
      <w:pPr>
        <w:pStyle w:val="Heading1"/>
        <w:tabs>
          <w:tab w:val="num" w:pos="720"/>
        </w:tabs>
        <w:ind w:left="720"/>
      </w:pPr>
      <w:bookmarkStart w:id="479" w:name="_Hlt505947465"/>
      <w:bookmarkStart w:id="480" w:name="_Toc492986780"/>
      <w:bookmarkStart w:id="481" w:name="_Toc73965632"/>
      <w:bookmarkStart w:id="482" w:name="_Toc74122142"/>
      <w:bookmarkEnd w:id="479"/>
      <w:r>
        <w:t>Limitation of Liability</w:t>
      </w:r>
      <w:bookmarkEnd w:id="474"/>
      <w:bookmarkEnd w:id="475"/>
      <w:bookmarkEnd w:id="476"/>
      <w:bookmarkEnd w:id="477"/>
      <w:bookmarkEnd w:id="478"/>
      <w:bookmarkEnd w:id="480"/>
      <w:bookmarkEnd w:id="481"/>
      <w:bookmarkEnd w:id="482"/>
      <w:r>
        <w:rPr>
          <w:b w:val="0"/>
        </w:rPr>
        <w:t xml:space="preserve"> </w:t>
      </w:r>
    </w:p>
    <w:p w14:paraId="7FB0C68B" w14:textId="77777777" w:rsidR="00D61773" w:rsidRDefault="00D61773" w:rsidP="003B435B">
      <w:pPr>
        <w:pStyle w:val="Heading2"/>
      </w:pPr>
      <w:r>
        <w:t xml:space="preserve">The parties agree that neither Vendor nor Purchaser shall be liable to each other, regardless of the form of action, for consequential, incidental, indirect, or special damages except a claim related to bodily injury or death, or a claim or demand based on patent, copyright, or other intellectual property right infringement, in which case liability shall be as set forth elsewhere in this Contract. This section does not modify any sections regarding liquidated damages or any other conditions as are elsewhere agreed to herein between the parties. The damages specified in the sections titled </w:t>
      </w:r>
      <w:r>
        <w:rPr>
          <w:b/>
        </w:rPr>
        <w:t>Termination for Default</w:t>
      </w:r>
      <w:r>
        <w:t xml:space="preserve"> and </w:t>
      </w:r>
      <w:r>
        <w:rPr>
          <w:b/>
        </w:rPr>
        <w:t>Review of Vendor’s Records</w:t>
      </w:r>
      <w:r>
        <w:t xml:space="preserve"> are not consequential, incidental, indirect, or special damages as that term is used in this section.</w:t>
      </w:r>
    </w:p>
    <w:p w14:paraId="3BBDBD61" w14:textId="77777777" w:rsidR="00D61773" w:rsidRDefault="00D61773" w:rsidP="003B435B">
      <w:pPr>
        <w:pStyle w:val="Heading2"/>
      </w:pPr>
      <w:r>
        <w:t xml:space="preserve">Neither Vendor nor Purchaser shall be liable for damages arising from causes beyond the reasonable control and without the fault or negligence of either Vendor or Purchaser. Such causes may include, but are not restricted to, acts of God or of the public enemy, acts of a governmental body other than Purchaser acting in either its sovereign or contractual capacity, war, explosions, fires, floods, earthquakes, epidemics, quarantine restrictions, strikes, freight embargoes, and unusually severe weather; but in every case </w:t>
      </w:r>
      <w:r>
        <w:lastRenderedPageBreak/>
        <w:t>the delays must be beyond the reasonable control and without fault or negligence of Vendor, Purchaser, or their respective Subcontractors.</w:t>
      </w:r>
    </w:p>
    <w:p w14:paraId="791707E1" w14:textId="66D0AAE3" w:rsidR="00D61773" w:rsidRDefault="00D61773" w:rsidP="003B435B">
      <w:pPr>
        <w:pStyle w:val="Heading2"/>
        <w:ind w:right="-360"/>
      </w:pPr>
      <w:r>
        <w:t xml:space="preserve">If delays are caused by a Subcontractor without </w:t>
      </w:r>
      <w:r w:rsidR="0032220D">
        <w:t>its</w:t>
      </w:r>
      <w:r>
        <w:t xml:space="preserve"> fault or negligence, Vendor shall not be liable for damages for such delays, unless the Services to be performed were obtainable on comparable terms from other sources in sufficient time to permit Vendor to meet </w:t>
      </w:r>
      <w:r w:rsidR="0032220D">
        <w:t>its</w:t>
      </w:r>
      <w:r>
        <w:t xml:space="preserve"> required performance schedule.</w:t>
      </w:r>
    </w:p>
    <w:p w14:paraId="0396342F" w14:textId="77777777" w:rsidR="00AC3E9C" w:rsidRDefault="00D61773" w:rsidP="00DD207B">
      <w:pPr>
        <w:pStyle w:val="Heading2"/>
      </w:pPr>
      <w:r>
        <w:t>Neither party shall be liable for personal injury to the other party or damage to the other party’s property except personal injury or damage to property proximately caused by such party’s respective fault or negligence.</w:t>
      </w:r>
      <w:bookmarkStart w:id="483" w:name="_Toc333405218"/>
      <w:bookmarkStart w:id="484" w:name="_Toc334403378"/>
      <w:bookmarkStart w:id="485" w:name="_Toc334403509"/>
      <w:bookmarkStart w:id="486" w:name="_Toc335098927"/>
      <w:bookmarkStart w:id="487" w:name="_Toc492986782"/>
      <w:bookmarkStart w:id="488" w:name="_Toc73965634"/>
    </w:p>
    <w:p w14:paraId="345CA2DA" w14:textId="77777777" w:rsidR="00AC3E9C" w:rsidRDefault="00AC3E9C" w:rsidP="00AC3E9C">
      <w:pPr>
        <w:pStyle w:val="SectionHdg"/>
      </w:pPr>
      <w:r>
        <w:t xml:space="preserve">Contract Termination </w:t>
      </w:r>
      <w:r>
        <w:fldChar w:fldCharType="begin"/>
      </w:r>
      <w:r>
        <w:instrText xml:space="preserve"> TC “</w:instrText>
      </w:r>
      <w:bookmarkStart w:id="489" w:name="_Toc492986781"/>
      <w:bookmarkStart w:id="490" w:name="_Toc73902812"/>
      <w:r>
        <w:instrText>Contract Termination</w:instrText>
      </w:r>
      <w:bookmarkEnd w:id="489"/>
      <w:bookmarkEnd w:id="490"/>
      <w:r>
        <w:instrText xml:space="preserve">”\n \l “4” </w:instrText>
      </w:r>
      <w:r>
        <w:fldChar w:fldCharType="end"/>
      </w:r>
    </w:p>
    <w:p w14:paraId="60E04C60" w14:textId="77777777" w:rsidR="00D61773" w:rsidRDefault="00D61773" w:rsidP="00076BB2">
      <w:pPr>
        <w:pStyle w:val="Heading1"/>
        <w:tabs>
          <w:tab w:val="num" w:pos="720"/>
        </w:tabs>
        <w:ind w:left="720"/>
      </w:pPr>
      <w:bookmarkStart w:id="491" w:name="_Toc74122143"/>
      <w:r>
        <w:t>Termination for Default</w:t>
      </w:r>
      <w:bookmarkEnd w:id="483"/>
      <w:bookmarkEnd w:id="484"/>
      <w:bookmarkEnd w:id="485"/>
      <w:bookmarkEnd w:id="486"/>
      <w:bookmarkEnd w:id="487"/>
      <w:bookmarkEnd w:id="488"/>
      <w:bookmarkEnd w:id="491"/>
      <w:r>
        <w:rPr>
          <w:b w:val="0"/>
        </w:rPr>
        <w:t xml:space="preserve"> </w:t>
      </w:r>
    </w:p>
    <w:p w14:paraId="17DEEE25" w14:textId="77777777" w:rsidR="00D61773" w:rsidRDefault="00D61773" w:rsidP="003B435B">
      <w:pPr>
        <w:pStyle w:val="Heading2"/>
      </w:pPr>
      <w:bookmarkStart w:id="492" w:name="_Toc301342915"/>
      <w:bookmarkStart w:id="493" w:name="_Toc301343031"/>
      <w:bookmarkStart w:id="494" w:name="_Toc322747630"/>
      <w:bookmarkStart w:id="495" w:name="_Toc333405217"/>
      <w:bookmarkStart w:id="496" w:name="_Toc334403377"/>
      <w:bookmarkStart w:id="497" w:name="_Toc334403508"/>
      <w:bookmarkStart w:id="498" w:name="_Toc335098928"/>
      <w:bookmarkStart w:id="499" w:name="_Toc333405220"/>
      <w:bookmarkStart w:id="500" w:name="_Toc334403379"/>
      <w:bookmarkStart w:id="501" w:name="_Toc334403510"/>
      <w:r>
        <w:t>If either Purchaser or Vendor violates any material term or condition of this Contract or fails to fulfill in</w:t>
      </w:r>
      <w:r w:rsidR="00D329B3">
        <w:t xml:space="preserve"> a timely and proper manner </w:t>
      </w:r>
      <w:r>
        <w:t xml:space="preserve">obligations </w:t>
      </w:r>
      <w:r w:rsidR="00D329B3">
        <w:t xml:space="preserve">owed to the other party </w:t>
      </w:r>
      <w:r>
        <w:t xml:space="preserve">under this Contract, then the aggrieved party shall give the other party written notice of such failure or violation. The responsible party will correct the violation or failure </w:t>
      </w:r>
      <w:r w:rsidRPr="006D0825">
        <w:t xml:space="preserve">within </w:t>
      </w:r>
      <w:r w:rsidR="006D0825" w:rsidRPr="006D0825">
        <w:t>fifteen days (15) o</w:t>
      </w:r>
      <w:r w:rsidRPr="006D0825">
        <w:t>r</w:t>
      </w:r>
      <w:r>
        <w:t xml:space="preserve"> as otherwise mutually agreed in writing. If the failure or violation is not corrected, this Contract may be terminated immediately by written notice from the aggrieved party to the other party. The option to terminate shall be at the sole discretion of the aggrieved party. Purchaser reserves the right to suspend all or part of the Contract, withhold further payments, or prohibit Vendor from incurring additional obligations of funds during investigation of any alleged Vendor compliance breach and pending corrective action by Vendor or a decision by Purchaser to terminate the Contract.</w:t>
      </w:r>
    </w:p>
    <w:p w14:paraId="5E62D12A" w14:textId="77777777" w:rsidR="00D61773" w:rsidRDefault="00D61773" w:rsidP="003B435B">
      <w:pPr>
        <w:pStyle w:val="Heading2"/>
      </w:pPr>
      <w:r>
        <w:t>In the event of termination of this Contract by Purchaser, Purchaser shall have the right to procure the Services that are the subject of this Contract on the open market and Vendor shall be liable for all damages, including, but not limited to:  (i) the cost difference between the original Contract price for the Services and the replacement costs of such Services acquired from another Vendor; (ii) if applicable, all administrative costs directly related to the replacement of this Contract, such as costs of competitive bidding, mailing, advertising, applicable fees, charges or penalties, staff time costs; and, (iii) any other costs to Purchaser resulting from Vendor’s breach. Purchaser shall have the right to deduct from any monies due to Vendor, or that thereafter become due, an amount for damages that Vendor will owe Purchaser for Vendor’s default.</w:t>
      </w:r>
    </w:p>
    <w:p w14:paraId="0FFF1C4A" w14:textId="77777777" w:rsidR="00D61773" w:rsidRDefault="00D61773" w:rsidP="003B435B">
      <w:pPr>
        <w:pStyle w:val="Heading2"/>
      </w:pPr>
      <w:r>
        <w:t xml:space="preserve">If the Failure to Perform is without the defaulting party’s control, fault, or negligence, the termination shall be deemed to be a </w:t>
      </w:r>
      <w:r>
        <w:rPr>
          <w:b/>
        </w:rPr>
        <w:t>Termination for Convenience</w:t>
      </w:r>
      <w:r>
        <w:t>.</w:t>
      </w:r>
    </w:p>
    <w:p w14:paraId="48ED092A" w14:textId="77777777" w:rsidR="00D61773" w:rsidRDefault="00D61773" w:rsidP="003B435B">
      <w:pPr>
        <w:pStyle w:val="Heading2"/>
      </w:pPr>
      <w:r>
        <w:t>This section shall not apply to any failure(s) to perform that results from the willful or negligent acts or omissions of the aggrieved party.</w:t>
      </w:r>
    </w:p>
    <w:p w14:paraId="488578A2" w14:textId="77777777" w:rsidR="00D61773" w:rsidRDefault="00D61773" w:rsidP="00F069A7">
      <w:pPr>
        <w:pStyle w:val="Heading1"/>
        <w:tabs>
          <w:tab w:val="num" w:pos="720"/>
        </w:tabs>
        <w:ind w:left="720"/>
      </w:pPr>
      <w:bookmarkStart w:id="502" w:name="_Toc492986783"/>
      <w:bookmarkStart w:id="503" w:name="_Toc73965635"/>
      <w:bookmarkStart w:id="504" w:name="_Toc74122144"/>
      <w:r>
        <w:t>Termination for Convenience</w:t>
      </w:r>
      <w:bookmarkEnd w:id="492"/>
      <w:bookmarkEnd w:id="493"/>
      <w:bookmarkEnd w:id="494"/>
      <w:bookmarkEnd w:id="495"/>
      <w:bookmarkEnd w:id="496"/>
      <w:bookmarkEnd w:id="497"/>
      <w:bookmarkEnd w:id="498"/>
      <w:bookmarkEnd w:id="502"/>
      <w:bookmarkEnd w:id="503"/>
      <w:bookmarkEnd w:id="504"/>
      <w:r>
        <w:rPr>
          <w:b w:val="0"/>
        </w:rPr>
        <w:t xml:space="preserve"> </w:t>
      </w:r>
    </w:p>
    <w:p w14:paraId="4371B9AA" w14:textId="77777777" w:rsidR="00D61773" w:rsidRDefault="00D61773">
      <w:pPr>
        <w:pStyle w:val="Heading1para"/>
      </w:pPr>
      <w:bookmarkStart w:id="505" w:name="_Toc335098929"/>
      <w:r>
        <w:t xml:space="preserve">When, at the sole discretion of Purchaser, it is in the best interest of the State, Purchaser Contracting </w:t>
      </w:r>
      <w:r w:rsidRPr="006D0825">
        <w:t>Officer may terminate this Contract, including all Statement(s) of Work, in whole or in part, by fourteen (14) calendar days</w:t>
      </w:r>
      <w:r>
        <w:rPr>
          <w:i/>
          <w:color w:val="FF0000"/>
        </w:rPr>
        <w:t xml:space="preserve"> </w:t>
      </w:r>
      <w:r>
        <w:t>written notice to Vendor. If this Contract is so terminated, Purchaser is liable only for payments required by the terms of this Contract or any SOW for Services received and accepted by Purchaser prior to the effective date of termination.</w:t>
      </w:r>
    </w:p>
    <w:p w14:paraId="7CEC8E4A" w14:textId="77777777" w:rsidR="00D61773" w:rsidRDefault="00D61773" w:rsidP="00F069A7">
      <w:pPr>
        <w:pStyle w:val="Heading1"/>
        <w:tabs>
          <w:tab w:val="num" w:pos="720"/>
        </w:tabs>
        <w:ind w:left="720"/>
      </w:pPr>
      <w:bookmarkStart w:id="506" w:name="_Toc492986784"/>
      <w:bookmarkStart w:id="507" w:name="_Toc73965636"/>
      <w:bookmarkStart w:id="508" w:name="_Toc74122145"/>
      <w:r>
        <w:lastRenderedPageBreak/>
        <w:t>Termination for Withdrawal of Authority</w:t>
      </w:r>
      <w:bookmarkEnd w:id="499"/>
      <w:bookmarkEnd w:id="500"/>
      <w:bookmarkEnd w:id="501"/>
      <w:bookmarkEnd w:id="505"/>
      <w:bookmarkEnd w:id="506"/>
      <w:bookmarkEnd w:id="507"/>
      <w:bookmarkEnd w:id="508"/>
    </w:p>
    <w:p w14:paraId="1A1B9D6E" w14:textId="77777777" w:rsidR="00D61773" w:rsidRDefault="00D61773">
      <w:pPr>
        <w:pStyle w:val="Heading1para"/>
      </w:pPr>
      <w:proofErr w:type="gramStart"/>
      <w:r>
        <w:t>In the event that</w:t>
      </w:r>
      <w:proofErr w:type="gramEnd"/>
      <w:r>
        <w:t xml:space="preserve"> Purchaser’s authority to perform any of its duties is withdrawn, reduced, or limited in any way after the commencement of this Contract and prior to normal completion, Purchaser may terminate this Contract </w:t>
      </w:r>
      <w:r w:rsidRPr="006D0825">
        <w:t>by seven (7) calendar days written</w:t>
      </w:r>
      <w:r>
        <w:t xml:space="preserve"> notice to Vendor. No penalty shall accrue to Purchaser in the event this section shall be exercised. This section shall not be construed to permit Purchaser to terminate this Contract </w:t>
      </w:r>
      <w:proofErr w:type="gramStart"/>
      <w:r>
        <w:t>in order to</w:t>
      </w:r>
      <w:proofErr w:type="gramEnd"/>
      <w:r>
        <w:t xml:space="preserve"> acquire similar Services from a third party.</w:t>
      </w:r>
    </w:p>
    <w:p w14:paraId="307331D8" w14:textId="77777777" w:rsidR="00D61773" w:rsidRDefault="00D61773" w:rsidP="00F069A7">
      <w:pPr>
        <w:pStyle w:val="Heading1"/>
        <w:tabs>
          <w:tab w:val="num" w:pos="720"/>
        </w:tabs>
        <w:ind w:left="720"/>
      </w:pPr>
      <w:bookmarkStart w:id="509" w:name="_Toc333405221"/>
      <w:bookmarkStart w:id="510" w:name="_Toc334403380"/>
      <w:bookmarkStart w:id="511" w:name="_Toc334403511"/>
      <w:bookmarkStart w:id="512" w:name="_Toc335098930"/>
      <w:bookmarkStart w:id="513" w:name="_Toc492986785"/>
      <w:bookmarkStart w:id="514" w:name="_Toc73965637"/>
      <w:bookmarkStart w:id="515" w:name="_Toc74122146"/>
      <w:r>
        <w:t>Termination for Non-Allocation of Funds</w:t>
      </w:r>
      <w:bookmarkEnd w:id="509"/>
      <w:bookmarkEnd w:id="510"/>
      <w:bookmarkEnd w:id="511"/>
      <w:bookmarkEnd w:id="512"/>
      <w:bookmarkEnd w:id="513"/>
      <w:bookmarkEnd w:id="514"/>
      <w:bookmarkEnd w:id="515"/>
    </w:p>
    <w:p w14:paraId="4E4BFDBD" w14:textId="77777777" w:rsidR="00D61773" w:rsidRDefault="00D61773">
      <w:pPr>
        <w:pStyle w:val="Heading1para"/>
      </w:pPr>
      <w:bookmarkStart w:id="516" w:name="_Toc333405222"/>
      <w:bookmarkStart w:id="517" w:name="_Toc334403381"/>
      <w:bookmarkStart w:id="518" w:name="_Toc334403512"/>
      <w:bookmarkStart w:id="519" w:name="_Toc335098931"/>
      <w:r>
        <w:t xml:space="preserve">If funds are not allocated to </w:t>
      </w:r>
      <w:r w:rsidRPr="006D0825">
        <w:t xml:space="preserve">Purchaser to continue this Contract in any future period, Purchaser may terminate this Contract by seven (7) calendar days or other appropriate </w:t>
      </w:r>
      <w:proofErr w:type="gramStart"/>
      <w:r w:rsidRPr="006D0825">
        <w:t>time period</w:t>
      </w:r>
      <w:proofErr w:type="gramEnd"/>
      <w:r w:rsidR="006D0825" w:rsidRPr="006D0825">
        <w:t xml:space="preserve"> </w:t>
      </w:r>
      <w:r w:rsidRPr="006D0825">
        <w:t>written notice to Vendor or work with Vendor to arrive at a mutually acceptable resolution of the</w:t>
      </w:r>
      <w:r>
        <w:t xml:space="preserve"> situation. Purchaser will not be obligated to pay any further charges for Services including the net remainder of agreed to consecutive periodic payments remaining unpaid beyond the end of the then-current period. Purchaser agrees to notify Vendor in writing of such non-allocation at the earliest possible time. No penalty shall accrue to Purchaser in the event this section shall be exercised. This section shall not be construed to permit Purchaser to terminate this Contract </w:t>
      </w:r>
      <w:proofErr w:type="gramStart"/>
      <w:r>
        <w:t>in order to</w:t>
      </w:r>
      <w:proofErr w:type="gramEnd"/>
      <w:r>
        <w:t xml:space="preserve"> acquire similar Services from a third party.</w:t>
      </w:r>
    </w:p>
    <w:p w14:paraId="5452266F" w14:textId="77777777" w:rsidR="00D61773" w:rsidRDefault="00D61773" w:rsidP="00F069A7">
      <w:pPr>
        <w:pStyle w:val="Heading1"/>
        <w:tabs>
          <w:tab w:val="num" w:pos="720"/>
        </w:tabs>
        <w:ind w:left="720"/>
      </w:pPr>
      <w:bookmarkStart w:id="520" w:name="_Toc492986786"/>
      <w:bookmarkStart w:id="521" w:name="_Toc73965638"/>
      <w:bookmarkStart w:id="522" w:name="_Toc74122147"/>
      <w:r>
        <w:t>Termination for Conflict of Interest</w:t>
      </w:r>
      <w:bookmarkEnd w:id="516"/>
      <w:bookmarkEnd w:id="517"/>
      <w:bookmarkEnd w:id="518"/>
      <w:bookmarkEnd w:id="519"/>
      <w:bookmarkEnd w:id="520"/>
      <w:bookmarkEnd w:id="521"/>
      <w:bookmarkEnd w:id="522"/>
    </w:p>
    <w:p w14:paraId="6E9943F1" w14:textId="1280C76D" w:rsidR="00D61773" w:rsidRDefault="00D61773">
      <w:pPr>
        <w:pStyle w:val="Heading1para"/>
        <w:ind w:right="-180"/>
      </w:pPr>
      <w:r>
        <w:t xml:space="preserve">Purchaser may terminate this Contract by written notice to Vendor if Purchaser determines, after due notice and examination, that any party has violated chapter 42.52 RCW, Ethics in Public Service, or any other laws regarding ethics in public acquisitions and procurement and performance of contracts. In the event this Contract is so terminated, Purchaser shall be entitled to pursue the same remedies against Vendor as </w:t>
      </w:r>
      <w:r w:rsidR="0032220D">
        <w:rPr>
          <w:noProof/>
        </w:rPr>
        <w:t>it</w:t>
      </w:r>
      <w:r>
        <w:t xml:space="preserve"> could pursue in the event Vendor breaches this Contract.</w:t>
      </w:r>
      <w:bookmarkStart w:id="523" w:name="_Hlt489794555"/>
      <w:bookmarkEnd w:id="523"/>
    </w:p>
    <w:p w14:paraId="08D069AB" w14:textId="77777777" w:rsidR="00D61773" w:rsidRDefault="00D61773" w:rsidP="00076BB2">
      <w:pPr>
        <w:pStyle w:val="Heading1"/>
        <w:tabs>
          <w:tab w:val="num" w:pos="720"/>
        </w:tabs>
        <w:ind w:left="720"/>
      </w:pPr>
      <w:bookmarkStart w:id="524" w:name="_Hlt489794581"/>
      <w:bookmarkStart w:id="525" w:name="_Toc333405223"/>
      <w:bookmarkStart w:id="526" w:name="_Toc334403382"/>
      <w:bookmarkStart w:id="527" w:name="_Toc334403513"/>
      <w:bookmarkStart w:id="528" w:name="_Toc335098932"/>
      <w:bookmarkStart w:id="529" w:name="_Toc492986787"/>
      <w:bookmarkStart w:id="530" w:name="_Toc73965639"/>
      <w:bookmarkStart w:id="531" w:name="_Toc74122148"/>
      <w:bookmarkEnd w:id="524"/>
      <w:r>
        <w:t>Termination Procedure</w:t>
      </w:r>
      <w:bookmarkEnd w:id="525"/>
      <w:bookmarkEnd w:id="526"/>
      <w:bookmarkEnd w:id="527"/>
      <w:bookmarkEnd w:id="528"/>
      <w:bookmarkEnd w:id="529"/>
      <w:bookmarkEnd w:id="530"/>
      <w:bookmarkEnd w:id="531"/>
      <w:r>
        <w:t xml:space="preserve"> </w:t>
      </w:r>
    </w:p>
    <w:p w14:paraId="3E727500" w14:textId="77777777" w:rsidR="00D61773" w:rsidRDefault="00D61773" w:rsidP="003B435B">
      <w:pPr>
        <w:pStyle w:val="Heading2"/>
        <w:ind w:right="-180"/>
      </w:pPr>
      <w:r>
        <w:t>In addition to the procedures set forth below, if Purchaser terminates this Contract, Vendor shall follow any procedures Purchaser specifies in Purchaser’s Notice of Termination.</w:t>
      </w:r>
    </w:p>
    <w:p w14:paraId="47FF5D76" w14:textId="77777777" w:rsidR="00D61773" w:rsidRDefault="00D61773" w:rsidP="003B435B">
      <w:pPr>
        <w:pStyle w:val="Heading2"/>
        <w:ind w:right="270"/>
      </w:pPr>
      <w:r>
        <w:t xml:space="preserve">Upon termination of this Contract, Purchaser, in addition to any other rights provided in this Contract, may require Vendor to deliver to Purchaser any property or Work Product specifically produced or acquired for the performance of such part of this Contract as has been terminated. The section titled </w:t>
      </w:r>
      <w:r>
        <w:rPr>
          <w:b/>
        </w:rPr>
        <w:t>Treatment of Assets</w:t>
      </w:r>
      <w:r>
        <w:t xml:space="preserve"> shall apply in such property transfer.</w:t>
      </w:r>
    </w:p>
    <w:p w14:paraId="2AB15741" w14:textId="77777777" w:rsidR="00D61773" w:rsidRDefault="00D61773" w:rsidP="003B435B">
      <w:pPr>
        <w:pStyle w:val="Heading2"/>
      </w:pPr>
      <w:r>
        <w:t>Unless otherwise provided herein, Purchaser shall pay to Vendor the agreed-upon Price, if separately stated, for the Services received by Purchaser, provided that in no event shall Purchaser pay to Vendor an amount greater than Vendor would have been entitled to if this Contract had not been terminated. Failure to agree with such determination shall be a dispute within the meaning of the</w:t>
      </w:r>
      <w:r>
        <w:rPr>
          <w:b/>
        </w:rPr>
        <w:t xml:space="preserve"> Disputes </w:t>
      </w:r>
      <w:r>
        <w:t>section of this Contract. Purchaser may withhold from any amounts due Vendor such sum as Purchaser determines to be necessary to protect Purchaser from potential loss or liability.</w:t>
      </w:r>
    </w:p>
    <w:p w14:paraId="706D14DA" w14:textId="77777777" w:rsidR="00D61773" w:rsidRDefault="00D61773" w:rsidP="003B435B">
      <w:pPr>
        <w:pStyle w:val="Heading2"/>
      </w:pPr>
      <w:r>
        <w:t>Vendor shall pay amounts due Purchaser as the result of termination within thirty (30) calendar days of notice of the amounts due. If Vendor fails to make timely payment, Purchaser may charge interest on the amounts due at one percent (1%) per month until paid in full.</w:t>
      </w:r>
    </w:p>
    <w:p w14:paraId="23C5F0E6" w14:textId="77777777" w:rsidR="00D61773" w:rsidRDefault="00D61773" w:rsidP="00076BB2">
      <w:pPr>
        <w:pStyle w:val="Heading1"/>
        <w:tabs>
          <w:tab w:val="num" w:pos="720"/>
        </w:tabs>
        <w:ind w:left="720" w:hanging="630"/>
      </w:pPr>
      <w:bookmarkStart w:id="532" w:name="_Toc492986788"/>
      <w:bookmarkStart w:id="533" w:name="_Toc73965640"/>
      <w:bookmarkStart w:id="534" w:name="_Toc74122149"/>
      <w:r>
        <w:lastRenderedPageBreak/>
        <w:t>Covenant Against Contingent Fees</w:t>
      </w:r>
      <w:bookmarkEnd w:id="532"/>
      <w:bookmarkEnd w:id="533"/>
      <w:bookmarkEnd w:id="534"/>
    </w:p>
    <w:p w14:paraId="7BB76B36" w14:textId="77777777" w:rsidR="00D61773" w:rsidRDefault="00D61773" w:rsidP="003B435B">
      <w:pPr>
        <w:pStyle w:val="Heading2"/>
      </w:pPr>
      <w:r>
        <w:t xml:space="preserve">Vendor warrants that no person or selling agency has been employed or retained to solicit or secure this Contract upon any agreement or understanding for a commission, percentage, brokerage, or contingent fee, </w:t>
      </w:r>
      <w:r>
        <w:rPr>
          <w:i/>
        </w:rPr>
        <w:t>except</w:t>
      </w:r>
      <w:r>
        <w:t xml:space="preserve"> bona fide employees or a bona fide established commercial or selling agency of Vendor.</w:t>
      </w:r>
    </w:p>
    <w:p w14:paraId="4698F7A5" w14:textId="77777777" w:rsidR="001D4FE2" w:rsidRDefault="00D61773" w:rsidP="00FB56B5">
      <w:pPr>
        <w:pStyle w:val="Heading2"/>
      </w:pPr>
      <w:r>
        <w:t>In the event Vendor breaches this section, Purchaser shall have the right to either annul this Contract without liability to Purchaser or, in Purchaser’s discretion, deduct from payments due to Vendor, or otherwise recover from Vendor, the full amount of such commission, percentage, brokerage, or contingent fee.</w:t>
      </w:r>
      <w:bookmarkStart w:id="535" w:name="_Hlt505946459"/>
      <w:bookmarkStart w:id="536" w:name="_Toc333405254"/>
      <w:bookmarkStart w:id="537" w:name="_Toc334403414"/>
      <w:bookmarkStart w:id="538" w:name="_Toc334403545"/>
      <w:bookmarkStart w:id="539" w:name="_Toc335098965"/>
      <w:bookmarkStart w:id="540" w:name="_Toc492986790"/>
      <w:bookmarkStart w:id="541" w:name="_Toc73965642"/>
      <w:bookmarkEnd w:id="535"/>
    </w:p>
    <w:p w14:paraId="756146AF" w14:textId="77777777" w:rsidR="001D4FE2" w:rsidRDefault="001D4FE2" w:rsidP="001D4FE2">
      <w:pPr>
        <w:pStyle w:val="SectionHdg"/>
      </w:pPr>
      <w:r>
        <w:t xml:space="preserve">Contract Execution </w:t>
      </w:r>
      <w:r>
        <w:fldChar w:fldCharType="begin"/>
      </w:r>
      <w:r>
        <w:instrText xml:space="preserve"> TC “</w:instrText>
      </w:r>
      <w:bookmarkStart w:id="542" w:name="_Toc492986789"/>
      <w:bookmarkStart w:id="543" w:name="_Toc73902820"/>
      <w:r>
        <w:instrText>Contract Execution</w:instrText>
      </w:r>
      <w:bookmarkEnd w:id="542"/>
      <w:bookmarkEnd w:id="543"/>
      <w:r>
        <w:rPr>
          <w:u w:val="single"/>
        </w:rPr>
        <w:instrText xml:space="preserve"> </w:instrText>
      </w:r>
      <w:r>
        <w:instrText>“\n \l “4”</w:instrText>
      </w:r>
      <w:r>
        <w:fldChar w:fldCharType="end"/>
      </w:r>
    </w:p>
    <w:p w14:paraId="2FE1AE4C" w14:textId="77777777" w:rsidR="00D61773" w:rsidRDefault="00D61773" w:rsidP="00F069A7">
      <w:pPr>
        <w:pStyle w:val="Heading1"/>
        <w:tabs>
          <w:tab w:val="num" w:pos="720"/>
        </w:tabs>
        <w:ind w:left="720"/>
      </w:pPr>
      <w:bookmarkStart w:id="544" w:name="_Toc74122150"/>
      <w:r>
        <w:t>Authority to Bind</w:t>
      </w:r>
      <w:bookmarkStart w:id="545" w:name="_Hlt505946562"/>
      <w:bookmarkEnd w:id="536"/>
      <w:bookmarkEnd w:id="537"/>
      <w:bookmarkEnd w:id="538"/>
      <w:bookmarkEnd w:id="539"/>
      <w:bookmarkEnd w:id="540"/>
      <w:bookmarkEnd w:id="541"/>
      <w:bookmarkEnd w:id="544"/>
      <w:bookmarkEnd w:id="545"/>
    </w:p>
    <w:p w14:paraId="7FE863DC" w14:textId="77777777" w:rsidR="00D61773" w:rsidRDefault="00D61773">
      <w:pPr>
        <w:pStyle w:val="Heading1para"/>
      </w:pPr>
      <w:r>
        <w:t>The signatories to this Contract represent that they have the authority to bind their respective organizations</w:t>
      </w:r>
      <w:r w:rsidR="00E50E10">
        <w:t>, if any,</w:t>
      </w:r>
      <w:r>
        <w:t xml:space="preserve"> to this Contract.</w:t>
      </w:r>
    </w:p>
    <w:p w14:paraId="114BEF5A" w14:textId="77777777" w:rsidR="00D61773" w:rsidRDefault="00D61773" w:rsidP="00F069A7">
      <w:pPr>
        <w:pStyle w:val="Heading1"/>
        <w:tabs>
          <w:tab w:val="num" w:pos="720"/>
        </w:tabs>
        <w:ind w:left="720"/>
      </w:pPr>
      <w:bookmarkStart w:id="546" w:name="_Toc333405255"/>
      <w:bookmarkStart w:id="547" w:name="_Toc334403415"/>
      <w:bookmarkStart w:id="548" w:name="_Toc334403546"/>
      <w:bookmarkStart w:id="549" w:name="_Toc335098966"/>
      <w:bookmarkStart w:id="550" w:name="_Toc492986791"/>
      <w:bookmarkStart w:id="551" w:name="_Toc73965643"/>
      <w:bookmarkStart w:id="552" w:name="_Toc74122151"/>
      <w:r>
        <w:t>Counterparts</w:t>
      </w:r>
      <w:bookmarkEnd w:id="546"/>
      <w:bookmarkEnd w:id="547"/>
      <w:bookmarkEnd w:id="548"/>
      <w:bookmarkEnd w:id="549"/>
      <w:bookmarkEnd w:id="550"/>
      <w:bookmarkEnd w:id="551"/>
      <w:bookmarkEnd w:id="552"/>
    </w:p>
    <w:p w14:paraId="292A100F" w14:textId="77777777" w:rsidR="00D61773" w:rsidRDefault="00D61773">
      <w:pPr>
        <w:pStyle w:val="Heading1para"/>
      </w:pPr>
      <w:r>
        <w:t>This Contract may be executed in counterparts or in duplicate originals. Each counterpart or each duplicate shall be deemed an original copy of this Contract signed by each party, for all purposes.</w:t>
      </w:r>
    </w:p>
    <w:p w14:paraId="4DB6EA69" w14:textId="77777777" w:rsidR="006D0825" w:rsidRDefault="006D0825">
      <w:pPr>
        <w:pStyle w:val="Normal-Left"/>
        <w:rPr>
          <w:b/>
          <w:i/>
        </w:rPr>
      </w:pPr>
    </w:p>
    <w:p w14:paraId="7D4BAB9D" w14:textId="77777777" w:rsidR="00D61773" w:rsidRDefault="00D61773">
      <w:pPr>
        <w:pStyle w:val="Normal-Left"/>
      </w:pPr>
      <w:r>
        <w:rPr>
          <w:b/>
          <w:i/>
        </w:rPr>
        <w:t>In Witness Whereof</w:t>
      </w:r>
      <w:r>
        <w:t xml:space="preserve">, the parties hereto, having read this Contract in its entirety, including all attachments, do agree in </w:t>
      </w:r>
      <w:proofErr w:type="gramStart"/>
      <w:r>
        <w:t>each and every</w:t>
      </w:r>
      <w:proofErr w:type="gramEnd"/>
      <w:r>
        <w:t xml:space="preserve"> particular and have thus set their hands hereunto.</w:t>
      </w:r>
    </w:p>
    <w:p w14:paraId="5B038E56" w14:textId="77777777" w:rsidR="006D0825" w:rsidRDefault="006D0825">
      <w:pPr>
        <w:pStyle w:val="Normal-Left"/>
        <w:jc w:val="center"/>
        <w:rPr>
          <w:i/>
          <w:color w:val="FF0000"/>
        </w:rPr>
      </w:pPr>
    </w:p>
    <w:p w14:paraId="32784D17" w14:textId="77777777" w:rsidR="00C8226E" w:rsidRDefault="00BF199A" w:rsidP="00BF199A">
      <w:pPr>
        <w:pStyle w:val="Normal-Left"/>
      </w:pPr>
      <w:r>
        <w:rPr>
          <w:b/>
        </w:rPr>
        <w:t xml:space="preserve">The Effective Date of this Contract is </w:t>
      </w:r>
      <w:r w:rsidR="00BD7A8D">
        <w:rPr>
          <w:b/>
        </w:rPr>
        <w:t>stated</w:t>
      </w:r>
      <w:r>
        <w:rPr>
          <w:b/>
        </w:rPr>
        <w:t xml:space="preserve"> in Section 2, above.</w:t>
      </w:r>
    </w:p>
    <w:tbl>
      <w:tblPr>
        <w:tblW w:w="0" w:type="auto"/>
        <w:tblLayout w:type="fixed"/>
        <w:tblLook w:val="0000" w:firstRow="0" w:lastRow="0" w:firstColumn="0" w:lastColumn="0" w:noHBand="0" w:noVBand="0"/>
      </w:tblPr>
      <w:tblGrid>
        <w:gridCol w:w="4518"/>
        <w:gridCol w:w="450"/>
        <w:gridCol w:w="4590"/>
      </w:tblGrid>
      <w:tr w:rsidR="00D61773" w14:paraId="10DA4853" w14:textId="77777777">
        <w:tc>
          <w:tcPr>
            <w:tcW w:w="4518" w:type="dxa"/>
          </w:tcPr>
          <w:p w14:paraId="4C3228A5" w14:textId="77777777" w:rsidR="00D61773" w:rsidRDefault="00D61773">
            <w:r>
              <w:rPr>
                <w:b/>
              </w:rPr>
              <w:t>Approved</w:t>
            </w:r>
          </w:p>
        </w:tc>
        <w:tc>
          <w:tcPr>
            <w:tcW w:w="450" w:type="dxa"/>
          </w:tcPr>
          <w:p w14:paraId="3B4E321C" w14:textId="77777777" w:rsidR="00D61773" w:rsidRDefault="00D61773"/>
        </w:tc>
        <w:tc>
          <w:tcPr>
            <w:tcW w:w="4590" w:type="dxa"/>
          </w:tcPr>
          <w:p w14:paraId="41E532CA" w14:textId="77777777" w:rsidR="00D61773" w:rsidRDefault="00D61773">
            <w:r>
              <w:rPr>
                <w:b/>
              </w:rPr>
              <w:t>Approved</w:t>
            </w:r>
          </w:p>
        </w:tc>
      </w:tr>
      <w:tr w:rsidR="00D61773" w14:paraId="1E2A77E6" w14:textId="77777777">
        <w:tc>
          <w:tcPr>
            <w:tcW w:w="4518" w:type="dxa"/>
          </w:tcPr>
          <w:p w14:paraId="211562EF" w14:textId="77777777" w:rsidR="00D61773" w:rsidRDefault="00D61773">
            <w:r>
              <w:t>State of Washington</w:t>
            </w:r>
          </w:p>
          <w:p w14:paraId="4C8128F0" w14:textId="77777777" w:rsidR="00D61773" w:rsidRPr="003D255A" w:rsidRDefault="003D255A">
            <w:r w:rsidRPr="003D255A">
              <w:t>Consolidated Technology Services</w:t>
            </w:r>
          </w:p>
        </w:tc>
        <w:tc>
          <w:tcPr>
            <w:tcW w:w="450" w:type="dxa"/>
          </w:tcPr>
          <w:p w14:paraId="120C6F49" w14:textId="77777777" w:rsidR="00D61773" w:rsidRPr="00AC44D8" w:rsidRDefault="00D61773"/>
        </w:tc>
        <w:tc>
          <w:tcPr>
            <w:tcW w:w="4590" w:type="dxa"/>
          </w:tcPr>
          <w:p w14:paraId="0215ECCF" w14:textId="58DC18D9" w:rsidR="00D61773" w:rsidRPr="00AC44D8" w:rsidRDefault="0032220D">
            <w:r>
              <w:rPr>
                <w:noProof/>
              </w:rPr>
              <w:t>Selected Vendor</w:t>
            </w:r>
          </w:p>
        </w:tc>
      </w:tr>
      <w:tr w:rsidR="00D61773" w14:paraId="5584543C" w14:textId="77777777">
        <w:trPr>
          <w:trHeight w:val="960"/>
        </w:trPr>
        <w:tc>
          <w:tcPr>
            <w:tcW w:w="4518" w:type="dxa"/>
          </w:tcPr>
          <w:p w14:paraId="5E467CF6" w14:textId="77777777" w:rsidR="00D61773" w:rsidRDefault="00D61773"/>
        </w:tc>
        <w:tc>
          <w:tcPr>
            <w:tcW w:w="450" w:type="dxa"/>
          </w:tcPr>
          <w:p w14:paraId="5134C202" w14:textId="77777777" w:rsidR="00D61773" w:rsidRDefault="00D61773"/>
        </w:tc>
        <w:tc>
          <w:tcPr>
            <w:tcW w:w="4590" w:type="dxa"/>
          </w:tcPr>
          <w:p w14:paraId="70039BFE" w14:textId="77777777" w:rsidR="00D61773" w:rsidRDefault="00D61773"/>
        </w:tc>
      </w:tr>
      <w:tr w:rsidR="00D61773" w14:paraId="711E7626" w14:textId="77777777">
        <w:tc>
          <w:tcPr>
            <w:tcW w:w="4518" w:type="dxa"/>
            <w:tcBorders>
              <w:top w:val="single" w:sz="12" w:space="0" w:color="auto"/>
            </w:tcBorders>
          </w:tcPr>
          <w:p w14:paraId="50A07077" w14:textId="77777777" w:rsidR="00D61773" w:rsidRDefault="00D61773">
            <w:pPr>
              <w:rPr>
                <w:sz w:val="28"/>
                <w:vertAlign w:val="superscript"/>
              </w:rPr>
            </w:pPr>
            <w:r>
              <w:rPr>
                <w:sz w:val="28"/>
                <w:vertAlign w:val="superscript"/>
              </w:rPr>
              <w:t>Signature</w:t>
            </w:r>
          </w:p>
        </w:tc>
        <w:tc>
          <w:tcPr>
            <w:tcW w:w="450" w:type="dxa"/>
          </w:tcPr>
          <w:p w14:paraId="360769EF" w14:textId="77777777" w:rsidR="00D61773" w:rsidRDefault="00D61773">
            <w:pPr>
              <w:rPr>
                <w:sz w:val="28"/>
                <w:vertAlign w:val="superscript"/>
              </w:rPr>
            </w:pPr>
          </w:p>
        </w:tc>
        <w:tc>
          <w:tcPr>
            <w:tcW w:w="4590" w:type="dxa"/>
            <w:tcBorders>
              <w:top w:val="single" w:sz="12" w:space="0" w:color="auto"/>
            </w:tcBorders>
          </w:tcPr>
          <w:p w14:paraId="5577D475" w14:textId="77777777" w:rsidR="00D61773" w:rsidRDefault="00D61773">
            <w:pPr>
              <w:rPr>
                <w:sz w:val="28"/>
                <w:vertAlign w:val="superscript"/>
              </w:rPr>
            </w:pPr>
            <w:r>
              <w:rPr>
                <w:sz w:val="28"/>
                <w:vertAlign w:val="superscript"/>
              </w:rPr>
              <w:t>Signature</w:t>
            </w:r>
          </w:p>
        </w:tc>
      </w:tr>
      <w:tr w:rsidR="00D61773" w14:paraId="512B314A" w14:textId="77777777">
        <w:trPr>
          <w:trHeight w:val="480"/>
        </w:trPr>
        <w:tc>
          <w:tcPr>
            <w:tcW w:w="4518" w:type="dxa"/>
          </w:tcPr>
          <w:p w14:paraId="38A7945B" w14:textId="77777777" w:rsidR="00D61773" w:rsidRDefault="00D61773"/>
        </w:tc>
        <w:tc>
          <w:tcPr>
            <w:tcW w:w="450" w:type="dxa"/>
          </w:tcPr>
          <w:p w14:paraId="0FF326FA" w14:textId="77777777" w:rsidR="00D61773" w:rsidRDefault="00D61773"/>
        </w:tc>
        <w:tc>
          <w:tcPr>
            <w:tcW w:w="4590" w:type="dxa"/>
          </w:tcPr>
          <w:p w14:paraId="7E2AF5F8" w14:textId="77777777" w:rsidR="00D61773" w:rsidRDefault="00D61773"/>
        </w:tc>
      </w:tr>
      <w:tr w:rsidR="00D61773" w14:paraId="080DE4F9" w14:textId="77777777">
        <w:trPr>
          <w:trHeight w:val="720"/>
        </w:trPr>
        <w:tc>
          <w:tcPr>
            <w:tcW w:w="4518" w:type="dxa"/>
            <w:tcBorders>
              <w:top w:val="single" w:sz="12" w:space="0" w:color="auto"/>
              <w:bottom w:val="single" w:sz="12" w:space="0" w:color="auto"/>
            </w:tcBorders>
          </w:tcPr>
          <w:p w14:paraId="010ECA04" w14:textId="77777777" w:rsidR="00D61773" w:rsidRDefault="00D61773">
            <w:pPr>
              <w:rPr>
                <w:sz w:val="28"/>
                <w:vertAlign w:val="superscript"/>
              </w:rPr>
            </w:pPr>
            <w:r>
              <w:rPr>
                <w:sz w:val="28"/>
                <w:vertAlign w:val="superscript"/>
              </w:rPr>
              <w:t>Print or Type Name                                       Date</w:t>
            </w:r>
          </w:p>
        </w:tc>
        <w:tc>
          <w:tcPr>
            <w:tcW w:w="450" w:type="dxa"/>
          </w:tcPr>
          <w:p w14:paraId="2F689EAC" w14:textId="77777777" w:rsidR="00D61773" w:rsidRDefault="00D61773">
            <w:pPr>
              <w:rPr>
                <w:sz w:val="28"/>
                <w:vertAlign w:val="superscript"/>
              </w:rPr>
            </w:pPr>
          </w:p>
        </w:tc>
        <w:tc>
          <w:tcPr>
            <w:tcW w:w="4590" w:type="dxa"/>
            <w:tcBorders>
              <w:top w:val="single" w:sz="12" w:space="0" w:color="auto"/>
              <w:bottom w:val="single" w:sz="12" w:space="0" w:color="auto"/>
            </w:tcBorders>
          </w:tcPr>
          <w:p w14:paraId="5B9BEE32" w14:textId="77777777" w:rsidR="00D61773" w:rsidRDefault="00D61773">
            <w:pPr>
              <w:rPr>
                <w:sz w:val="28"/>
                <w:vertAlign w:val="superscript"/>
              </w:rPr>
            </w:pPr>
            <w:r>
              <w:rPr>
                <w:sz w:val="28"/>
                <w:vertAlign w:val="superscript"/>
              </w:rPr>
              <w:t>Print or Type Name                                          Date</w:t>
            </w:r>
          </w:p>
        </w:tc>
      </w:tr>
      <w:tr w:rsidR="00D61773" w14:paraId="48079703" w14:textId="77777777">
        <w:tc>
          <w:tcPr>
            <w:tcW w:w="4518" w:type="dxa"/>
          </w:tcPr>
          <w:p w14:paraId="1815D65D" w14:textId="77777777" w:rsidR="00D61773" w:rsidRDefault="00D61773">
            <w:pPr>
              <w:rPr>
                <w:sz w:val="28"/>
                <w:vertAlign w:val="superscript"/>
              </w:rPr>
            </w:pPr>
            <w:r>
              <w:rPr>
                <w:sz w:val="28"/>
                <w:vertAlign w:val="superscript"/>
              </w:rPr>
              <w:t>Title</w:t>
            </w:r>
          </w:p>
        </w:tc>
        <w:tc>
          <w:tcPr>
            <w:tcW w:w="450" w:type="dxa"/>
          </w:tcPr>
          <w:p w14:paraId="18CD6037" w14:textId="77777777" w:rsidR="00D61773" w:rsidRDefault="00D61773">
            <w:pPr>
              <w:rPr>
                <w:sz w:val="28"/>
                <w:vertAlign w:val="superscript"/>
              </w:rPr>
            </w:pPr>
          </w:p>
        </w:tc>
        <w:tc>
          <w:tcPr>
            <w:tcW w:w="4590" w:type="dxa"/>
          </w:tcPr>
          <w:p w14:paraId="19F0DAD3" w14:textId="77777777" w:rsidR="00D61773" w:rsidRDefault="00D61773">
            <w:pPr>
              <w:rPr>
                <w:sz w:val="28"/>
                <w:vertAlign w:val="superscript"/>
              </w:rPr>
            </w:pPr>
            <w:r>
              <w:rPr>
                <w:sz w:val="28"/>
                <w:vertAlign w:val="superscript"/>
              </w:rPr>
              <w:t xml:space="preserve">Title </w:t>
            </w:r>
          </w:p>
        </w:tc>
      </w:tr>
    </w:tbl>
    <w:p w14:paraId="66391711" w14:textId="77777777" w:rsidR="00D61773" w:rsidRDefault="00D61773"/>
    <w:p w14:paraId="3736E43B" w14:textId="77777777" w:rsidR="00D61773" w:rsidRDefault="00D61773">
      <w:pPr>
        <w:pStyle w:val="Header"/>
        <w:tabs>
          <w:tab w:val="clear" w:pos="4320"/>
          <w:tab w:val="clear" w:pos="8640"/>
        </w:tabs>
      </w:pPr>
    </w:p>
    <w:p w14:paraId="697BE664" w14:textId="0EB21494" w:rsidR="000877FD" w:rsidRDefault="000877FD">
      <w:pPr>
        <w:pStyle w:val="Header"/>
        <w:tabs>
          <w:tab w:val="clear" w:pos="4320"/>
          <w:tab w:val="clear" w:pos="8640"/>
        </w:tabs>
      </w:pPr>
    </w:p>
    <w:p w14:paraId="4D425EC4" w14:textId="60CC19C7" w:rsidR="000877FD" w:rsidRDefault="000877FD">
      <w:pPr>
        <w:rPr>
          <w:b/>
          <w:sz w:val="28"/>
        </w:rPr>
        <w:sectPr w:rsidR="000877FD">
          <w:pgSz w:w="12240" w:h="15840" w:code="1"/>
          <w:pgMar w:top="1440" w:right="1440" w:bottom="1440" w:left="1440" w:header="720" w:footer="720" w:gutter="0"/>
          <w:paperSrc w:first="25974" w:other="25974"/>
          <w:pgNumType w:start="1"/>
          <w:cols w:space="720"/>
          <w:noEndnote/>
        </w:sectPr>
      </w:pPr>
    </w:p>
    <w:p w14:paraId="063A6963" w14:textId="77777777" w:rsidR="00132C90" w:rsidRDefault="002044E5" w:rsidP="00132C90">
      <w:pPr>
        <w:tabs>
          <w:tab w:val="left" w:pos="0"/>
        </w:tabs>
        <w:rPr>
          <w:b/>
          <w:sz w:val="52"/>
          <w:szCs w:val="52"/>
        </w:rPr>
      </w:pPr>
      <w:r>
        <w:rPr>
          <w:b/>
          <w:sz w:val="28"/>
        </w:rPr>
        <w:lastRenderedPageBreak/>
        <w:tab/>
      </w:r>
    </w:p>
    <w:p w14:paraId="09E9A8D3" w14:textId="77777777" w:rsidR="00DB6B32" w:rsidRDefault="00DB6B32" w:rsidP="00132C90">
      <w:pPr>
        <w:jc w:val="center"/>
        <w:rPr>
          <w:b/>
          <w:sz w:val="52"/>
          <w:szCs w:val="52"/>
        </w:rPr>
      </w:pPr>
    </w:p>
    <w:p w14:paraId="63FE606C" w14:textId="77777777" w:rsidR="00DB6B32" w:rsidRDefault="00DB6B32" w:rsidP="00132C90">
      <w:pPr>
        <w:jc w:val="center"/>
        <w:rPr>
          <w:b/>
          <w:sz w:val="52"/>
          <w:szCs w:val="52"/>
        </w:rPr>
      </w:pPr>
    </w:p>
    <w:p w14:paraId="30C5EACC" w14:textId="77777777" w:rsidR="00DB6B32" w:rsidRDefault="00DB6B32" w:rsidP="00132C90">
      <w:pPr>
        <w:jc w:val="center"/>
        <w:rPr>
          <w:b/>
          <w:sz w:val="52"/>
          <w:szCs w:val="52"/>
        </w:rPr>
      </w:pPr>
    </w:p>
    <w:p w14:paraId="33CD6C9A" w14:textId="77777777" w:rsidR="00132C90" w:rsidRPr="00D643D1" w:rsidRDefault="00132C90" w:rsidP="00132C90">
      <w:pPr>
        <w:jc w:val="center"/>
        <w:rPr>
          <w:b/>
          <w:sz w:val="52"/>
          <w:szCs w:val="52"/>
        </w:rPr>
      </w:pPr>
      <w:r w:rsidRPr="00D643D1">
        <w:rPr>
          <w:b/>
          <w:sz w:val="52"/>
          <w:szCs w:val="52"/>
        </w:rPr>
        <w:t>EXHIBIT A</w:t>
      </w:r>
    </w:p>
    <w:p w14:paraId="6ACC1746" w14:textId="77777777" w:rsidR="00132C90" w:rsidRPr="00D643D1" w:rsidRDefault="00132C90" w:rsidP="00132C90">
      <w:pPr>
        <w:jc w:val="center"/>
        <w:rPr>
          <w:b/>
          <w:sz w:val="52"/>
          <w:szCs w:val="52"/>
        </w:rPr>
      </w:pPr>
    </w:p>
    <w:p w14:paraId="32A5D5A3" w14:textId="77777777" w:rsidR="00132C90" w:rsidRDefault="00132C90" w:rsidP="00132C90">
      <w:pPr>
        <w:jc w:val="center"/>
        <w:rPr>
          <w:b/>
          <w:sz w:val="52"/>
          <w:szCs w:val="52"/>
        </w:rPr>
      </w:pPr>
      <w:r>
        <w:rPr>
          <w:b/>
          <w:sz w:val="52"/>
          <w:szCs w:val="52"/>
        </w:rPr>
        <w:t>CTS’s Competitive Procurement</w:t>
      </w:r>
    </w:p>
    <w:p w14:paraId="1F0195C6" w14:textId="77777777" w:rsidR="00132C90" w:rsidRDefault="00132C90" w:rsidP="00132C90">
      <w:pPr>
        <w:jc w:val="center"/>
        <w:rPr>
          <w:b/>
          <w:sz w:val="52"/>
          <w:szCs w:val="52"/>
        </w:rPr>
      </w:pPr>
    </w:p>
    <w:p w14:paraId="1ADB9251" w14:textId="2FD433AB" w:rsidR="00132C90" w:rsidRPr="00132C90" w:rsidRDefault="0032220D" w:rsidP="00132C90">
      <w:pPr>
        <w:jc w:val="center"/>
        <w:rPr>
          <w:b/>
          <w:sz w:val="24"/>
          <w:szCs w:val="24"/>
        </w:rPr>
      </w:pPr>
      <w:r>
        <w:rPr>
          <w:b/>
          <w:noProof/>
          <w:sz w:val="24"/>
          <w:szCs w:val="24"/>
        </w:rPr>
        <w:t>__________</w:t>
      </w:r>
      <w:r w:rsidR="00132C90" w:rsidRPr="00132C90">
        <w:rPr>
          <w:b/>
          <w:sz w:val="24"/>
          <w:szCs w:val="24"/>
        </w:rPr>
        <w:t>-</w:t>
      </w:r>
      <w:r>
        <w:rPr>
          <w:b/>
          <w:noProof/>
          <w:sz w:val="24"/>
          <w:szCs w:val="24"/>
        </w:rPr>
        <w:t>__________</w:t>
      </w:r>
      <w:r w:rsidR="00132C90" w:rsidRPr="00132C90">
        <w:rPr>
          <w:b/>
          <w:sz w:val="24"/>
          <w:szCs w:val="24"/>
        </w:rPr>
        <w:t>-</w:t>
      </w:r>
      <w:r>
        <w:rPr>
          <w:b/>
          <w:noProof/>
          <w:sz w:val="24"/>
          <w:szCs w:val="24"/>
        </w:rPr>
        <w:t>__________</w:t>
      </w:r>
    </w:p>
    <w:p w14:paraId="7488E88B" w14:textId="77777777" w:rsidR="00132C90" w:rsidRDefault="00132C90" w:rsidP="00132C90">
      <w:pPr>
        <w:jc w:val="center"/>
        <w:rPr>
          <w:b/>
          <w:i/>
          <w:sz w:val="24"/>
          <w:szCs w:val="24"/>
        </w:rPr>
      </w:pPr>
    </w:p>
    <w:p w14:paraId="434E0266" w14:textId="72E32959" w:rsidR="00132C90" w:rsidRPr="00D643D1" w:rsidRDefault="00132C90" w:rsidP="00132C90">
      <w:pPr>
        <w:jc w:val="center"/>
        <w:rPr>
          <w:b/>
          <w:sz w:val="52"/>
          <w:szCs w:val="52"/>
        </w:rPr>
      </w:pPr>
      <w:r w:rsidRPr="009F6FA7">
        <w:rPr>
          <w:b/>
          <w:i/>
          <w:sz w:val="24"/>
          <w:szCs w:val="24"/>
        </w:rPr>
        <w:t xml:space="preserve"> for </w:t>
      </w:r>
      <w:r w:rsidR="0032220D">
        <w:rPr>
          <w:b/>
          <w:i/>
          <w:noProof/>
          <w:sz w:val="24"/>
          <w:szCs w:val="24"/>
        </w:rPr>
        <w:t>Modernization of Managed File Transfers</w:t>
      </w:r>
    </w:p>
    <w:p w14:paraId="22BEDE18" w14:textId="77777777" w:rsidR="00132C90" w:rsidRDefault="00132C90" w:rsidP="00132C90">
      <w:pPr>
        <w:jc w:val="center"/>
        <w:rPr>
          <w:b/>
          <w:noProof/>
          <w:sz w:val="44"/>
          <w:szCs w:val="44"/>
        </w:rPr>
      </w:pPr>
    </w:p>
    <w:p w14:paraId="0F5B0CCC" w14:textId="77777777" w:rsidR="00132C90" w:rsidRPr="00502DEB" w:rsidRDefault="00132C90" w:rsidP="00132C90">
      <w:pPr>
        <w:jc w:val="center"/>
        <w:rPr>
          <w:b/>
          <w:sz w:val="44"/>
          <w:szCs w:val="44"/>
        </w:rPr>
      </w:pPr>
      <w:r>
        <w:rPr>
          <w:b/>
          <w:noProof/>
          <w:sz w:val="44"/>
          <w:szCs w:val="44"/>
        </w:rPr>
        <w:t>__________</w:t>
      </w:r>
    </w:p>
    <w:p w14:paraId="3306ABED" w14:textId="77777777" w:rsidR="00DB6B32" w:rsidRDefault="00132C90">
      <w:pPr>
        <w:rPr>
          <w:b/>
          <w:sz w:val="52"/>
          <w:szCs w:val="52"/>
        </w:rPr>
        <w:sectPr w:rsidR="00DB6B32">
          <w:footerReference w:type="default" r:id="rId19"/>
          <w:pgSz w:w="12240" w:h="15840" w:code="1"/>
          <w:pgMar w:top="1440" w:right="1440" w:bottom="1440" w:left="1440" w:header="720" w:footer="720" w:gutter="0"/>
          <w:paperSrc w:first="25974" w:other="25974"/>
          <w:pgNumType w:start="1"/>
          <w:cols w:space="720"/>
          <w:noEndnote/>
        </w:sectPr>
      </w:pPr>
      <w:r>
        <w:rPr>
          <w:b/>
          <w:sz w:val="52"/>
          <w:szCs w:val="52"/>
        </w:rPr>
        <w:br w:type="page"/>
      </w:r>
    </w:p>
    <w:p w14:paraId="21FE7752" w14:textId="77777777" w:rsidR="00DB6B32" w:rsidRDefault="00DB6B32" w:rsidP="00132C90">
      <w:pPr>
        <w:jc w:val="center"/>
        <w:rPr>
          <w:b/>
          <w:sz w:val="52"/>
          <w:szCs w:val="52"/>
        </w:rPr>
      </w:pPr>
    </w:p>
    <w:p w14:paraId="3A343E8F" w14:textId="77777777" w:rsidR="00DB6B32" w:rsidRDefault="00DB6B32" w:rsidP="00132C90">
      <w:pPr>
        <w:jc w:val="center"/>
        <w:rPr>
          <w:b/>
          <w:sz w:val="52"/>
          <w:szCs w:val="52"/>
        </w:rPr>
      </w:pPr>
    </w:p>
    <w:p w14:paraId="0150CF84" w14:textId="77777777" w:rsidR="00DB6B32" w:rsidRDefault="00DB6B32" w:rsidP="00132C90">
      <w:pPr>
        <w:jc w:val="center"/>
        <w:rPr>
          <w:b/>
          <w:sz w:val="52"/>
          <w:szCs w:val="52"/>
        </w:rPr>
      </w:pPr>
    </w:p>
    <w:p w14:paraId="1435AD15" w14:textId="77777777" w:rsidR="00DB6B32" w:rsidRDefault="00DB6B32" w:rsidP="00132C90">
      <w:pPr>
        <w:jc w:val="center"/>
        <w:rPr>
          <w:b/>
          <w:sz w:val="52"/>
          <w:szCs w:val="52"/>
        </w:rPr>
      </w:pPr>
    </w:p>
    <w:p w14:paraId="6A3DC5F6" w14:textId="77777777" w:rsidR="00DB6B32" w:rsidRDefault="00DB6B32" w:rsidP="00132C90">
      <w:pPr>
        <w:jc w:val="center"/>
        <w:rPr>
          <w:b/>
          <w:sz w:val="52"/>
          <w:szCs w:val="52"/>
        </w:rPr>
      </w:pPr>
    </w:p>
    <w:p w14:paraId="5EE050B6" w14:textId="77777777" w:rsidR="00560626" w:rsidRPr="00D643D1" w:rsidRDefault="00560626" w:rsidP="00132C90">
      <w:pPr>
        <w:jc w:val="center"/>
        <w:rPr>
          <w:b/>
          <w:sz w:val="52"/>
          <w:szCs w:val="52"/>
        </w:rPr>
      </w:pPr>
      <w:r w:rsidRPr="00D643D1">
        <w:rPr>
          <w:b/>
          <w:sz w:val="52"/>
          <w:szCs w:val="52"/>
        </w:rPr>
        <w:t xml:space="preserve">EXHIBIT </w:t>
      </w:r>
      <w:r w:rsidR="00132C90">
        <w:rPr>
          <w:b/>
          <w:sz w:val="52"/>
          <w:szCs w:val="52"/>
        </w:rPr>
        <w:t>B</w:t>
      </w:r>
    </w:p>
    <w:p w14:paraId="5E852C48" w14:textId="77777777" w:rsidR="00560626" w:rsidRPr="00D643D1" w:rsidRDefault="00560626" w:rsidP="00560626">
      <w:pPr>
        <w:jc w:val="center"/>
        <w:rPr>
          <w:b/>
          <w:sz w:val="52"/>
          <w:szCs w:val="52"/>
        </w:rPr>
      </w:pPr>
    </w:p>
    <w:p w14:paraId="3600C203" w14:textId="51D11BB6" w:rsidR="00820B4C" w:rsidRDefault="0032220D" w:rsidP="00820B4C">
      <w:pPr>
        <w:jc w:val="center"/>
        <w:rPr>
          <w:b/>
          <w:sz w:val="52"/>
          <w:szCs w:val="52"/>
        </w:rPr>
      </w:pPr>
      <w:r>
        <w:rPr>
          <w:b/>
          <w:noProof/>
          <w:sz w:val="52"/>
          <w:szCs w:val="52"/>
        </w:rPr>
        <w:t>Selected Vendor</w:t>
      </w:r>
      <w:r w:rsidR="00132C90">
        <w:rPr>
          <w:b/>
          <w:sz w:val="52"/>
          <w:szCs w:val="52"/>
        </w:rPr>
        <w:t>’s Response To</w:t>
      </w:r>
    </w:p>
    <w:p w14:paraId="561FD098" w14:textId="77777777" w:rsidR="00820B4C" w:rsidRDefault="00820B4C" w:rsidP="00820B4C">
      <w:pPr>
        <w:jc w:val="center"/>
        <w:rPr>
          <w:b/>
          <w:sz w:val="52"/>
          <w:szCs w:val="52"/>
        </w:rPr>
      </w:pPr>
    </w:p>
    <w:p w14:paraId="1D923974" w14:textId="61337F5F" w:rsidR="00820B4C" w:rsidRPr="00132C90" w:rsidRDefault="0032220D" w:rsidP="00820B4C">
      <w:pPr>
        <w:jc w:val="center"/>
        <w:rPr>
          <w:b/>
          <w:sz w:val="24"/>
          <w:szCs w:val="24"/>
        </w:rPr>
      </w:pPr>
      <w:r>
        <w:rPr>
          <w:b/>
          <w:noProof/>
          <w:sz w:val="24"/>
          <w:szCs w:val="24"/>
        </w:rPr>
        <w:t>__________</w:t>
      </w:r>
      <w:r w:rsidR="00820B4C" w:rsidRPr="00132C90">
        <w:rPr>
          <w:b/>
          <w:sz w:val="24"/>
          <w:szCs w:val="24"/>
        </w:rPr>
        <w:t>-</w:t>
      </w:r>
      <w:r>
        <w:rPr>
          <w:b/>
          <w:noProof/>
          <w:sz w:val="24"/>
          <w:szCs w:val="24"/>
        </w:rPr>
        <w:t>__________</w:t>
      </w:r>
      <w:r w:rsidR="00820B4C" w:rsidRPr="00132C90">
        <w:rPr>
          <w:b/>
          <w:sz w:val="24"/>
          <w:szCs w:val="24"/>
        </w:rPr>
        <w:t>-</w:t>
      </w:r>
      <w:r>
        <w:rPr>
          <w:b/>
          <w:noProof/>
          <w:sz w:val="24"/>
          <w:szCs w:val="24"/>
        </w:rPr>
        <w:t>__________</w:t>
      </w:r>
    </w:p>
    <w:p w14:paraId="0DB2CFA4" w14:textId="77777777" w:rsidR="00820B4C" w:rsidRDefault="00820B4C" w:rsidP="00820B4C">
      <w:pPr>
        <w:jc w:val="center"/>
        <w:rPr>
          <w:b/>
          <w:i/>
          <w:sz w:val="24"/>
          <w:szCs w:val="24"/>
        </w:rPr>
      </w:pPr>
    </w:p>
    <w:p w14:paraId="1FD47868" w14:textId="11109BBD" w:rsidR="00820B4C" w:rsidRPr="00D643D1" w:rsidRDefault="00820B4C" w:rsidP="00820B4C">
      <w:pPr>
        <w:jc w:val="center"/>
        <w:rPr>
          <w:b/>
          <w:sz w:val="52"/>
          <w:szCs w:val="52"/>
        </w:rPr>
      </w:pPr>
      <w:r w:rsidRPr="009F6FA7">
        <w:rPr>
          <w:b/>
          <w:i/>
          <w:sz w:val="24"/>
          <w:szCs w:val="24"/>
        </w:rPr>
        <w:t xml:space="preserve"> for </w:t>
      </w:r>
      <w:r w:rsidR="0032220D">
        <w:rPr>
          <w:b/>
          <w:i/>
          <w:noProof/>
          <w:sz w:val="24"/>
          <w:szCs w:val="24"/>
        </w:rPr>
        <w:t>Modernization of Managed File Transfers</w:t>
      </w:r>
    </w:p>
    <w:p w14:paraId="351BFF9B" w14:textId="77777777" w:rsidR="00820B4C" w:rsidRDefault="00820B4C">
      <w:pPr>
        <w:jc w:val="center"/>
        <w:rPr>
          <w:b/>
          <w:noProof/>
          <w:sz w:val="44"/>
          <w:szCs w:val="44"/>
        </w:rPr>
      </w:pPr>
    </w:p>
    <w:p w14:paraId="0E299E46" w14:textId="77777777" w:rsidR="00560626" w:rsidRPr="00502DEB" w:rsidRDefault="00303B3C" w:rsidP="00560626">
      <w:pPr>
        <w:jc w:val="center"/>
        <w:rPr>
          <w:b/>
          <w:sz w:val="44"/>
          <w:szCs w:val="44"/>
        </w:rPr>
      </w:pPr>
      <w:r>
        <w:rPr>
          <w:b/>
          <w:noProof/>
          <w:sz w:val="44"/>
          <w:szCs w:val="44"/>
        </w:rPr>
        <w:t>__________</w:t>
      </w:r>
    </w:p>
    <w:p w14:paraId="6DA9A969" w14:textId="77777777" w:rsidR="00560626" w:rsidRPr="00D643D1" w:rsidRDefault="00560626" w:rsidP="00560626">
      <w:pPr>
        <w:jc w:val="center"/>
      </w:pPr>
    </w:p>
    <w:p w14:paraId="20D51403" w14:textId="77777777" w:rsidR="00560626" w:rsidRPr="00D643D1" w:rsidRDefault="00560626" w:rsidP="00560626">
      <w:pPr>
        <w:jc w:val="center"/>
      </w:pPr>
    </w:p>
    <w:p w14:paraId="296D7C1A" w14:textId="77777777" w:rsidR="00560626" w:rsidRPr="00D643D1" w:rsidRDefault="00560626" w:rsidP="00560626">
      <w:pPr>
        <w:jc w:val="center"/>
      </w:pPr>
    </w:p>
    <w:p w14:paraId="683EB015" w14:textId="77777777" w:rsidR="00560626" w:rsidRPr="00D643D1" w:rsidRDefault="00560626" w:rsidP="00560626">
      <w:pPr>
        <w:jc w:val="center"/>
      </w:pPr>
    </w:p>
    <w:p w14:paraId="47F61023" w14:textId="77777777" w:rsidR="00560626" w:rsidRPr="00D643D1" w:rsidRDefault="00560626" w:rsidP="00560626">
      <w:pPr>
        <w:jc w:val="center"/>
      </w:pPr>
    </w:p>
    <w:p w14:paraId="45D5E7E1" w14:textId="77777777" w:rsidR="00560626" w:rsidRPr="00D643D1" w:rsidRDefault="00560626" w:rsidP="00560626">
      <w:pPr>
        <w:jc w:val="center"/>
      </w:pPr>
    </w:p>
    <w:p w14:paraId="3A2D826C" w14:textId="77777777" w:rsidR="00560626" w:rsidRPr="00D643D1" w:rsidRDefault="00560626" w:rsidP="00560626">
      <w:pPr>
        <w:jc w:val="center"/>
      </w:pPr>
    </w:p>
    <w:p w14:paraId="7EF14159" w14:textId="77777777" w:rsidR="00560626" w:rsidRDefault="00560626" w:rsidP="00560626">
      <w:pPr>
        <w:jc w:val="center"/>
        <w:sectPr w:rsidR="00560626" w:rsidSect="00DB6B32">
          <w:footerReference w:type="default" r:id="rId20"/>
          <w:type w:val="continuous"/>
          <w:pgSz w:w="12240" w:h="15840" w:code="1"/>
          <w:pgMar w:top="1440" w:right="1440" w:bottom="1440" w:left="1440" w:header="720" w:footer="720" w:gutter="0"/>
          <w:paperSrc w:first="25974" w:other="25974"/>
          <w:pgNumType w:start="1"/>
          <w:cols w:space="720"/>
          <w:noEndnote/>
        </w:sectPr>
      </w:pPr>
    </w:p>
    <w:p w14:paraId="0864E48D" w14:textId="77777777" w:rsidR="00560626" w:rsidRDefault="00560626" w:rsidP="00560626">
      <w:pPr>
        <w:jc w:val="center"/>
        <w:rPr>
          <w:b/>
          <w:sz w:val="44"/>
          <w:szCs w:val="44"/>
        </w:rPr>
      </w:pPr>
    </w:p>
    <w:p w14:paraId="21A0BA62" w14:textId="77777777" w:rsidR="00560626" w:rsidRDefault="00560626" w:rsidP="00560626">
      <w:pPr>
        <w:jc w:val="center"/>
        <w:rPr>
          <w:b/>
          <w:sz w:val="44"/>
          <w:szCs w:val="44"/>
        </w:rPr>
      </w:pPr>
    </w:p>
    <w:p w14:paraId="2E1B0E2E" w14:textId="77777777" w:rsidR="00560626" w:rsidRPr="00D643D1" w:rsidRDefault="00560626" w:rsidP="00560626">
      <w:pPr>
        <w:jc w:val="center"/>
        <w:rPr>
          <w:b/>
          <w:sz w:val="44"/>
          <w:szCs w:val="44"/>
        </w:rPr>
      </w:pPr>
    </w:p>
    <w:p w14:paraId="5EFBC69D" w14:textId="77777777" w:rsidR="00560626" w:rsidRPr="00D643D1" w:rsidRDefault="00560626" w:rsidP="00560626">
      <w:pPr>
        <w:rPr>
          <w:b/>
          <w:sz w:val="44"/>
          <w:szCs w:val="44"/>
        </w:rPr>
      </w:pPr>
    </w:p>
    <w:p w14:paraId="7BFF4EF2" w14:textId="77777777" w:rsidR="00560626" w:rsidRPr="00D643D1" w:rsidRDefault="00560626" w:rsidP="00560626">
      <w:pPr>
        <w:jc w:val="center"/>
        <w:rPr>
          <w:b/>
          <w:sz w:val="44"/>
          <w:szCs w:val="44"/>
        </w:rPr>
      </w:pPr>
    </w:p>
    <w:p w14:paraId="0C8498EC" w14:textId="77777777" w:rsidR="00560626" w:rsidRPr="00D643D1" w:rsidRDefault="00560626" w:rsidP="00560626">
      <w:pPr>
        <w:jc w:val="center"/>
        <w:rPr>
          <w:b/>
          <w:sz w:val="52"/>
          <w:szCs w:val="52"/>
        </w:rPr>
      </w:pPr>
      <w:r w:rsidRPr="00D643D1">
        <w:rPr>
          <w:b/>
          <w:sz w:val="52"/>
          <w:szCs w:val="52"/>
        </w:rPr>
        <w:t>EXHIBIT C</w:t>
      </w:r>
    </w:p>
    <w:p w14:paraId="55EB44B7" w14:textId="77777777" w:rsidR="00560626" w:rsidRPr="00D643D1" w:rsidRDefault="00560626" w:rsidP="00560626">
      <w:pPr>
        <w:jc w:val="center"/>
        <w:rPr>
          <w:b/>
          <w:sz w:val="52"/>
          <w:szCs w:val="52"/>
        </w:rPr>
      </w:pPr>
    </w:p>
    <w:p w14:paraId="3DB7F60D" w14:textId="77777777" w:rsidR="00560626" w:rsidRPr="00D643D1" w:rsidRDefault="00560626" w:rsidP="00560626">
      <w:pPr>
        <w:jc w:val="center"/>
        <w:rPr>
          <w:b/>
          <w:sz w:val="52"/>
          <w:szCs w:val="52"/>
        </w:rPr>
      </w:pPr>
      <w:r w:rsidRPr="00D643D1">
        <w:rPr>
          <w:b/>
          <w:sz w:val="52"/>
          <w:szCs w:val="52"/>
        </w:rPr>
        <w:t>CTS Site and Security Policy</w:t>
      </w:r>
    </w:p>
    <w:p w14:paraId="556714D5" w14:textId="77777777" w:rsidR="00560626" w:rsidRPr="00D643D1" w:rsidRDefault="00560626" w:rsidP="00560626">
      <w:pPr>
        <w:jc w:val="center"/>
        <w:rPr>
          <w:b/>
          <w:sz w:val="52"/>
          <w:szCs w:val="52"/>
        </w:rPr>
      </w:pPr>
    </w:p>
    <w:p w14:paraId="6E970D7C" w14:textId="77777777" w:rsidR="00560626" w:rsidRPr="00D643D1" w:rsidRDefault="00560626" w:rsidP="00560626">
      <w:pPr>
        <w:jc w:val="center"/>
        <w:rPr>
          <w:b/>
          <w:sz w:val="52"/>
          <w:szCs w:val="52"/>
        </w:rPr>
      </w:pPr>
    </w:p>
    <w:p w14:paraId="33ED53A5" w14:textId="77777777" w:rsidR="00560626" w:rsidRPr="00D643D1" w:rsidRDefault="00560626" w:rsidP="00560626">
      <w:pPr>
        <w:jc w:val="center"/>
        <w:rPr>
          <w:b/>
          <w:sz w:val="52"/>
          <w:szCs w:val="52"/>
        </w:rPr>
      </w:pPr>
    </w:p>
    <w:p w14:paraId="32AEB5B0" w14:textId="77777777" w:rsidR="00560626" w:rsidRPr="00D643D1" w:rsidRDefault="00560626" w:rsidP="00560626">
      <w:pPr>
        <w:jc w:val="center"/>
        <w:rPr>
          <w:b/>
          <w:sz w:val="52"/>
          <w:szCs w:val="52"/>
        </w:rPr>
      </w:pPr>
    </w:p>
    <w:p w14:paraId="737CE51F" w14:textId="77777777" w:rsidR="00560626" w:rsidRPr="00D643D1" w:rsidRDefault="00560626" w:rsidP="00560626">
      <w:pPr>
        <w:jc w:val="center"/>
        <w:rPr>
          <w:b/>
          <w:sz w:val="52"/>
          <w:szCs w:val="52"/>
        </w:rPr>
      </w:pPr>
    </w:p>
    <w:p w14:paraId="196EBB58" w14:textId="77777777" w:rsidR="00560626" w:rsidRPr="00D643D1" w:rsidRDefault="00560626" w:rsidP="00560626">
      <w:pPr>
        <w:jc w:val="center"/>
        <w:rPr>
          <w:b/>
          <w:sz w:val="52"/>
          <w:szCs w:val="52"/>
        </w:rPr>
      </w:pPr>
    </w:p>
    <w:p w14:paraId="4815D3CB" w14:textId="77777777" w:rsidR="00560626" w:rsidRPr="00D643D1" w:rsidRDefault="00560626" w:rsidP="00560626">
      <w:pPr>
        <w:jc w:val="center"/>
        <w:rPr>
          <w:b/>
          <w:sz w:val="52"/>
          <w:szCs w:val="52"/>
        </w:rPr>
      </w:pPr>
    </w:p>
    <w:p w14:paraId="086AEEC3" w14:textId="77777777" w:rsidR="00560626" w:rsidRPr="00D643D1" w:rsidRDefault="00560626" w:rsidP="00560626">
      <w:pPr>
        <w:jc w:val="center"/>
        <w:rPr>
          <w:b/>
          <w:sz w:val="52"/>
          <w:szCs w:val="52"/>
        </w:rPr>
      </w:pPr>
    </w:p>
    <w:p w14:paraId="0956646B" w14:textId="77777777" w:rsidR="00560626" w:rsidRPr="00D643D1" w:rsidRDefault="00560626" w:rsidP="00560626">
      <w:pPr>
        <w:jc w:val="center"/>
        <w:rPr>
          <w:b/>
          <w:sz w:val="52"/>
          <w:szCs w:val="52"/>
        </w:rPr>
      </w:pPr>
    </w:p>
    <w:p w14:paraId="52570B7A" w14:textId="77777777" w:rsidR="00560626" w:rsidRPr="00D643D1" w:rsidRDefault="00560626" w:rsidP="00560626">
      <w:pPr>
        <w:jc w:val="center"/>
        <w:rPr>
          <w:b/>
          <w:sz w:val="52"/>
          <w:szCs w:val="52"/>
        </w:rPr>
      </w:pPr>
    </w:p>
    <w:p w14:paraId="70602068" w14:textId="77777777" w:rsidR="00560626" w:rsidRPr="00D643D1" w:rsidRDefault="00560626" w:rsidP="00560626">
      <w:pPr>
        <w:jc w:val="center"/>
        <w:rPr>
          <w:b/>
          <w:sz w:val="52"/>
          <w:szCs w:val="52"/>
        </w:rPr>
      </w:pPr>
    </w:p>
    <w:p w14:paraId="32C834DC" w14:textId="77777777" w:rsidR="00560626" w:rsidRDefault="00560626" w:rsidP="00560626">
      <w:pPr>
        <w:jc w:val="center"/>
        <w:rPr>
          <w:b/>
          <w:sz w:val="52"/>
          <w:szCs w:val="52"/>
        </w:rPr>
      </w:pPr>
    </w:p>
    <w:p w14:paraId="45A0B829" w14:textId="77777777" w:rsidR="004A05B7" w:rsidRPr="00D643D1" w:rsidRDefault="004A05B7" w:rsidP="00560626">
      <w:pPr>
        <w:jc w:val="center"/>
        <w:rPr>
          <w:b/>
          <w:sz w:val="52"/>
          <w:szCs w:val="52"/>
        </w:rPr>
      </w:pPr>
    </w:p>
    <w:p w14:paraId="41C5C760" w14:textId="77777777" w:rsidR="00560626" w:rsidRDefault="00560626" w:rsidP="00560626">
      <w:pPr>
        <w:jc w:val="center"/>
        <w:rPr>
          <w:b/>
          <w:szCs w:val="22"/>
        </w:rPr>
      </w:pPr>
    </w:p>
    <w:p w14:paraId="5B7E767B" w14:textId="77777777" w:rsidR="00560626" w:rsidRPr="00D643D1" w:rsidRDefault="00560626" w:rsidP="00560626">
      <w:pPr>
        <w:jc w:val="center"/>
        <w:rPr>
          <w:b/>
          <w:szCs w:val="22"/>
        </w:rPr>
      </w:pPr>
    </w:p>
    <w:p w14:paraId="1D9426E6" w14:textId="77777777" w:rsidR="00DB6B32" w:rsidRDefault="00DB6B32" w:rsidP="00560626">
      <w:pPr>
        <w:jc w:val="center"/>
        <w:rPr>
          <w:b/>
          <w:sz w:val="44"/>
          <w:szCs w:val="44"/>
        </w:rPr>
      </w:pPr>
      <w:bookmarkStart w:id="553" w:name="_Toc119812950"/>
    </w:p>
    <w:p w14:paraId="57A513B4" w14:textId="77777777" w:rsidR="00DB6B32" w:rsidRDefault="00DB6B32" w:rsidP="00560626">
      <w:pPr>
        <w:jc w:val="center"/>
        <w:rPr>
          <w:b/>
          <w:sz w:val="44"/>
          <w:szCs w:val="44"/>
        </w:rPr>
      </w:pPr>
    </w:p>
    <w:p w14:paraId="72F1CB89" w14:textId="77777777" w:rsidR="00560626" w:rsidRDefault="00560626" w:rsidP="00560626">
      <w:pPr>
        <w:jc w:val="center"/>
        <w:rPr>
          <w:b/>
          <w:sz w:val="44"/>
          <w:szCs w:val="44"/>
        </w:rPr>
      </w:pPr>
      <w:r>
        <w:rPr>
          <w:b/>
          <w:sz w:val="44"/>
          <w:szCs w:val="44"/>
        </w:rPr>
        <w:t xml:space="preserve">Current </w:t>
      </w:r>
      <w:r w:rsidRPr="00D643D1">
        <w:rPr>
          <w:b/>
          <w:sz w:val="44"/>
          <w:szCs w:val="44"/>
        </w:rPr>
        <w:t>CTS Site and Security Policies</w:t>
      </w:r>
    </w:p>
    <w:p w14:paraId="411A3D3B" w14:textId="77777777" w:rsidR="00560626" w:rsidRPr="00D643D1" w:rsidRDefault="00560626" w:rsidP="00560626">
      <w:pPr>
        <w:jc w:val="center"/>
        <w:rPr>
          <w:b/>
          <w:sz w:val="44"/>
          <w:szCs w:val="44"/>
        </w:rPr>
      </w:pPr>
      <w:r>
        <w:rPr>
          <w:b/>
          <w:sz w:val="44"/>
          <w:szCs w:val="44"/>
        </w:rPr>
        <w:t>(Policies may be amended periodically)</w:t>
      </w:r>
    </w:p>
    <w:p w14:paraId="26ABE105" w14:textId="77777777" w:rsidR="00560626" w:rsidRPr="00D643D1" w:rsidRDefault="00560626" w:rsidP="00560626">
      <w:pPr>
        <w:ind w:left="360"/>
        <w:rPr>
          <w:b/>
        </w:rPr>
      </w:pPr>
    </w:p>
    <w:p w14:paraId="2AE43577" w14:textId="77777777" w:rsidR="00560626" w:rsidRDefault="00560626" w:rsidP="00496652">
      <w:pPr>
        <w:rPr>
          <w:b/>
          <w:sz w:val="32"/>
          <w:szCs w:val="32"/>
        </w:rPr>
      </w:pPr>
      <w:r w:rsidRPr="00496652">
        <w:rPr>
          <w:b/>
          <w:sz w:val="32"/>
          <w:szCs w:val="32"/>
        </w:rPr>
        <w:t>Site Security</w:t>
      </w:r>
      <w:bookmarkEnd w:id="553"/>
    </w:p>
    <w:p w14:paraId="0FE3D5FF" w14:textId="77777777" w:rsidR="00496652" w:rsidRPr="00496652" w:rsidRDefault="00496652" w:rsidP="00496652">
      <w:pPr>
        <w:rPr>
          <w:b/>
          <w:sz w:val="32"/>
          <w:szCs w:val="32"/>
        </w:rPr>
      </w:pPr>
    </w:p>
    <w:p w14:paraId="32956138" w14:textId="77777777" w:rsidR="00560626" w:rsidRDefault="00560626" w:rsidP="00496652">
      <w:pPr>
        <w:pStyle w:val="ListParagraph"/>
        <w:numPr>
          <w:ilvl w:val="0"/>
          <w:numId w:val="22"/>
        </w:numPr>
        <w:ind w:left="360"/>
        <w:rPr>
          <w:b/>
        </w:rPr>
      </w:pPr>
      <w:r w:rsidRPr="00496652">
        <w:rPr>
          <w:b/>
        </w:rPr>
        <w:t>Facility Access</w:t>
      </w:r>
    </w:p>
    <w:p w14:paraId="27BF630F" w14:textId="77777777" w:rsidR="00496652" w:rsidRPr="00496652" w:rsidRDefault="00496652" w:rsidP="00496652">
      <w:pPr>
        <w:pStyle w:val="ListParagraph"/>
        <w:ind w:left="360"/>
        <w:rPr>
          <w:b/>
        </w:rPr>
      </w:pPr>
    </w:p>
    <w:p w14:paraId="7447F563" w14:textId="77777777" w:rsidR="00560626" w:rsidRPr="00D643D1" w:rsidRDefault="00560626" w:rsidP="00560626">
      <w:r w:rsidRPr="00D643D1">
        <w:t xml:space="preserve">Vendor understands that all Purchasers’ building entrances are controlled for access.  In the event Vendor performs any work at any of Purchaser’s buildings, Vendor agrees </w:t>
      </w:r>
      <w:smartTag w:uri="urn:schemas-microsoft-com:office:smarttags" w:element="PersonName">
        <w:r w:rsidRPr="00D643D1">
          <w:t>to</w:t>
        </w:r>
      </w:smartTag>
      <w:r w:rsidRPr="00D643D1">
        <w:t xml:space="preserve"> become familiar with Purchaser’s building and security policies, and further agrees </w:t>
      </w:r>
      <w:smartTag w:uri="urn:schemas-microsoft-com:office:smarttags" w:element="PersonName">
        <w:r w:rsidRPr="00D643D1">
          <w:t>to</w:t>
        </w:r>
      </w:smartTag>
      <w:r w:rsidRPr="00D643D1">
        <w:t xml:space="preserve"> observe and comply with all Purchaser’s building and security policies or procedures.  </w:t>
      </w:r>
    </w:p>
    <w:p w14:paraId="079DC6FD" w14:textId="77777777" w:rsidR="00560626" w:rsidRPr="00D643D1" w:rsidRDefault="00560626" w:rsidP="00560626">
      <w:r w:rsidRPr="00D643D1">
        <w:t xml:space="preserve">Vendor understands that </w:t>
      </w:r>
      <w:proofErr w:type="gramStart"/>
      <w:r w:rsidRPr="00D643D1">
        <w:t xml:space="preserve">in order </w:t>
      </w:r>
      <w:smartTag w:uri="urn:schemas-microsoft-com:office:smarttags" w:element="PersonName">
        <w:r w:rsidRPr="00D643D1">
          <w:t>to</w:t>
        </w:r>
      </w:smartTag>
      <w:proofErr w:type="gramEnd"/>
      <w:r w:rsidRPr="00D643D1">
        <w:t xml:space="preserve"> obtain access </w:t>
      </w:r>
      <w:smartTag w:uri="urn:schemas-microsoft-com:office:smarttags" w:element="PersonName">
        <w:r w:rsidRPr="00D643D1">
          <w:t>to</w:t>
        </w:r>
      </w:smartTag>
      <w:r w:rsidRPr="00D643D1">
        <w:t xml:space="preserve"> Purchaser’s premises, if applicable, Vendor must be issued a security badge by Purchaser. Vendor shall provide certain personal information, including valid government issued pho</w:t>
      </w:r>
      <w:smartTag w:uri="urn:schemas-microsoft-com:office:smarttags" w:element="PersonName">
        <w:r w:rsidRPr="00D643D1">
          <w:t>to</w:t>
        </w:r>
      </w:smartTag>
      <w:r w:rsidRPr="00D643D1">
        <w:t xml:space="preserve"> identification, prior </w:t>
      </w:r>
      <w:smartTag w:uri="urn:schemas-microsoft-com:office:smarttags" w:element="PersonName">
        <w:r w:rsidRPr="00D643D1">
          <w:t>to</w:t>
        </w:r>
      </w:smartTag>
      <w:r w:rsidRPr="00D643D1">
        <w:t xml:space="preserve"> obtaining a security badge.  Vendor further understands that Purchaser will collect and retain such personal information for so long as the contract is in effect and such individual(s) has access </w:t>
      </w:r>
      <w:smartTag w:uri="urn:schemas-microsoft-com:office:smarttags" w:element="PersonName">
        <w:r w:rsidRPr="00D643D1">
          <w:t>to</w:t>
        </w:r>
      </w:smartTag>
      <w:r w:rsidRPr="00D643D1">
        <w:t xml:space="preserve"> the premises.  Purchaser reserves the right </w:t>
      </w:r>
      <w:smartTag w:uri="urn:schemas-microsoft-com:office:smarttags" w:element="PersonName">
        <w:r w:rsidRPr="00D643D1">
          <w:t>to</w:t>
        </w:r>
      </w:smartTag>
      <w:r w:rsidRPr="00D643D1">
        <w:t xml:space="preserve"> deny an application for a security badge. Failure of Vendor </w:t>
      </w:r>
      <w:smartTag w:uri="urn:schemas-microsoft-com:office:smarttags" w:element="PersonName">
        <w:r w:rsidRPr="00D643D1">
          <w:t>to</w:t>
        </w:r>
      </w:smartTag>
      <w:r w:rsidRPr="00D643D1">
        <w:t xml:space="preserve"> comply with Purchaser’s security and safety policies and procedures is sufficient grounds for revoking, modifying, </w:t>
      </w:r>
      <w:proofErr w:type="gramStart"/>
      <w:r w:rsidRPr="00D643D1">
        <w:t>suspending</w:t>
      </w:r>
      <w:proofErr w:type="gramEnd"/>
      <w:r w:rsidRPr="00D643D1">
        <w:t xml:space="preserve"> or terminating access </w:t>
      </w:r>
      <w:smartTag w:uri="urn:schemas-microsoft-com:office:smarttags" w:element="PersonName">
        <w:r w:rsidRPr="00D643D1">
          <w:t>to</w:t>
        </w:r>
      </w:smartTag>
      <w:r w:rsidRPr="00D643D1">
        <w:t xml:space="preserve"> Purchaser’s facilities.  </w:t>
      </w:r>
    </w:p>
    <w:p w14:paraId="4AE77A4D" w14:textId="77777777" w:rsidR="00560626" w:rsidRPr="00D643D1" w:rsidRDefault="00560626" w:rsidP="00560626">
      <w:r w:rsidRPr="00D643D1">
        <w:t xml:space="preserve">Upon the earlier of termination of the Contract, or suspension or termination of access to Purchaser’s facilities, Vendor shall return all security badges. </w:t>
      </w:r>
    </w:p>
    <w:p w14:paraId="2D4BC420" w14:textId="77777777" w:rsidR="00560626" w:rsidRPr="00D643D1" w:rsidRDefault="00560626" w:rsidP="00560626"/>
    <w:p w14:paraId="4EAFC588" w14:textId="77777777" w:rsidR="00560626" w:rsidRPr="00D643D1" w:rsidRDefault="00560626" w:rsidP="00560626">
      <w:pPr>
        <w:numPr>
          <w:ilvl w:val="1"/>
          <w:numId w:val="17"/>
        </w:numPr>
        <w:tabs>
          <w:tab w:val="num" w:pos="1620"/>
        </w:tabs>
        <w:spacing w:after="200" w:line="276" w:lineRule="auto"/>
        <w:ind w:left="1620"/>
        <w:rPr>
          <w:u w:val="single"/>
        </w:rPr>
      </w:pPr>
      <w:r w:rsidRPr="00D643D1">
        <w:rPr>
          <w:u w:val="single"/>
        </w:rPr>
        <w:t>Remote Access to Network</w:t>
      </w:r>
    </w:p>
    <w:p w14:paraId="4839DE4E" w14:textId="77777777" w:rsidR="00560626" w:rsidRPr="00D643D1" w:rsidRDefault="00560626" w:rsidP="00560626">
      <w:r w:rsidRPr="00D643D1">
        <w:t xml:space="preserve">Vendor understands that </w:t>
      </w:r>
      <w:proofErr w:type="gramStart"/>
      <w:r w:rsidRPr="00D643D1">
        <w:t>in order to</w:t>
      </w:r>
      <w:proofErr w:type="gramEnd"/>
      <w:r w:rsidRPr="00D643D1">
        <w:t xml:space="preserve"> obtain remote access to Purchaser’s Local Area Network (LAN), email, or supported computing environments through a remote access connection (“Remote Access”), Vendor must comply with Purchaser’s Remote Access policy and any other applicable security policies or procedures.  Vendor shall, prior </w:t>
      </w:r>
      <w:smartTag w:uri="urn:schemas-microsoft-com:office:smarttags" w:element="PersonName">
        <w:r w:rsidRPr="00D643D1">
          <w:t>to</w:t>
        </w:r>
      </w:smartTag>
      <w:r w:rsidRPr="00D643D1">
        <w:t xml:space="preserve"> access, complete and sign any applicable agreements or forms.  Remote Access is conditioned upon final approval by Purchaser.  </w:t>
      </w:r>
    </w:p>
    <w:p w14:paraId="6F121F63" w14:textId="77777777" w:rsidR="00560626" w:rsidRPr="00D643D1" w:rsidRDefault="00560626" w:rsidP="00560626"/>
    <w:p w14:paraId="254B1CFE" w14:textId="77777777" w:rsidR="00560626" w:rsidRPr="00D643D1" w:rsidRDefault="00560626" w:rsidP="00560626">
      <w:pPr>
        <w:numPr>
          <w:ilvl w:val="1"/>
          <w:numId w:val="17"/>
        </w:numPr>
        <w:tabs>
          <w:tab w:val="num" w:pos="1620"/>
        </w:tabs>
        <w:spacing w:after="200" w:line="276" w:lineRule="auto"/>
        <w:ind w:left="1620"/>
        <w:rPr>
          <w:u w:val="single"/>
        </w:rPr>
      </w:pPr>
      <w:r w:rsidRPr="00D643D1">
        <w:rPr>
          <w:u w:val="single"/>
        </w:rPr>
        <w:t>Safety</w:t>
      </w:r>
    </w:p>
    <w:p w14:paraId="4DA3F1D9" w14:textId="77777777" w:rsidR="00560626" w:rsidRPr="00D643D1" w:rsidRDefault="00560626" w:rsidP="00560626">
      <w:r w:rsidRPr="00D643D1">
        <w:t xml:space="preserve">Vendor shall observe and comply with OSHA regulations, all applicable safety and environmental laws and regulations, and all Purchaser’s rules, guidelines, </w:t>
      </w:r>
      <w:proofErr w:type="gramStart"/>
      <w:r w:rsidRPr="00D643D1">
        <w:t>policies</w:t>
      </w:r>
      <w:proofErr w:type="gramEnd"/>
      <w:r w:rsidRPr="00D643D1">
        <w:t xml:space="preserve"> and procedures relating to safety, workplace conditions, health and the environment, including physical, fire, evacuation, accidents, hazardous materials or situations, or other safety regulations and policies.</w:t>
      </w:r>
    </w:p>
    <w:p w14:paraId="2581E6CD" w14:textId="77777777" w:rsidR="00560626" w:rsidRPr="00D643D1" w:rsidRDefault="00560626" w:rsidP="00560626"/>
    <w:p w14:paraId="03801F91" w14:textId="77777777" w:rsidR="00560626" w:rsidRPr="00D643D1" w:rsidRDefault="00560626" w:rsidP="00560626">
      <w:pPr>
        <w:numPr>
          <w:ilvl w:val="1"/>
          <w:numId w:val="17"/>
        </w:numPr>
        <w:tabs>
          <w:tab w:val="num" w:pos="1620"/>
        </w:tabs>
        <w:spacing w:after="200" w:line="276" w:lineRule="auto"/>
        <w:ind w:left="1620"/>
      </w:pPr>
      <w:r w:rsidRPr="00D643D1">
        <w:rPr>
          <w:u w:val="single"/>
        </w:rPr>
        <w:t>Information and System Security</w:t>
      </w:r>
    </w:p>
    <w:p w14:paraId="6547B007" w14:textId="2E4FE5AC" w:rsidR="00560626" w:rsidRPr="00D643D1" w:rsidRDefault="00560626" w:rsidP="00560626">
      <w:r w:rsidRPr="00D643D1">
        <w:t xml:space="preserve">Vendor acknowledges and understands that access </w:t>
      </w:r>
      <w:smartTag w:uri="urn:schemas-microsoft-com:office:smarttags" w:element="PersonName">
        <w:r w:rsidRPr="00D643D1">
          <w:t>to</w:t>
        </w:r>
      </w:smartTag>
      <w:r w:rsidRPr="00D643D1">
        <w:t xml:space="preserve"> Purchaser’s computer networks may be necessary </w:t>
      </w:r>
      <w:smartTag w:uri="urn:schemas-microsoft-com:office:smarttags" w:element="PersonName">
        <w:r w:rsidRPr="00D643D1">
          <w:t>to</w:t>
        </w:r>
      </w:smartTag>
      <w:r w:rsidRPr="00D643D1">
        <w:t xml:space="preserve"> perform the work under this Contract, and as a result Purchaser has placed or may place special confidence and trust in the Vendor in providing such access.  Vendor acknowledges and understands that any access to Purchaser’s computer networks shall be limited, </w:t>
      </w:r>
      <w:proofErr w:type="gramStart"/>
      <w:r w:rsidRPr="00D643D1">
        <w:t>restricted</w:t>
      </w:r>
      <w:proofErr w:type="gramEnd"/>
      <w:r w:rsidRPr="00D643D1">
        <w:t xml:space="preserve"> and conditioned upon Vendor’s compliance with certain Purchaser policies and practices.  Vendor warrants that </w:t>
      </w:r>
      <w:r w:rsidR="0032220D">
        <w:rPr>
          <w:noProof/>
        </w:rPr>
        <w:t>it</w:t>
      </w:r>
      <w:r w:rsidR="00F400BE">
        <w:t xml:space="preserve"> </w:t>
      </w:r>
      <w:r w:rsidRPr="00D643D1">
        <w:t xml:space="preserve">will perform all work for or on behalf of Purchaser in full compliance with the Office of the Chief Information Officer (OCIO) Security Policy, Standards and Guidelines, the Use of CTS Network policy attached hereto as Exhibit C, complete annual security awareness training provided by Purchaser’s organization and any other security documents and best practices provided by Purchaser (“Security Policies”).  </w:t>
      </w:r>
    </w:p>
    <w:p w14:paraId="0A38D8C9" w14:textId="6565A913" w:rsidR="00560626" w:rsidRDefault="00560626" w:rsidP="00560626">
      <w:r w:rsidRPr="00D643D1">
        <w:lastRenderedPageBreak/>
        <w:t>Vendor, having agreed upon Purchaser’s Security Policies as the acceptable standard for network security, warrants that</w:t>
      </w:r>
      <w:r w:rsidR="00F400BE">
        <w:t xml:space="preserve"> </w:t>
      </w:r>
      <w:r w:rsidR="0032220D">
        <w:rPr>
          <w:noProof/>
        </w:rPr>
        <w:t>it</w:t>
      </w:r>
      <w:r w:rsidR="00F400BE">
        <w:t xml:space="preserve"> </w:t>
      </w:r>
      <w:r w:rsidRPr="00D643D1">
        <w:t xml:space="preserve">shall exercise its best efforts in the execution of the Security Policies with respect to 1) access of any system; 2) any electronic transmission of code or data; 3) prevention of unauthorized access; and 4) not downloading or accessing unapproved systems, programs, code, websites; self-help code, unauthorized code, or other data without the written permission of the Purchaser. </w:t>
      </w:r>
    </w:p>
    <w:p w14:paraId="41E13B23" w14:textId="77777777" w:rsidR="00496652" w:rsidRPr="00D643D1" w:rsidRDefault="00496652" w:rsidP="00560626"/>
    <w:p w14:paraId="78A67651" w14:textId="77777777" w:rsidR="00560626" w:rsidRDefault="00496652" w:rsidP="00496652">
      <w:pPr>
        <w:ind w:left="360" w:hanging="360"/>
        <w:rPr>
          <w:b/>
        </w:rPr>
      </w:pPr>
      <w:r w:rsidRPr="00496652">
        <w:rPr>
          <w:b/>
        </w:rPr>
        <w:t>2.</w:t>
      </w:r>
      <w:r w:rsidRPr="00496652">
        <w:rPr>
          <w:b/>
        </w:rPr>
        <w:tab/>
      </w:r>
      <w:r w:rsidR="00560626" w:rsidRPr="00496652">
        <w:rPr>
          <w:b/>
        </w:rPr>
        <w:t>Use of CTS Networks</w:t>
      </w:r>
    </w:p>
    <w:p w14:paraId="25160201" w14:textId="77777777" w:rsidR="00496652" w:rsidRPr="00496652" w:rsidRDefault="00496652" w:rsidP="00496652">
      <w:pPr>
        <w:ind w:left="360" w:hanging="360"/>
        <w:rPr>
          <w:b/>
        </w:rPr>
      </w:pPr>
    </w:p>
    <w:p w14:paraId="5857AE83" w14:textId="77777777" w:rsidR="00560626" w:rsidRPr="00D643D1" w:rsidRDefault="00560626" w:rsidP="00560626">
      <w:r w:rsidRPr="00D643D1">
        <w:t>The performance of this Contract involves the use of Washing</w:t>
      </w:r>
      <w:smartTag w:uri="urn:schemas-microsoft-com:office:smarttags" w:element="PersonName">
        <w:r w:rsidRPr="00D643D1">
          <w:t>to</w:t>
        </w:r>
      </w:smartTag>
      <w:r w:rsidRPr="00D643D1">
        <w:t>n State Computer Systems. For the purposes of this Contract, Washington State Computer System means all physical and logical components, computer networks consisting of cabling and network electronics as well as general or specific computers, software, and other IT-based resources provided, or used by Consolidated Technology Services.</w:t>
      </w:r>
    </w:p>
    <w:p w14:paraId="36CEC2BD" w14:textId="77777777" w:rsidR="00560626" w:rsidRPr="00D643D1" w:rsidRDefault="00560626" w:rsidP="00560626"/>
    <w:p w14:paraId="35119CC2" w14:textId="77777777" w:rsidR="00560626" w:rsidRPr="00D643D1" w:rsidRDefault="00560626" w:rsidP="00560626">
      <w:r w:rsidRPr="00D643D1">
        <w:t>Washing</w:t>
      </w:r>
      <w:smartTag w:uri="urn:schemas-microsoft-com:office:smarttags" w:element="PersonName">
        <w:r w:rsidRPr="00D643D1">
          <w:t>to</w:t>
        </w:r>
      </w:smartTag>
      <w:r w:rsidRPr="00D643D1">
        <w:t>n State Computer Systems are provided for the processing of official state Government information only. All data contained on Washing</w:t>
      </w:r>
      <w:smartTag w:uri="urn:schemas-microsoft-com:office:smarttags" w:element="PersonName">
        <w:r w:rsidRPr="00D643D1">
          <w:t>to</w:t>
        </w:r>
      </w:smartTag>
      <w:r w:rsidRPr="00D643D1">
        <w:t xml:space="preserve">n State Computer System is owned by the </w:t>
      </w:r>
      <w:smartTag w:uri="urn:schemas-microsoft-com:office:smarttags" w:element="PlaceType">
        <w:smartTag w:uri="urn:schemas-microsoft-com:office:smarttags" w:element="place">
          <w:smartTag w:uri="urn:schemas-microsoft-com:office:smarttags" w:element="PlaceType">
            <w:smartTag w:uri="urn:schemas-microsoft-com:office:smarttags" w:element="PlaceName">
              <w:r w:rsidRPr="00D643D1">
                <w:t>Washing</w:t>
              </w:r>
              <w:smartTag w:uri="urn:schemas-microsoft-com:office:smarttags" w:element="PersonName">
                <w:r w:rsidRPr="00D643D1">
                  <w:t>to</w:t>
                </w:r>
              </w:smartTag>
              <w:r w:rsidRPr="00D643D1">
                <w:t>n</w:t>
              </w:r>
            </w:smartTag>
          </w:smartTag>
          <w:r w:rsidRPr="00D643D1">
            <w:t xml:space="preserve"> </w:t>
          </w:r>
          <w:smartTag w:uri="urn:schemas-microsoft-com:office:smarttags" w:element="PlaceType">
            <w:r w:rsidRPr="00D643D1">
              <w:t>State</w:t>
            </w:r>
          </w:smartTag>
        </w:smartTag>
      </w:smartTag>
      <w:r w:rsidRPr="00D643D1">
        <w:t>, may be moni</w:t>
      </w:r>
      <w:smartTag w:uri="urn:schemas-microsoft-com:office:smarttags" w:element="PersonName">
        <w:r w:rsidRPr="00D643D1">
          <w:t>to</w:t>
        </w:r>
      </w:smartTag>
      <w:r w:rsidRPr="00D643D1">
        <w:t xml:space="preserve">red, intercepted, recorded, read, copied, or captured in any manner and disclosed in any manner, by authorized personnel. There is no right </w:t>
      </w:r>
      <w:smartTag w:uri="urn:schemas-microsoft-com:office:smarttags" w:element="PersonName">
        <w:r w:rsidRPr="00D643D1">
          <w:t>to</w:t>
        </w:r>
      </w:smartTag>
      <w:r w:rsidRPr="00D643D1">
        <w:t xml:space="preserve"> privacy in a Washing</w:t>
      </w:r>
      <w:smartTag w:uri="urn:schemas-microsoft-com:office:smarttags" w:element="PersonName">
        <w:r w:rsidRPr="00D643D1">
          <w:t>to</w:t>
        </w:r>
      </w:smartTag>
      <w:r w:rsidRPr="00D643D1">
        <w:t xml:space="preserve">n State Computer System. System personnel may give </w:t>
      </w:r>
      <w:smartTag w:uri="urn:schemas-microsoft-com:office:smarttags" w:element="PersonName">
        <w:r w:rsidRPr="00D643D1">
          <w:t>to</w:t>
        </w:r>
      </w:smartTag>
      <w:r w:rsidRPr="00D643D1">
        <w:t xml:space="preserve"> law enforcement officials any potential evidence of crime found on Washing</w:t>
      </w:r>
      <w:smartTag w:uri="urn:schemas-microsoft-com:office:smarttags" w:element="PersonName">
        <w:r w:rsidRPr="00D643D1">
          <w:t>to</w:t>
        </w:r>
      </w:smartTag>
      <w:r w:rsidRPr="00D643D1">
        <w:t xml:space="preserve">n State Computer System. </w:t>
      </w:r>
    </w:p>
    <w:p w14:paraId="7FB79EFB" w14:textId="77777777" w:rsidR="00560626" w:rsidRPr="00D643D1" w:rsidRDefault="00560626" w:rsidP="00560626"/>
    <w:p w14:paraId="425B0196" w14:textId="77777777" w:rsidR="00560626" w:rsidRPr="00D643D1" w:rsidRDefault="00560626" w:rsidP="00560626">
      <w:r w:rsidRPr="00D643D1">
        <w:t xml:space="preserve">Users of Washington State Computer System shall protect the computer systems in accordance with Office of the Chief Information Officer IT Security Standards. Such protection may include, but is not limited to, using and safeguarding passwords, using anti-virus </w:t>
      </w:r>
      <w:proofErr w:type="gramStart"/>
      <w:r w:rsidRPr="00D643D1">
        <w:t>software</w:t>
      </w:r>
      <w:proofErr w:type="gramEnd"/>
      <w:r w:rsidRPr="00D643D1">
        <w:t xml:space="preserve"> and keeping such software, as well as the operating system and application security patches, up to date. </w:t>
      </w:r>
    </w:p>
    <w:p w14:paraId="3858C1D1" w14:textId="77777777" w:rsidR="00560626" w:rsidRPr="00D643D1" w:rsidRDefault="00560626" w:rsidP="00560626"/>
    <w:p w14:paraId="40103F19" w14:textId="77777777" w:rsidR="00560626" w:rsidRPr="00D643D1" w:rsidRDefault="00560626" w:rsidP="00560626">
      <w:r w:rsidRPr="00D643D1">
        <w:t>Washington State Computer Systems shall not be used for any purpose that is unauthorized, unlawful, prohibited by the terms of this Contract, or for use unrelated to the fulfillment of your duties under this Contract. The following list of misuse of a Washing</w:t>
      </w:r>
      <w:smartTag w:uri="urn:schemas-microsoft-com:office:smarttags" w:element="PersonName">
        <w:r w:rsidRPr="00D643D1">
          <w:t>to</w:t>
        </w:r>
      </w:smartTag>
      <w:r w:rsidRPr="00D643D1">
        <w:t>n State Computer System is not exhaustive but is provided for explana</w:t>
      </w:r>
      <w:smartTag w:uri="urn:schemas-microsoft-com:office:smarttags" w:element="PersonName">
        <w:r w:rsidRPr="00D643D1">
          <w:t>to</w:t>
        </w:r>
      </w:smartTag>
      <w:r w:rsidRPr="00D643D1">
        <w:t xml:space="preserve">ry purposes. </w:t>
      </w:r>
    </w:p>
    <w:p w14:paraId="4A51898F" w14:textId="77777777" w:rsidR="00560626" w:rsidRPr="00D643D1" w:rsidRDefault="00560626" w:rsidP="00560626"/>
    <w:p w14:paraId="351706DF" w14:textId="77777777" w:rsidR="00560626" w:rsidRPr="00D643D1" w:rsidRDefault="00560626" w:rsidP="00560626">
      <w:r w:rsidRPr="00D643D1">
        <w:t>As a user of a Washington State Computer System, you agree that you shall not:</w:t>
      </w:r>
    </w:p>
    <w:p w14:paraId="4F6F5D45" w14:textId="77777777" w:rsidR="00560626" w:rsidRPr="00D643D1" w:rsidRDefault="00560626" w:rsidP="00560626"/>
    <w:p w14:paraId="7E5A0C1C" w14:textId="77777777" w:rsidR="00560626" w:rsidRPr="00D643D1" w:rsidRDefault="00560626" w:rsidP="00560626">
      <w:pPr>
        <w:numPr>
          <w:ilvl w:val="0"/>
          <w:numId w:val="16"/>
        </w:numPr>
        <w:spacing w:after="200" w:line="276" w:lineRule="auto"/>
      </w:pPr>
      <w:r w:rsidRPr="00D643D1">
        <w:t xml:space="preserve">Publish, post, upload, distribute, </w:t>
      </w:r>
      <w:proofErr w:type="gramStart"/>
      <w:r w:rsidRPr="00D643D1">
        <w:t>disseminate</w:t>
      </w:r>
      <w:proofErr w:type="gramEnd"/>
      <w:r w:rsidRPr="00D643D1">
        <w:t xml:space="preserve"> or otherwise transmit any material or information that is inappropriate, vulgar, profane, obscene, indecent, harmful, hateful, threatening, abusive, racially, ethnically or otherwise objectionable, defama</w:t>
      </w:r>
      <w:smartTag w:uri="urn:schemas-microsoft-com:office:smarttags" w:element="PersonName">
        <w:r w:rsidRPr="00D643D1">
          <w:t>to</w:t>
        </w:r>
      </w:smartTag>
      <w:r w:rsidRPr="00D643D1">
        <w:t>ry, libelous, unlawful or invasive of another’s privacy.</w:t>
      </w:r>
    </w:p>
    <w:p w14:paraId="5F8F8B86" w14:textId="77777777" w:rsidR="00560626" w:rsidRPr="00D643D1" w:rsidRDefault="00560626" w:rsidP="00560626">
      <w:pPr>
        <w:numPr>
          <w:ilvl w:val="0"/>
          <w:numId w:val="16"/>
        </w:numPr>
        <w:spacing w:after="200" w:line="276" w:lineRule="auto"/>
      </w:pPr>
      <w:r w:rsidRPr="00D643D1">
        <w:t xml:space="preserve">Impersonate any person or entity or falsely state or otherwise misrepresent your affiliation with a person or entity, including but not limited </w:t>
      </w:r>
      <w:smartTag w:uri="urn:schemas-microsoft-com:office:smarttags" w:element="PersonName">
        <w:r w:rsidRPr="00D643D1">
          <w:t>to</w:t>
        </w:r>
      </w:smartTag>
      <w:r w:rsidRPr="00D643D1">
        <w:t xml:space="preserve">, an Agency or </w:t>
      </w:r>
      <w:smartTag w:uri="urn:schemas-microsoft-com:office:smarttags" w:element="PlaceType">
        <w:smartTag w:uri="urn:schemas-microsoft-com:office:smarttags" w:element="place">
          <w:smartTag w:uri="urn:schemas-microsoft-com:office:smarttags" w:element="PlaceType">
            <w:smartTag w:uri="urn:schemas-microsoft-com:office:smarttags" w:element="PlaceName">
              <w:r w:rsidRPr="00D643D1">
                <w:t>Washing</w:t>
              </w:r>
              <w:smartTag w:uri="urn:schemas-microsoft-com:office:smarttags" w:element="PersonName">
                <w:r w:rsidRPr="00D643D1">
                  <w:t>to</w:t>
                </w:r>
              </w:smartTag>
              <w:r w:rsidRPr="00D643D1">
                <w:t>n</w:t>
              </w:r>
            </w:smartTag>
          </w:smartTag>
          <w:r w:rsidRPr="00D643D1">
            <w:t xml:space="preserve"> </w:t>
          </w:r>
          <w:smartTag w:uri="urn:schemas-microsoft-com:office:smarttags" w:element="PlaceType">
            <w:r w:rsidRPr="00D643D1">
              <w:t>State</w:t>
            </w:r>
          </w:smartTag>
        </w:smartTag>
      </w:smartTag>
      <w:r w:rsidRPr="00D643D1">
        <w:t xml:space="preserve"> official.</w:t>
      </w:r>
    </w:p>
    <w:p w14:paraId="20E88F8A" w14:textId="77777777" w:rsidR="00560626" w:rsidRPr="00D643D1" w:rsidRDefault="00560626" w:rsidP="00560626">
      <w:pPr>
        <w:numPr>
          <w:ilvl w:val="0"/>
          <w:numId w:val="16"/>
        </w:numPr>
        <w:spacing w:after="200" w:line="276" w:lineRule="auto"/>
      </w:pPr>
      <w:r w:rsidRPr="00D643D1">
        <w:t>Collect or s</w:t>
      </w:r>
      <w:smartTag w:uri="urn:schemas-microsoft-com:office:smarttags" w:element="PersonName">
        <w:r w:rsidRPr="00D643D1">
          <w:t>to</w:t>
        </w:r>
      </w:smartTag>
      <w:r w:rsidRPr="00D643D1">
        <w:t>re personal data about other users.</w:t>
      </w:r>
    </w:p>
    <w:p w14:paraId="14D75E47" w14:textId="77777777" w:rsidR="00560626" w:rsidRPr="00D643D1" w:rsidRDefault="00560626" w:rsidP="00560626">
      <w:pPr>
        <w:numPr>
          <w:ilvl w:val="0"/>
          <w:numId w:val="16"/>
        </w:numPr>
        <w:spacing w:after="200" w:line="276" w:lineRule="auto"/>
      </w:pPr>
      <w:r w:rsidRPr="00D643D1">
        <w:t xml:space="preserve">Publish, post, upload, distribute, </w:t>
      </w:r>
      <w:proofErr w:type="gramStart"/>
      <w:r w:rsidRPr="00D643D1">
        <w:t>disseminate</w:t>
      </w:r>
      <w:proofErr w:type="gramEnd"/>
      <w:r w:rsidRPr="00D643D1">
        <w:t xml:space="preserve"> or otherwise transmit any unsolicited or unauthorized advertising, promotional materials, junk mail, bulk email, spam, chain letters, pyramid schemes, or any other form of solicitation.</w:t>
      </w:r>
    </w:p>
    <w:p w14:paraId="254885AA" w14:textId="77777777" w:rsidR="00560626" w:rsidRPr="00D643D1" w:rsidRDefault="00560626" w:rsidP="00560626">
      <w:pPr>
        <w:numPr>
          <w:ilvl w:val="0"/>
          <w:numId w:val="16"/>
        </w:numPr>
        <w:spacing w:after="200" w:line="276" w:lineRule="auto"/>
      </w:pPr>
      <w:r w:rsidRPr="00D643D1">
        <w:t xml:space="preserve">Publish, post, upload, distribute, </w:t>
      </w:r>
      <w:proofErr w:type="gramStart"/>
      <w:r w:rsidRPr="00D643D1">
        <w:t>disseminate</w:t>
      </w:r>
      <w:proofErr w:type="gramEnd"/>
      <w:r w:rsidRPr="00D643D1">
        <w:t xml:space="preserve"> or otherwise transmit files that contain viruses, Trojan horses, worms, time bombs, cancelbots, corrupted files or any other similar software or programs that may interrupt, damage, destroy or limit the functionality of any computer software, hardware, telecommunications equipment or property of another.</w:t>
      </w:r>
    </w:p>
    <w:p w14:paraId="6A3C8340" w14:textId="77777777" w:rsidR="00560626" w:rsidRPr="00D643D1" w:rsidRDefault="00560626" w:rsidP="00560626">
      <w:pPr>
        <w:numPr>
          <w:ilvl w:val="0"/>
          <w:numId w:val="16"/>
        </w:numPr>
        <w:spacing w:after="200" w:line="276" w:lineRule="auto"/>
      </w:pPr>
      <w:r w:rsidRPr="00D643D1">
        <w:lastRenderedPageBreak/>
        <w:t xml:space="preserve">Publish, post, upload, distribute, </w:t>
      </w:r>
      <w:proofErr w:type="gramStart"/>
      <w:r w:rsidRPr="00D643D1">
        <w:t>disseminate</w:t>
      </w:r>
      <w:proofErr w:type="gramEnd"/>
      <w:r w:rsidRPr="00D643D1">
        <w:t xml:space="preserve"> or otherwise transmit any material or information that you do not have a right </w:t>
      </w:r>
      <w:smartTag w:uri="urn:schemas-microsoft-com:office:smarttags" w:element="PersonName">
        <w:r w:rsidRPr="00D643D1">
          <w:t>to</w:t>
        </w:r>
      </w:smartTag>
      <w:r w:rsidRPr="00D643D1">
        <w:t xml:space="preserve"> transmit under any law or under contractual, employment or fiduciary relationships.</w:t>
      </w:r>
    </w:p>
    <w:p w14:paraId="2E842CCE" w14:textId="77777777" w:rsidR="00560626" w:rsidRPr="00D643D1" w:rsidRDefault="00560626" w:rsidP="00560626">
      <w:pPr>
        <w:numPr>
          <w:ilvl w:val="0"/>
          <w:numId w:val="16"/>
        </w:numPr>
        <w:spacing w:after="200" w:line="276" w:lineRule="auto"/>
      </w:pPr>
      <w:r w:rsidRPr="00D643D1">
        <w:t xml:space="preserve">Publish, post, upload, distribute, </w:t>
      </w:r>
      <w:proofErr w:type="gramStart"/>
      <w:r w:rsidRPr="00D643D1">
        <w:t>disseminate</w:t>
      </w:r>
      <w:proofErr w:type="gramEnd"/>
      <w:r w:rsidRPr="00D643D1">
        <w:t xml:space="preserve"> or otherwise transmit any images, pho</w:t>
      </w:r>
      <w:smartTag w:uri="urn:schemas-microsoft-com:office:smarttags" w:element="PersonName">
        <w:r w:rsidRPr="00D643D1">
          <w:t>to</w:t>
        </w:r>
      </w:smartTag>
      <w:r w:rsidRPr="00D643D1">
        <w:t>graphs, software or other material or information that infringes any copyright, trademark, patent, trade secret or other proprietary right of another.</w:t>
      </w:r>
    </w:p>
    <w:p w14:paraId="1FB7ACA9" w14:textId="77777777" w:rsidR="00560626" w:rsidRPr="00D643D1" w:rsidRDefault="00560626" w:rsidP="00560626">
      <w:pPr>
        <w:numPr>
          <w:ilvl w:val="0"/>
          <w:numId w:val="16"/>
        </w:numPr>
        <w:spacing w:after="200" w:line="276" w:lineRule="auto"/>
      </w:pPr>
      <w:r w:rsidRPr="00D643D1">
        <w:t xml:space="preserve">Interfere with or disrupt the services or the servers or networks connected </w:t>
      </w:r>
      <w:smartTag w:uri="urn:schemas-microsoft-com:office:smarttags" w:element="PersonName">
        <w:r w:rsidRPr="00D643D1">
          <w:t>to</w:t>
        </w:r>
      </w:smartTag>
      <w:r w:rsidRPr="00D643D1">
        <w:t xml:space="preserve"> the services or disobey any requirements, procedures, </w:t>
      </w:r>
      <w:proofErr w:type="gramStart"/>
      <w:r w:rsidRPr="00D643D1">
        <w:t>policies</w:t>
      </w:r>
      <w:proofErr w:type="gramEnd"/>
      <w:r w:rsidRPr="00D643D1">
        <w:t xml:space="preserve"> or regulations of the networks connected </w:t>
      </w:r>
      <w:smartTag w:uri="urn:schemas-microsoft-com:office:smarttags" w:element="PersonName">
        <w:r w:rsidRPr="00D643D1">
          <w:t>to</w:t>
        </w:r>
      </w:smartTag>
      <w:r w:rsidRPr="00D643D1">
        <w:t xml:space="preserve"> the service, including without limitation, engaging in unauthorized computer or network trespass, obstructing or bypassing computer identification procedures or scanning or probing another computer.</w:t>
      </w:r>
    </w:p>
    <w:p w14:paraId="6467905B" w14:textId="77777777" w:rsidR="00560626" w:rsidRPr="00D643D1" w:rsidRDefault="00560626" w:rsidP="00560626">
      <w:pPr>
        <w:numPr>
          <w:ilvl w:val="0"/>
          <w:numId w:val="16"/>
        </w:numPr>
        <w:spacing w:after="200" w:line="276" w:lineRule="auto"/>
      </w:pPr>
      <w:r w:rsidRPr="00D643D1">
        <w:t xml:space="preserve">Damage, disable, </w:t>
      </w:r>
      <w:proofErr w:type="gramStart"/>
      <w:r w:rsidRPr="00D643D1">
        <w:t>overburden</w:t>
      </w:r>
      <w:proofErr w:type="gramEnd"/>
      <w:r w:rsidRPr="00D643D1">
        <w:t xml:space="preserve"> or impair any services or any network connected </w:t>
      </w:r>
      <w:smartTag w:uri="urn:schemas-microsoft-com:office:smarttags" w:element="PersonName">
        <w:r w:rsidRPr="00D643D1">
          <w:t>to</w:t>
        </w:r>
      </w:smartTag>
      <w:r w:rsidRPr="00D643D1">
        <w:t xml:space="preserve"> the Services or interfere with any other party’s use and enjoyment of the services.</w:t>
      </w:r>
    </w:p>
    <w:p w14:paraId="7419DF67" w14:textId="77777777" w:rsidR="00560626" w:rsidRPr="00D643D1" w:rsidRDefault="00560626" w:rsidP="00560626">
      <w:pPr>
        <w:numPr>
          <w:ilvl w:val="0"/>
          <w:numId w:val="16"/>
        </w:numPr>
        <w:spacing w:after="200" w:line="276" w:lineRule="auto"/>
      </w:pPr>
      <w:r w:rsidRPr="00D643D1">
        <w:t xml:space="preserve">Gain unauthorized access </w:t>
      </w:r>
      <w:smartTag w:uri="urn:schemas-microsoft-com:office:smarttags" w:element="PersonName">
        <w:r w:rsidRPr="00D643D1">
          <w:t>to</w:t>
        </w:r>
      </w:smartTag>
      <w:r w:rsidRPr="00D643D1">
        <w:t xml:space="preserve"> any services, other accounts, computer systems or networks connected </w:t>
      </w:r>
      <w:smartTag w:uri="urn:schemas-microsoft-com:office:smarttags" w:element="PersonName">
        <w:r w:rsidRPr="00D643D1">
          <w:t>to</w:t>
        </w:r>
      </w:smartTag>
      <w:r w:rsidRPr="00D643D1">
        <w:t xml:space="preserve"> any services through hacking, password mining or any other means.</w:t>
      </w:r>
    </w:p>
    <w:p w14:paraId="1F9C6549" w14:textId="77777777" w:rsidR="00560626" w:rsidRPr="00D643D1" w:rsidRDefault="00560626" w:rsidP="00560626">
      <w:pPr>
        <w:numPr>
          <w:ilvl w:val="0"/>
          <w:numId w:val="16"/>
        </w:numPr>
        <w:spacing w:after="200" w:line="276" w:lineRule="auto"/>
      </w:pPr>
      <w:r w:rsidRPr="00D643D1">
        <w:t xml:space="preserve">Provide or attempting </w:t>
      </w:r>
      <w:smartTag w:uri="urn:schemas-microsoft-com:office:smarttags" w:element="PersonName">
        <w:r w:rsidRPr="00D643D1">
          <w:t>to</w:t>
        </w:r>
      </w:smartTag>
      <w:r w:rsidRPr="00D643D1">
        <w:t xml:space="preserve"> provide access or use of the service, servers or system </w:t>
      </w:r>
      <w:smartTag w:uri="urn:schemas-microsoft-com:office:smarttags" w:element="PersonName">
        <w:r w:rsidRPr="00D643D1">
          <w:t>to</w:t>
        </w:r>
      </w:smartTag>
      <w:r w:rsidRPr="00D643D1">
        <w:t xml:space="preserve"> any entity not previously authorized in writing by DIS. </w:t>
      </w:r>
    </w:p>
    <w:p w14:paraId="4DE66687" w14:textId="77777777" w:rsidR="00560626" w:rsidRPr="00D643D1" w:rsidRDefault="00560626" w:rsidP="00560626">
      <w:pPr>
        <w:numPr>
          <w:ilvl w:val="0"/>
          <w:numId w:val="16"/>
        </w:numPr>
        <w:spacing w:after="200" w:line="276" w:lineRule="auto"/>
      </w:pPr>
      <w:r w:rsidRPr="00D643D1">
        <w:t xml:space="preserve">Obtain or attempt </w:t>
      </w:r>
      <w:smartTag w:uri="urn:schemas-microsoft-com:office:smarttags" w:element="PersonName">
        <w:r w:rsidRPr="00D643D1">
          <w:t>to</w:t>
        </w:r>
      </w:smartTag>
      <w:r w:rsidRPr="00D643D1">
        <w:t xml:space="preserve"> obtain any materials or information through any means not intentionally made available through the services.</w:t>
      </w:r>
    </w:p>
    <w:p w14:paraId="1AF82E0D" w14:textId="77777777" w:rsidR="00560626" w:rsidRPr="00D643D1" w:rsidRDefault="00560626" w:rsidP="00560626">
      <w:pPr>
        <w:numPr>
          <w:ilvl w:val="0"/>
          <w:numId w:val="16"/>
        </w:numPr>
        <w:spacing w:after="200" w:line="276" w:lineRule="auto"/>
      </w:pPr>
      <w:r w:rsidRPr="00D643D1">
        <w:t xml:space="preserve">Access or attempt to access the Network after termination or expiration of this Contract. </w:t>
      </w:r>
    </w:p>
    <w:p w14:paraId="3E0B5681" w14:textId="77777777" w:rsidR="004A05B7" w:rsidRDefault="004A05B7">
      <w:pPr>
        <w:sectPr w:rsidR="004A05B7">
          <w:headerReference w:type="default" r:id="rId21"/>
          <w:footerReference w:type="default" r:id="rId22"/>
          <w:pgSz w:w="12240" w:h="15840" w:code="1"/>
          <w:pgMar w:top="1440" w:right="1440" w:bottom="1008" w:left="1440" w:header="720" w:footer="720" w:gutter="0"/>
          <w:paperSrc w:first="25974" w:other="25974"/>
          <w:pgNumType w:start="1"/>
          <w:cols w:space="720"/>
          <w:formProt w:val="0"/>
        </w:sectPr>
      </w:pPr>
    </w:p>
    <w:p w14:paraId="54026C07" w14:textId="77777777" w:rsidR="00D61773" w:rsidRDefault="00D61773">
      <w:pPr>
        <w:jc w:val="center"/>
        <w:rPr>
          <w:b/>
          <w:sz w:val="36"/>
        </w:rPr>
      </w:pPr>
      <w:r>
        <w:rPr>
          <w:b/>
          <w:sz w:val="36"/>
        </w:rPr>
        <w:lastRenderedPageBreak/>
        <w:t>Schedule A</w:t>
      </w:r>
    </w:p>
    <w:p w14:paraId="7BF72839" w14:textId="77777777" w:rsidR="00D61773" w:rsidRPr="00862908" w:rsidRDefault="00D61773">
      <w:pPr>
        <w:jc w:val="center"/>
        <w:rPr>
          <w:sz w:val="24"/>
        </w:rPr>
      </w:pPr>
      <w:r w:rsidRPr="00862908">
        <w:rPr>
          <w:b/>
          <w:sz w:val="32"/>
        </w:rPr>
        <w:t>Authorized Services and Price List</w:t>
      </w:r>
      <w:r w:rsidRPr="00862908">
        <w:rPr>
          <w:sz w:val="24"/>
        </w:rPr>
        <w:t xml:space="preserve"> </w:t>
      </w:r>
    </w:p>
    <w:p w14:paraId="53CF112F" w14:textId="77777777" w:rsidR="00D61773" w:rsidRDefault="00D61773">
      <w:pPr>
        <w:jc w:val="center"/>
        <w:rPr>
          <w:sz w:val="24"/>
        </w:rPr>
      </w:pPr>
    </w:p>
    <w:p w14:paraId="49D3294A" w14:textId="77777777" w:rsidR="00D61773" w:rsidRDefault="00D61773">
      <w:pPr>
        <w:jc w:val="center"/>
        <w:rPr>
          <w:sz w:val="24"/>
        </w:rPr>
      </w:pPr>
      <w:r w:rsidRPr="003D255A">
        <w:rPr>
          <w:sz w:val="24"/>
        </w:rPr>
        <w:t xml:space="preserve">as of </w:t>
      </w:r>
      <w:r w:rsidR="000877FD">
        <w:rPr>
          <w:sz w:val="24"/>
        </w:rPr>
        <w:t>_______________</w:t>
      </w:r>
    </w:p>
    <w:p w14:paraId="44E3E754" w14:textId="77777777" w:rsidR="000877FD" w:rsidRPr="003D255A" w:rsidRDefault="000877FD">
      <w:pPr>
        <w:jc w:val="center"/>
        <w:rPr>
          <w:b/>
          <w:sz w:val="24"/>
        </w:rPr>
      </w:pPr>
    </w:p>
    <w:p w14:paraId="762E6D7C" w14:textId="77777777" w:rsidR="00D61773" w:rsidRPr="003D255A" w:rsidRDefault="00D61773">
      <w:pPr>
        <w:jc w:val="center"/>
        <w:rPr>
          <w:b/>
          <w:sz w:val="24"/>
        </w:rPr>
      </w:pPr>
      <w:r w:rsidRPr="003D255A">
        <w:rPr>
          <w:b/>
          <w:sz w:val="24"/>
        </w:rPr>
        <w:t>for</w:t>
      </w:r>
    </w:p>
    <w:p w14:paraId="6E2B246E" w14:textId="79FEA181" w:rsidR="00D61773" w:rsidRPr="003D255A" w:rsidRDefault="00D61773">
      <w:pPr>
        <w:jc w:val="center"/>
        <w:rPr>
          <w:b/>
          <w:sz w:val="28"/>
        </w:rPr>
      </w:pPr>
      <w:r w:rsidRPr="003D255A">
        <w:rPr>
          <w:b/>
          <w:sz w:val="28"/>
        </w:rPr>
        <w:t>Contract Number</w:t>
      </w:r>
      <w:r w:rsidR="003D255A">
        <w:rPr>
          <w:b/>
          <w:sz w:val="28"/>
        </w:rPr>
        <w:t xml:space="preserve"> </w:t>
      </w:r>
      <w:r w:rsidR="0032220D">
        <w:rPr>
          <w:b/>
          <w:noProof/>
          <w:sz w:val="28"/>
        </w:rPr>
        <w:t>22-016</w:t>
      </w:r>
    </w:p>
    <w:p w14:paraId="08218FDE" w14:textId="77777777" w:rsidR="00D61773" w:rsidRDefault="00D61773">
      <w:pPr>
        <w:ind w:right="90"/>
        <w:rPr>
          <w:b/>
          <w:sz w:val="24"/>
        </w:rPr>
      </w:pPr>
    </w:p>
    <w:p w14:paraId="0A98ED87" w14:textId="77777777" w:rsidR="000877FD" w:rsidRDefault="000877FD">
      <w:pPr>
        <w:ind w:right="90"/>
      </w:pPr>
    </w:p>
    <w:p w14:paraId="27DCF829" w14:textId="2774E514" w:rsidR="00265842" w:rsidRDefault="0032220D" w:rsidP="00265842">
      <w:pPr>
        <w:ind w:right="90"/>
        <w:sectPr w:rsidR="00265842">
          <w:footerReference w:type="default" r:id="rId23"/>
          <w:pgSz w:w="12240" w:h="15840" w:code="1"/>
          <w:pgMar w:top="1440" w:right="1440" w:bottom="1008" w:left="1440" w:header="720" w:footer="720" w:gutter="0"/>
          <w:paperSrc w:first="25974" w:other="25974"/>
          <w:pgNumType w:start="1"/>
          <w:cols w:space="720"/>
          <w:formProt w:val="0"/>
        </w:sectPr>
      </w:pPr>
      <w:r>
        <w:rPr>
          <w:noProof/>
        </w:rPr>
        <w:t>Selected Vendor</w:t>
      </w:r>
      <w:r w:rsidR="00D61773" w:rsidRPr="00AC44D8">
        <w:t xml:space="preserve"> is</w:t>
      </w:r>
      <w:r w:rsidR="00D61773">
        <w:t xml:space="preserve"> authorized to provide </w:t>
      </w:r>
      <w:r w:rsidR="00D61773">
        <w:rPr>
          <w:b/>
        </w:rPr>
        <w:t xml:space="preserve">only the </w:t>
      </w:r>
      <w:r w:rsidR="00265842">
        <w:rPr>
          <w:b/>
        </w:rPr>
        <w:t xml:space="preserve">Goods and </w:t>
      </w:r>
      <w:r w:rsidR="00D61773">
        <w:rPr>
          <w:b/>
        </w:rPr>
        <w:t xml:space="preserve">Services identified in this Schedule </w:t>
      </w:r>
      <w:proofErr w:type="gramStart"/>
      <w:r w:rsidR="00D61773">
        <w:rPr>
          <w:b/>
        </w:rPr>
        <w:t>A</w:t>
      </w:r>
      <w:r w:rsidR="003B435B">
        <w:rPr>
          <w:b/>
        </w:rPr>
        <w:t>, and</w:t>
      </w:r>
      <w:proofErr w:type="gramEnd"/>
      <w:r w:rsidR="003B435B">
        <w:rPr>
          <w:b/>
        </w:rPr>
        <w:t xml:space="preserve"> agrees to charge</w:t>
      </w:r>
      <w:r w:rsidR="00D61773">
        <w:rPr>
          <w:b/>
        </w:rPr>
        <w:t xml:space="preserve"> the Prices set forth in this Schedule A</w:t>
      </w:r>
      <w:r w:rsidR="003B435B">
        <w:rPr>
          <w:b/>
        </w:rPr>
        <w:t>,</w:t>
      </w:r>
      <w:r w:rsidR="00D61773">
        <w:t xml:space="preserve"> under this Contract.</w:t>
      </w:r>
    </w:p>
    <w:p w14:paraId="63290580" w14:textId="77777777" w:rsidR="0029668F" w:rsidRDefault="0029668F">
      <w:bookmarkStart w:id="554" w:name="_Hlt485038475"/>
      <w:bookmarkEnd w:id="554"/>
    </w:p>
    <w:p w14:paraId="37C4D9B7" w14:textId="77777777" w:rsidR="00DD6B9A" w:rsidRPr="00634BFF" w:rsidRDefault="00DD6B9A" w:rsidP="00634BFF">
      <w:pPr>
        <w:jc w:val="center"/>
        <w:rPr>
          <w:b/>
          <w:sz w:val="36"/>
          <w:szCs w:val="36"/>
        </w:rPr>
      </w:pPr>
      <w:r w:rsidRPr="00634BFF">
        <w:rPr>
          <w:b/>
          <w:sz w:val="36"/>
          <w:szCs w:val="36"/>
        </w:rPr>
        <w:t>Schedule B – To Be Used If Needed</w:t>
      </w:r>
    </w:p>
    <w:p w14:paraId="15E10FA2" w14:textId="77777777" w:rsidR="00DD6B9A" w:rsidRPr="00634BFF" w:rsidRDefault="00DD6B9A" w:rsidP="00634BFF">
      <w:pPr>
        <w:jc w:val="center"/>
        <w:rPr>
          <w:b/>
          <w:sz w:val="36"/>
          <w:szCs w:val="36"/>
        </w:rPr>
      </w:pPr>
      <w:r w:rsidRPr="00634BFF">
        <w:rPr>
          <w:b/>
          <w:sz w:val="36"/>
          <w:szCs w:val="36"/>
        </w:rPr>
        <w:t>SAMPLE STATEMENT OF WORK</w:t>
      </w:r>
    </w:p>
    <w:p w14:paraId="76217EA2" w14:textId="77777777" w:rsidR="00DD6B9A" w:rsidRPr="00D643D1" w:rsidRDefault="00DD6B9A" w:rsidP="00DD6B9A">
      <w:pPr>
        <w:pStyle w:val="Title"/>
        <w:rPr>
          <w:i/>
          <w:color w:val="FF0000"/>
        </w:rPr>
      </w:pPr>
      <w:r w:rsidRPr="00D643D1">
        <w:t xml:space="preserve">Statement of Work </w:t>
      </w:r>
      <w:r w:rsidRPr="00D643D1">
        <w:rPr>
          <w:i/>
          <w:color w:val="FF0000"/>
        </w:rPr>
        <w:t>[YY-</w:t>
      </w:r>
      <w:r w:rsidR="00665BC0">
        <w:rPr>
          <w:i/>
          <w:color w:val="FF0000"/>
        </w:rPr>
        <w:t>XX</w:t>
      </w:r>
      <w:r w:rsidRPr="00D643D1">
        <w:rPr>
          <w:i/>
          <w:color w:val="FF0000"/>
        </w:rPr>
        <w:t>]</w:t>
      </w:r>
    </w:p>
    <w:p w14:paraId="7E04034F" w14:textId="77777777" w:rsidR="00DD6B9A" w:rsidRPr="00D643D1" w:rsidRDefault="00DD6B9A" w:rsidP="00DD6B9A">
      <w:pPr>
        <w:jc w:val="center"/>
        <w:rPr>
          <w:b/>
          <w:sz w:val="28"/>
        </w:rPr>
      </w:pPr>
      <w:r w:rsidRPr="00D643D1">
        <w:rPr>
          <w:b/>
          <w:sz w:val="28"/>
        </w:rPr>
        <w:t>to</w:t>
      </w:r>
    </w:p>
    <w:p w14:paraId="7AFFF4A4" w14:textId="6EF6762C" w:rsidR="00DD6B9A" w:rsidRPr="00D643D1" w:rsidRDefault="00DD6B9A" w:rsidP="00DD6B9A">
      <w:pPr>
        <w:jc w:val="center"/>
        <w:rPr>
          <w:b/>
          <w:sz w:val="28"/>
        </w:rPr>
      </w:pPr>
      <w:r w:rsidRPr="00D643D1">
        <w:rPr>
          <w:b/>
          <w:sz w:val="28"/>
        </w:rPr>
        <w:t xml:space="preserve">CONTRACT NUMBER </w:t>
      </w:r>
      <w:r w:rsidR="0032220D">
        <w:rPr>
          <w:b/>
          <w:noProof/>
          <w:sz w:val="28"/>
        </w:rPr>
        <w:t>22-016</w:t>
      </w:r>
    </w:p>
    <w:p w14:paraId="48593D06" w14:textId="77777777" w:rsidR="00DD6B9A" w:rsidRPr="00D643D1" w:rsidRDefault="00DD6B9A" w:rsidP="00DD6B9A">
      <w:pPr>
        <w:jc w:val="center"/>
        <w:rPr>
          <w:b/>
          <w:i/>
          <w:sz w:val="32"/>
          <w:szCs w:val="32"/>
        </w:rPr>
      </w:pPr>
      <w:r w:rsidRPr="00D643D1">
        <w:rPr>
          <w:b/>
          <w:i/>
          <w:sz w:val="32"/>
          <w:szCs w:val="32"/>
        </w:rPr>
        <w:t xml:space="preserve">for </w:t>
      </w:r>
    </w:p>
    <w:p w14:paraId="2286FC5A" w14:textId="760CFC15" w:rsidR="00DD6B9A" w:rsidRDefault="0032220D" w:rsidP="00DD6B9A">
      <w:pPr>
        <w:jc w:val="center"/>
        <w:rPr>
          <w:sz w:val="36"/>
          <w:szCs w:val="36"/>
        </w:rPr>
      </w:pPr>
      <w:r>
        <w:rPr>
          <w:noProof/>
          <w:sz w:val="36"/>
          <w:szCs w:val="36"/>
        </w:rPr>
        <w:t>Modernization of Managed File Transfers</w:t>
      </w:r>
    </w:p>
    <w:p w14:paraId="2F8BD520" w14:textId="77777777" w:rsidR="00DD6B9A" w:rsidRPr="003C2C17" w:rsidRDefault="00DD6B9A" w:rsidP="00DD6B9A">
      <w:pPr>
        <w:jc w:val="center"/>
        <w:rPr>
          <w:sz w:val="36"/>
          <w:szCs w:val="36"/>
        </w:rPr>
      </w:pPr>
    </w:p>
    <w:p w14:paraId="227BEA98" w14:textId="3F316526" w:rsidR="00DD6B9A" w:rsidRDefault="00DD6B9A" w:rsidP="00DD6B9A">
      <w:r w:rsidRPr="00D643D1">
        <w:t xml:space="preserve">This Statement of Work (SOW) is made and entered by and between Consolidated Technology Services (“Purchaser”), and </w:t>
      </w:r>
      <w:r w:rsidR="0032220D">
        <w:rPr>
          <w:noProof/>
        </w:rPr>
        <w:t>Selected Vendor</w:t>
      </w:r>
      <w:r w:rsidRPr="00D643D1">
        <w:t xml:space="preserve"> (“Vendor”), for </w:t>
      </w:r>
      <w:r w:rsidRPr="00D643D1">
        <w:rPr>
          <w:i/>
          <w:color w:val="FF0000"/>
        </w:rPr>
        <w:t>[describe acquisition or purpose of SOW]</w:t>
      </w:r>
      <w:r w:rsidRPr="00D643D1">
        <w:t xml:space="preserve">. This SOW incorporates by reference the terms and conditions of CONTRACT NUMBER </w:t>
      </w:r>
      <w:r w:rsidR="0032220D">
        <w:rPr>
          <w:noProof/>
        </w:rPr>
        <w:t>22-016</w:t>
      </w:r>
      <w:r w:rsidRPr="00D643D1">
        <w:t>n effect between the Purchaser and Vendor. In case of any conflict between this SOW and the Contract, the Contract shall prevail. Purchaser and Vendor agree as follows:</w:t>
      </w:r>
    </w:p>
    <w:p w14:paraId="06E38504" w14:textId="77777777" w:rsidR="00496652" w:rsidRPr="00D643D1" w:rsidRDefault="00496652" w:rsidP="00DD6B9A"/>
    <w:p w14:paraId="61729BFB" w14:textId="77777777" w:rsidR="00DD6B9A" w:rsidRPr="00496652" w:rsidRDefault="00DD6B9A" w:rsidP="00496652">
      <w:pPr>
        <w:pStyle w:val="ListParagraph"/>
        <w:numPr>
          <w:ilvl w:val="0"/>
          <w:numId w:val="21"/>
        </w:numPr>
        <w:ind w:left="360"/>
        <w:rPr>
          <w:b/>
        </w:rPr>
      </w:pPr>
      <w:r w:rsidRPr="00496652">
        <w:rPr>
          <w:b/>
        </w:rPr>
        <w:t>Project or Task Objectives</w:t>
      </w:r>
    </w:p>
    <w:p w14:paraId="04D6C880" w14:textId="77777777" w:rsidR="00496652" w:rsidRPr="00D643D1" w:rsidRDefault="00496652" w:rsidP="00496652">
      <w:pPr>
        <w:pStyle w:val="ListParagraph"/>
        <w:ind w:left="360"/>
      </w:pPr>
    </w:p>
    <w:p w14:paraId="3ED68196" w14:textId="77777777" w:rsidR="00496652" w:rsidRDefault="00DD6B9A" w:rsidP="00496652">
      <w:pPr>
        <w:ind w:left="360"/>
      </w:pPr>
      <w:r w:rsidRPr="00D643D1">
        <w:rPr>
          <w:i/>
          <w:color w:val="FF0000"/>
        </w:rPr>
        <w:t>[Describe in detail the project or task objectives.]</w:t>
      </w:r>
    </w:p>
    <w:p w14:paraId="46361BFA" w14:textId="77777777" w:rsidR="00496652" w:rsidRDefault="00496652" w:rsidP="00496652">
      <w:pPr>
        <w:ind w:left="360"/>
      </w:pPr>
    </w:p>
    <w:p w14:paraId="24DC2069" w14:textId="77777777" w:rsidR="00DD6B9A" w:rsidRDefault="00DD6B9A" w:rsidP="00496652">
      <w:pPr>
        <w:pStyle w:val="ListParagraph"/>
        <w:numPr>
          <w:ilvl w:val="0"/>
          <w:numId w:val="21"/>
        </w:numPr>
        <w:ind w:left="360"/>
        <w:rPr>
          <w:b/>
        </w:rPr>
      </w:pPr>
      <w:r w:rsidRPr="00496652">
        <w:rPr>
          <w:b/>
        </w:rPr>
        <w:t>Scope of Work and Deliverables</w:t>
      </w:r>
    </w:p>
    <w:p w14:paraId="2BD426C6" w14:textId="77777777" w:rsidR="00496652" w:rsidRPr="00496652" w:rsidRDefault="00496652" w:rsidP="00496652">
      <w:pPr>
        <w:pStyle w:val="ListParagraph"/>
        <w:ind w:left="360"/>
        <w:rPr>
          <w:b/>
        </w:rPr>
      </w:pPr>
    </w:p>
    <w:p w14:paraId="04E0507A" w14:textId="77777777" w:rsidR="00DD6B9A" w:rsidRPr="00D643D1" w:rsidRDefault="00DD6B9A" w:rsidP="00DD6B9A">
      <w:pPr>
        <w:ind w:left="360"/>
      </w:pPr>
      <w:r w:rsidRPr="00D643D1">
        <w:t>Vendor shall provide Services and staff, and otherwise do all things necessary for or incidental to the performance of work, as set forth below:</w:t>
      </w:r>
    </w:p>
    <w:p w14:paraId="2C7C03EE" w14:textId="77777777" w:rsidR="00DD6B9A" w:rsidRPr="00D643D1" w:rsidRDefault="00DD6B9A" w:rsidP="00DD6B9A">
      <w:pPr>
        <w:spacing w:before="120"/>
        <w:ind w:left="360"/>
      </w:pPr>
      <w:r w:rsidRPr="00D643D1">
        <w:rPr>
          <w:i/>
          <w:color w:val="FF0000"/>
        </w:rPr>
        <w:t>[Describe in detail what work Vendor will perform. Identify all tasks, work elements and objectives of the SOW, and timeline for completion of the major elements of the project.]</w:t>
      </w:r>
    </w:p>
    <w:p w14:paraId="2CAF905D" w14:textId="77777777" w:rsidR="00DD6B9A" w:rsidRPr="00D643D1" w:rsidRDefault="00DD6B9A" w:rsidP="00DD6B9A">
      <w:pPr>
        <w:pStyle w:val="Header"/>
        <w:tabs>
          <w:tab w:val="clear" w:pos="4320"/>
          <w:tab w:val="clear" w:pos="8640"/>
        </w:tabs>
      </w:pPr>
    </w:p>
    <w:p w14:paraId="6641FD86" w14:textId="77777777" w:rsidR="00DD6B9A" w:rsidRDefault="00DD6B9A" w:rsidP="00DD6B9A">
      <w:pPr>
        <w:ind w:left="360"/>
      </w:pPr>
      <w:r w:rsidRPr="00D643D1">
        <w:t xml:space="preserve">Vendor shall produce </w:t>
      </w:r>
      <w:r w:rsidRPr="00D643D1">
        <w:rPr>
          <w:i/>
          <w:color w:val="FF0000"/>
        </w:rPr>
        <w:t>[describe in detail what deliverables Vendor will produce]</w:t>
      </w:r>
      <w:r w:rsidRPr="00D643D1">
        <w:t>.</w:t>
      </w:r>
    </w:p>
    <w:p w14:paraId="0CA7F14C" w14:textId="77777777" w:rsidR="00496652" w:rsidRPr="00D643D1" w:rsidRDefault="00496652" w:rsidP="00DD6B9A">
      <w:pPr>
        <w:ind w:left="360"/>
      </w:pPr>
    </w:p>
    <w:p w14:paraId="21E0AE81" w14:textId="77777777" w:rsidR="00DD6B9A" w:rsidRDefault="00DD6B9A" w:rsidP="00496652">
      <w:pPr>
        <w:pStyle w:val="ListParagraph"/>
        <w:numPr>
          <w:ilvl w:val="0"/>
          <w:numId w:val="21"/>
        </w:numPr>
        <w:ind w:left="360"/>
        <w:rPr>
          <w:b/>
        </w:rPr>
      </w:pPr>
      <w:r w:rsidRPr="00496652">
        <w:rPr>
          <w:b/>
        </w:rPr>
        <w:t>Timeline and Period of Performance</w:t>
      </w:r>
    </w:p>
    <w:p w14:paraId="43933FB0" w14:textId="77777777" w:rsidR="00496652" w:rsidRPr="00496652" w:rsidRDefault="00496652" w:rsidP="00496652">
      <w:pPr>
        <w:pStyle w:val="ListParagraph"/>
        <w:ind w:left="360"/>
        <w:rPr>
          <w:b/>
        </w:rPr>
      </w:pPr>
    </w:p>
    <w:p w14:paraId="02FF1EF4" w14:textId="77777777" w:rsidR="00496652" w:rsidRDefault="00DD6B9A" w:rsidP="00496652">
      <w:pPr>
        <w:ind w:left="360"/>
      </w:pPr>
      <w:r w:rsidRPr="00D643D1">
        <w:t xml:space="preserve">The period of performance for this project will start on </w:t>
      </w:r>
      <w:r w:rsidRPr="00D643D1">
        <w:rPr>
          <w:i/>
          <w:color w:val="FF0000"/>
        </w:rPr>
        <w:t>[start date]</w:t>
      </w:r>
      <w:r w:rsidRPr="00D643D1">
        <w:t xml:space="preserve"> and the work tasks are estimated to continue through </w:t>
      </w:r>
      <w:r w:rsidRPr="00D643D1">
        <w:rPr>
          <w:i/>
          <w:color w:val="FF0000"/>
        </w:rPr>
        <w:t>[end date]</w:t>
      </w:r>
      <w:r w:rsidRPr="00D643D1">
        <w:t>. Purchaser has the right to extend or terminate t</w:t>
      </w:r>
      <w:r w:rsidR="00496652">
        <w:t>his SOW at its sole discretion.</w:t>
      </w:r>
    </w:p>
    <w:p w14:paraId="10532C38" w14:textId="77777777" w:rsidR="00496652" w:rsidRDefault="00496652" w:rsidP="00496652">
      <w:pPr>
        <w:ind w:left="360"/>
      </w:pPr>
    </w:p>
    <w:p w14:paraId="61D40EF3" w14:textId="77777777" w:rsidR="00DD6B9A" w:rsidRPr="00496652" w:rsidRDefault="00DD6B9A" w:rsidP="00496652">
      <w:pPr>
        <w:pStyle w:val="ListParagraph"/>
        <w:numPr>
          <w:ilvl w:val="0"/>
          <w:numId w:val="21"/>
        </w:numPr>
        <w:ind w:left="360"/>
        <w:rPr>
          <w:b/>
        </w:rPr>
      </w:pPr>
      <w:r w:rsidRPr="00496652">
        <w:rPr>
          <w:b/>
        </w:rPr>
        <w:t>Compensation and Payment</w:t>
      </w:r>
    </w:p>
    <w:p w14:paraId="1F4E705F" w14:textId="77777777" w:rsidR="00496652" w:rsidRPr="00D643D1" w:rsidRDefault="00496652" w:rsidP="00496652">
      <w:pPr>
        <w:pStyle w:val="ListParagraph"/>
        <w:ind w:left="360"/>
      </w:pPr>
    </w:p>
    <w:p w14:paraId="1F39BC2A" w14:textId="77777777" w:rsidR="00DD6B9A" w:rsidRPr="00D643D1" w:rsidRDefault="00DD6B9A" w:rsidP="00DD6B9A">
      <w:pPr>
        <w:pStyle w:val="BodyTextIndent2"/>
        <w:ind w:right="-180"/>
        <w:rPr>
          <w:sz w:val="22"/>
        </w:rPr>
      </w:pPr>
      <w:r w:rsidRPr="00D643D1">
        <w:rPr>
          <w:sz w:val="22"/>
        </w:rPr>
        <w:t xml:space="preserve">Purchaser shall pay Vendor an amount not to exceed </w:t>
      </w:r>
      <w:r w:rsidRPr="00D643D1">
        <w:rPr>
          <w:i/>
          <w:color w:val="FF0000"/>
          <w:sz w:val="22"/>
        </w:rPr>
        <w:t xml:space="preserve">[________] </w:t>
      </w:r>
      <w:r w:rsidRPr="00D643D1">
        <w:rPr>
          <w:color w:val="000000"/>
          <w:sz w:val="22"/>
        </w:rPr>
        <w:t>dollars</w:t>
      </w:r>
      <w:r w:rsidRPr="00D643D1">
        <w:rPr>
          <w:i/>
          <w:color w:val="FF0000"/>
          <w:sz w:val="22"/>
        </w:rPr>
        <w:t xml:space="preserve"> ($___) [specify maximum dollar amount]</w:t>
      </w:r>
      <w:r w:rsidRPr="00D643D1">
        <w:rPr>
          <w:sz w:val="22"/>
        </w:rPr>
        <w:t xml:space="preserve"> for the performance of all activities necessary for or incidental to the performance of work as set forth in this SOW. Vendor’s compensation for services rendered shall be based on Vendor’s Prices as set forth in the Contract’s Schedule A, </w:t>
      </w:r>
      <w:r w:rsidRPr="00D643D1">
        <w:rPr>
          <w:i/>
          <w:sz w:val="22"/>
        </w:rPr>
        <w:t xml:space="preserve">Authorized Services and Price List </w:t>
      </w:r>
      <w:r w:rsidRPr="00D643D1">
        <w:rPr>
          <w:sz w:val="22"/>
        </w:rPr>
        <w:t>as follows:</w:t>
      </w:r>
    </w:p>
    <w:p w14:paraId="04F44DF6" w14:textId="77777777" w:rsidR="00DD6B9A" w:rsidRPr="00D643D1" w:rsidRDefault="00DD6B9A" w:rsidP="00DD6B9A">
      <w:pPr>
        <w:ind w:left="360" w:hanging="18"/>
        <w:jc w:val="both"/>
        <w:rPr>
          <w:i/>
          <w:color w:val="FF0000"/>
        </w:rPr>
      </w:pPr>
    </w:p>
    <w:p w14:paraId="2B5F7A69" w14:textId="77777777" w:rsidR="00DD6B9A" w:rsidRPr="00D643D1" w:rsidRDefault="00DD6B9A" w:rsidP="00DD6B9A">
      <w:pPr>
        <w:ind w:left="360" w:hanging="18"/>
        <w:jc w:val="both"/>
        <w:rPr>
          <w:i/>
          <w:color w:val="FF0000"/>
        </w:rPr>
      </w:pPr>
      <w:r w:rsidRPr="00D643D1">
        <w:rPr>
          <w:i/>
          <w:color w:val="FF0000"/>
        </w:rPr>
        <w:t>[List detail of compensation to be paid, e.g., hourly rates, number of hours per task, unit prices, cost per task, cost per deliverable, etc.]</w:t>
      </w:r>
    </w:p>
    <w:p w14:paraId="08E7CFC9" w14:textId="77777777" w:rsidR="00DD6B9A" w:rsidRPr="00D643D1" w:rsidRDefault="00DD6B9A" w:rsidP="00DD6B9A">
      <w:pPr>
        <w:ind w:left="360" w:hanging="18"/>
        <w:jc w:val="both"/>
        <w:rPr>
          <w:i/>
          <w:color w:val="FF0000"/>
        </w:rPr>
      </w:pPr>
    </w:p>
    <w:p w14:paraId="401B09FE" w14:textId="77777777" w:rsidR="00DD6B9A" w:rsidRPr="00D643D1" w:rsidRDefault="00DD6B9A" w:rsidP="00DD6B9A">
      <w:pPr>
        <w:pStyle w:val="BodyTextIndent2"/>
        <w:rPr>
          <w:i/>
          <w:color w:val="FF0000"/>
          <w:sz w:val="22"/>
        </w:rPr>
      </w:pPr>
      <w:r w:rsidRPr="00D643D1">
        <w:rPr>
          <w:i/>
          <w:color w:val="FF0000"/>
          <w:sz w:val="22"/>
        </w:rPr>
        <w:t xml:space="preserve">[Expenses are optional. Travel costs are the most common reimbursable expense. If no travel is expected, insert a statement to that effect, e.g. “All activities are expected to take place in the greater </w:t>
      </w:r>
      <w:r w:rsidRPr="00D643D1">
        <w:rPr>
          <w:i/>
          <w:color w:val="FF0000"/>
          <w:sz w:val="22"/>
        </w:rPr>
        <w:lastRenderedPageBreak/>
        <w:t xml:space="preserve">(fill in location) </w:t>
      </w:r>
      <w:proofErr w:type="gramStart"/>
      <w:r w:rsidRPr="00D643D1">
        <w:rPr>
          <w:i/>
          <w:color w:val="FF0000"/>
          <w:sz w:val="22"/>
        </w:rPr>
        <w:t>area,</w:t>
      </w:r>
      <w:proofErr w:type="gramEnd"/>
      <w:r w:rsidRPr="00D643D1">
        <w:rPr>
          <w:i/>
          <w:color w:val="FF0000"/>
          <w:sz w:val="22"/>
        </w:rPr>
        <w:t xml:space="preserve"> thus no travel expenses are expected or authorized.”  If Purchaser agrees to reimburse travel costs, include the following language.]</w:t>
      </w:r>
    </w:p>
    <w:p w14:paraId="685B230C" w14:textId="77777777" w:rsidR="00DD6B9A" w:rsidRPr="00D643D1" w:rsidRDefault="00DD6B9A" w:rsidP="00DD6B9A">
      <w:pPr>
        <w:pStyle w:val="BodyTextIndent2"/>
        <w:spacing w:before="120"/>
        <w:rPr>
          <w:sz w:val="22"/>
        </w:rPr>
      </w:pPr>
      <w:bookmarkStart w:id="555" w:name="_Ref512254934"/>
      <w:r w:rsidRPr="00D643D1">
        <w:rPr>
          <w:sz w:val="22"/>
        </w:rPr>
        <w:t xml:space="preserve">Purchaser shall reimburse Vendor for travel and other expenses as identified in this SOW, or as authorized in writing, in advance by Purchaser in accordance with the current rules and regulations set forth in the </w:t>
      </w:r>
      <w:r w:rsidRPr="00D643D1">
        <w:rPr>
          <w:i/>
          <w:sz w:val="22"/>
        </w:rPr>
        <w:t xml:space="preserve">Washington State Administrative and Accounting Manual </w:t>
      </w:r>
      <w:r w:rsidRPr="00D643D1">
        <w:rPr>
          <w:sz w:val="22"/>
        </w:rPr>
        <w:t>(</w:t>
      </w:r>
      <w:hyperlink r:id="rId24" w:history="1">
        <w:r w:rsidRPr="00D643D1">
          <w:rPr>
            <w:rStyle w:val="Hyperlink"/>
            <w:sz w:val="22"/>
          </w:rPr>
          <w:t>http://www.ofm</w:t>
        </w:r>
        <w:bookmarkStart w:id="556" w:name="_Hlt512272202"/>
        <w:r w:rsidRPr="00D643D1">
          <w:rPr>
            <w:rStyle w:val="Hyperlink"/>
            <w:sz w:val="22"/>
          </w:rPr>
          <w:t>.</w:t>
        </w:r>
        <w:bookmarkEnd w:id="556"/>
        <w:r w:rsidRPr="00D643D1">
          <w:rPr>
            <w:rStyle w:val="Hyperlink"/>
            <w:sz w:val="22"/>
          </w:rPr>
          <w:t>wa.gov/policy/poltoc.htm</w:t>
        </w:r>
      </w:hyperlink>
      <w:r w:rsidRPr="00D643D1">
        <w:rPr>
          <w:sz w:val="22"/>
        </w:rPr>
        <w:t xml:space="preserve">). </w:t>
      </w:r>
      <w:r w:rsidRPr="00D643D1">
        <w:rPr>
          <w:snapToGrid w:val="0"/>
          <w:sz w:val="22"/>
        </w:rPr>
        <w:t xml:space="preserve">No payment of travel expenses will be made to Vendor for routine travel to and from Purchaser’s location. </w:t>
      </w:r>
      <w:r w:rsidRPr="00D643D1">
        <w:rPr>
          <w:sz w:val="22"/>
        </w:rPr>
        <w:t>Vendor shall provide a detailed itemization of expenses, including description, amounts and dates, and receipts for amounts of fifty dollars ($50) or more when requesting reimbursement</w:t>
      </w:r>
      <w:bookmarkEnd w:id="555"/>
      <w:r w:rsidRPr="00D643D1">
        <w:rPr>
          <w:sz w:val="22"/>
        </w:rPr>
        <w:t xml:space="preserve">. </w:t>
      </w:r>
      <w:r w:rsidRPr="00D643D1">
        <w:t>The amount reimbursed to Vendor is included in calculating the “not to exceed” amount specified above.</w:t>
      </w:r>
    </w:p>
    <w:p w14:paraId="0B5C7208" w14:textId="77777777" w:rsidR="00DD6B9A" w:rsidRPr="00D643D1" w:rsidRDefault="00DD6B9A" w:rsidP="00DD6B9A">
      <w:pPr>
        <w:ind w:left="360"/>
      </w:pPr>
    </w:p>
    <w:p w14:paraId="748F5B3E" w14:textId="77777777" w:rsidR="00DD6B9A" w:rsidRDefault="00DD6B9A" w:rsidP="00DD6B9A">
      <w:pPr>
        <w:pStyle w:val="BodyTextIndent3"/>
        <w:ind w:right="-540"/>
        <w:rPr>
          <w:sz w:val="22"/>
        </w:rPr>
      </w:pPr>
      <w:r w:rsidRPr="00D643D1">
        <w:rPr>
          <w:sz w:val="22"/>
        </w:rPr>
        <w:t>[If Vendor will be reimbursed for any other expenses, describe them and any cost limits in this section.]</w:t>
      </w:r>
    </w:p>
    <w:p w14:paraId="3AAC5E86" w14:textId="77777777" w:rsidR="00496652" w:rsidRPr="00D643D1" w:rsidRDefault="00496652" w:rsidP="00DD6B9A">
      <w:pPr>
        <w:pStyle w:val="BodyTextIndent3"/>
        <w:ind w:right="-540"/>
        <w:rPr>
          <w:sz w:val="22"/>
        </w:rPr>
      </w:pPr>
    </w:p>
    <w:p w14:paraId="01B2FE0B" w14:textId="77777777" w:rsidR="00DD6B9A" w:rsidRPr="00496652" w:rsidRDefault="00DD6B9A" w:rsidP="00496652">
      <w:pPr>
        <w:pStyle w:val="ListParagraph"/>
        <w:numPr>
          <w:ilvl w:val="0"/>
          <w:numId w:val="21"/>
        </w:numPr>
        <w:ind w:left="360"/>
        <w:rPr>
          <w:b/>
        </w:rPr>
      </w:pPr>
      <w:r w:rsidRPr="00496652">
        <w:rPr>
          <w:b/>
        </w:rPr>
        <w:t>Vendor Staff, Roles and Responsibilities</w:t>
      </w:r>
    </w:p>
    <w:p w14:paraId="4AC8AAC9" w14:textId="77777777" w:rsidR="00496652" w:rsidRDefault="00DD6B9A" w:rsidP="00496652">
      <w:pPr>
        <w:ind w:left="360"/>
        <w:rPr>
          <w:i/>
          <w:color w:val="FF0000"/>
        </w:rPr>
      </w:pPr>
      <w:r w:rsidRPr="00D643D1">
        <w:rPr>
          <w:i/>
          <w:color w:val="FF0000"/>
        </w:rPr>
        <w:t>[Identify Vendor staff who will be involved, naming individuals key to the project, and describe in detail their roles and responsibilities.]</w:t>
      </w:r>
    </w:p>
    <w:p w14:paraId="0F4CC31B" w14:textId="77777777" w:rsidR="00496652" w:rsidRDefault="00496652" w:rsidP="00496652">
      <w:pPr>
        <w:ind w:left="360"/>
        <w:rPr>
          <w:i/>
          <w:color w:val="FF0000"/>
        </w:rPr>
      </w:pPr>
    </w:p>
    <w:p w14:paraId="0EE5A460" w14:textId="77777777" w:rsidR="00DD6B9A" w:rsidRDefault="00DD6B9A" w:rsidP="00496652">
      <w:pPr>
        <w:pStyle w:val="ListParagraph"/>
        <w:numPr>
          <w:ilvl w:val="0"/>
          <w:numId w:val="21"/>
        </w:numPr>
        <w:ind w:left="360"/>
        <w:rPr>
          <w:b/>
        </w:rPr>
      </w:pPr>
      <w:r w:rsidRPr="00496652">
        <w:rPr>
          <w:b/>
        </w:rPr>
        <w:t>Purchaser Staff, Roles and Responsibilities</w:t>
      </w:r>
    </w:p>
    <w:p w14:paraId="1ADFA7E1" w14:textId="77777777" w:rsidR="00496652" w:rsidRPr="00496652" w:rsidRDefault="00496652" w:rsidP="00496652">
      <w:pPr>
        <w:pStyle w:val="ListParagraph"/>
        <w:ind w:left="360"/>
        <w:rPr>
          <w:b/>
        </w:rPr>
      </w:pPr>
    </w:p>
    <w:p w14:paraId="113834A3" w14:textId="77777777" w:rsidR="00496652" w:rsidRDefault="00DD6B9A" w:rsidP="00496652">
      <w:pPr>
        <w:pStyle w:val="Header"/>
        <w:tabs>
          <w:tab w:val="clear" w:pos="4320"/>
          <w:tab w:val="clear" w:pos="8640"/>
        </w:tabs>
        <w:ind w:left="360"/>
        <w:rPr>
          <w:i/>
          <w:color w:val="FF0000"/>
        </w:rPr>
      </w:pPr>
      <w:r w:rsidRPr="00D643D1">
        <w:rPr>
          <w:i/>
          <w:color w:val="FF0000"/>
        </w:rPr>
        <w:t>[Identify Purchaser staff who will be involved and describe in detail the</w:t>
      </w:r>
      <w:r w:rsidR="00496652">
        <w:rPr>
          <w:i/>
          <w:color w:val="FF0000"/>
        </w:rPr>
        <w:t>ir roles and responsibilities.]</w:t>
      </w:r>
    </w:p>
    <w:p w14:paraId="34481926" w14:textId="77777777" w:rsidR="00496652" w:rsidRDefault="00496652" w:rsidP="00496652">
      <w:pPr>
        <w:pStyle w:val="Header"/>
        <w:tabs>
          <w:tab w:val="clear" w:pos="4320"/>
          <w:tab w:val="clear" w:pos="8640"/>
        </w:tabs>
        <w:ind w:left="360"/>
        <w:rPr>
          <w:i/>
          <w:color w:val="FF0000"/>
        </w:rPr>
      </w:pPr>
    </w:p>
    <w:p w14:paraId="4CF988AB" w14:textId="77777777" w:rsidR="00DD6B9A" w:rsidRDefault="00496652" w:rsidP="00496652">
      <w:pPr>
        <w:pStyle w:val="Header"/>
        <w:tabs>
          <w:tab w:val="clear" w:pos="4320"/>
          <w:tab w:val="clear" w:pos="8640"/>
        </w:tabs>
        <w:ind w:left="360" w:hanging="360"/>
        <w:rPr>
          <w:b/>
        </w:rPr>
      </w:pPr>
      <w:r w:rsidRPr="00496652">
        <w:rPr>
          <w:b/>
        </w:rPr>
        <w:t>7.</w:t>
      </w:r>
      <w:r w:rsidRPr="00496652">
        <w:rPr>
          <w:b/>
        </w:rPr>
        <w:tab/>
      </w:r>
      <w:r w:rsidR="00DD6B9A" w:rsidRPr="00496652">
        <w:rPr>
          <w:b/>
        </w:rPr>
        <w:t>Additional Terms and Conditions Specific to this SOW</w:t>
      </w:r>
    </w:p>
    <w:p w14:paraId="1BFCD500" w14:textId="77777777" w:rsidR="00496652" w:rsidRPr="00496652" w:rsidRDefault="00496652" w:rsidP="00496652">
      <w:pPr>
        <w:pStyle w:val="Header"/>
        <w:tabs>
          <w:tab w:val="clear" w:pos="4320"/>
          <w:tab w:val="clear" w:pos="8640"/>
        </w:tabs>
        <w:ind w:left="360" w:hanging="360"/>
        <w:rPr>
          <w:b/>
          <w:i/>
          <w:color w:val="FF0000"/>
        </w:rPr>
      </w:pPr>
    </w:p>
    <w:p w14:paraId="4D842269" w14:textId="77777777" w:rsidR="00DD6B9A" w:rsidRPr="00D643D1" w:rsidRDefault="00DD6B9A" w:rsidP="00DD6B9A">
      <w:pPr>
        <w:pStyle w:val="BodyTextIndent"/>
        <w:ind w:left="360"/>
        <w:rPr>
          <w:sz w:val="22"/>
        </w:rPr>
      </w:pPr>
      <w:r w:rsidRPr="00D643D1">
        <w:rPr>
          <w:sz w:val="22"/>
        </w:rPr>
        <w:t>[State additional terms and conditions specific to this SOW not found in Contract, if any.]</w:t>
      </w:r>
    </w:p>
    <w:p w14:paraId="612905F0" w14:textId="77777777" w:rsidR="00DD6B9A" w:rsidRPr="00D643D1" w:rsidRDefault="00DD6B9A" w:rsidP="00DD6B9A">
      <w:pPr>
        <w:ind w:right="360"/>
      </w:pPr>
    </w:p>
    <w:p w14:paraId="7DD5A253" w14:textId="2358C68B" w:rsidR="00DD6B9A" w:rsidRPr="00D643D1" w:rsidRDefault="00DD6B9A" w:rsidP="00DD6B9A">
      <w:pPr>
        <w:keepNext/>
        <w:spacing w:after="120"/>
        <w:ind w:right="-360"/>
      </w:pPr>
      <w:r w:rsidRPr="00D643D1">
        <w:rPr>
          <w:b/>
          <w:i/>
        </w:rPr>
        <w:t>In Witness Whereof</w:t>
      </w:r>
      <w:r w:rsidRPr="00D643D1">
        <w:t xml:space="preserve">, the parties hereto, having read this SOW </w:t>
      </w:r>
      <w:r w:rsidRPr="00D643D1">
        <w:rPr>
          <w:i/>
          <w:color w:val="FF0000"/>
        </w:rPr>
        <w:t>[YY-YY]</w:t>
      </w:r>
      <w:r w:rsidRPr="00D643D1">
        <w:t xml:space="preserve"> to CONTRACT NUMBER </w:t>
      </w:r>
      <w:r w:rsidR="0032220D">
        <w:rPr>
          <w:noProof/>
        </w:rPr>
        <w:t>22-016</w:t>
      </w:r>
      <w:r>
        <w:t xml:space="preserve"> </w:t>
      </w:r>
      <w:r w:rsidRPr="00D643D1">
        <w:t xml:space="preserve">in its entirety, do agree thereto in </w:t>
      </w:r>
      <w:proofErr w:type="gramStart"/>
      <w:r w:rsidRPr="00D643D1">
        <w:t>each and every</w:t>
      </w:r>
      <w:proofErr w:type="gramEnd"/>
      <w:r w:rsidRPr="00D643D1">
        <w:t xml:space="preserve"> particular.</w:t>
      </w:r>
    </w:p>
    <w:p w14:paraId="07C137B4" w14:textId="77777777" w:rsidR="00DD6B9A" w:rsidRPr="00D643D1" w:rsidRDefault="00DD6B9A" w:rsidP="00DD6B9A">
      <w:pPr>
        <w:spacing w:after="120"/>
        <w:ind w:right="-360"/>
      </w:pPr>
    </w:p>
    <w:tbl>
      <w:tblPr>
        <w:tblW w:w="9616" w:type="dxa"/>
        <w:tblLayout w:type="fixed"/>
        <w:tblLook w:val="0000" w:firstRow="0" w:lastRow="0" w:firstColumn="0" w:lastColumn="0" w:noHBand="0" w:noVBand="0"/>
      </w:tblPr>
      <w:tblGrid>
        <w:gridCol w:w="4546"/>
        <w:gridCol w:w="452"/>
        <w:gridCol w:w="4618"/>
      </w:tblGrid>
      <w:tr w:rsidR="00DD6B9A" w:rsidRPr="00D643D1" w14:paraId="448D3A49" w14:textId="77777777" w:rsidTr="00560626">
        <w:trPr>
          <w:trHeight w:val="510"/>
        </w:trPr>
        <w:tc>
          <w:tcPr>
            <w:tcW w:w="4546" w:type="dxa"/>
          </w:tcPr>
          <w:p w14:paraId="1A829716" w14:textId="77777777" w:rsidR="00DD6B9A" w:rsidRPr="00D643D1" w:rsidRDefault="00DD6B9A" w:rsidP="00560626">
            <w:pPr>
              <w:rPr>
                <w:b/>
              </w:rPr>
            </w:pPr>
            <w:r w:rsidRPr="00D643D1">
              <w:rPr>
                <w:b/>
              </w:rPr>
              <w:t>Approved</w:t>
            </w:r>
          </w:p>
          <w:p w14:paraId="1EEADE4B" w14:textId="77777777" w:rsidR="00DD6B9A" w:rsidRPr="00D643D1" w:rsidRDefault="00DD6B9A" w:rsidP="00560626">
            <w:pPr>
              <w:rPr>
                <w:b/>
                <w:i/>
              </w:rPr>
            </w:pPr>
          </w:p>
        </w:tc>
        <w:tc>
          <w:tcPr>
            <w:tcW w:w="452" w:type="dxa"/>
          </w:tcPr>
          <w:p w14:paraId="335E98AC" w14:textId="77777777" w:rsidR="00DD6B9A" w:rsidRPr="00D643D1" w:rsidRDefault="00DD6B9A" w:rsidP="00560626">
            <w:pPr>
              <w:rPr>
                <w:b/>
                <w:i/>
              </w:rPr>
            </w:pPr>
          </w:p>
        </w:tc>
        <w:tc>
          <w:tcPr>
            <w:tcW w:w="4618" w:type="dxa"/>
          </w:tcPr>
          <w:p w14:paraId="4F13C584" w14:textId="77777777" w:rsidR="00DD6B9A" w:rsidRPr="00D643D1" w:rsidRDefault="00DD6B9A" w:rsidP="00560626">
            <w:pPr>
              <w:rPr>
                <w:b/>
                <w:i/>
              </w:rPr>
            </w:pPr>
            <w:r w:rsidRPr="00D643D1">
              <w:rPr>
                <w:b/>
              </w:rPr>
              <w:t>Approved</w:t>
            </w:r>
          </w:p>
        </w:tc>
      </w:tr>
      <w:tr w:rsidR="00DD6B9A" w:rsidRPr="00D643D1" w14:paraId="4C939B79" w14:textId="77777777" w:rsidTr="00560626">
        <w:trPr>
          <w:trHeight w:val="495"/>
        </w:trPr>
        <w:tc>
          <w:tcPr>
            <w:tcW w:w="4546" w:type="dxa"/>
          </w:tcPr>
          <w:p w14:paraId="7901DA7B" w14:textId="77777777" w:rsidR="00DD6B9A" w:rsidRPr="00D643D1" w:rsidRDefault="00DD6B9A" w:rsidP="00560626">
            <w:r w:rsidRPr="00D643D1">
              <w:t>Consolidated Technology Services</w:t>
            </w:r>
          </w:p>
          <w:p w14:paraId="5727AA53" w14:textId="77777777" w:rsidR="00DD6B9A" w:rsidRPr="00D643D1" w:rsidRDefault="00DD6B9A" w:rsidP="00560626">
            <w:pPr>
              <w:rPr>
                <w:b/>
              </w:rPr>
            </w:pPr>
          </w:p>
        </w:tc>
        <w:tc>
          <w:tcPr>
            <w:tcW w:w="452" w:type="dxa"/>
          </w:tcPr>
          <w:p w14:paraId="27BE25EB" w14:textId="77777777" w:rsidR="00DD6B9A" w:rsidRPr="00D643D1" w:rsidRDefault="00DD6B9A" w:rsidP="00560626">
            <w:pPr>
              <w:rPr>
                <w:b/>
              </w:rPr>
            </w:pPr>
          </w:p>
        </w:tc>
        <w:tc>
          <w:tcPr>
            <w:tcW w:w="4618" w:type="dxa"/>
          </w:tcPr>
          <w:p w14:paraId="44C17433" w14:textId="79F1AD96" w:rsidR="00DD6B9A" w:rsidRPr="00D643D1" w:rsidRDefault="0032220D" w:rsidP="00560626">
            <w:pPr>
              <w:rPr>
                <w:b/>
              </w:rPr>
            </w:pPr>
            <w:r>
              <w:rPr>
                <w:b/>
                <w:noProof/>
              </w:rPr>
              <w:t>Selected Vendor</w:t>
            </w:r>
          </w:p>
        </w:tc>
      </w:tr>
      <w:tr w:rsidR="00DD6B9A" w:rsidRPr="00D643D1" w14:paraId="7422497D" w14:textId="77777777" w:rsidTr="00560626">
        <w:trPr>
          <w:trHeight w:val="369"/>
        </w:trPr>
        <w:tc>
          <w:tcPr>
            <w:tcW w:w="4546" w:type="dxa"/>
          </w:tcPr>
          <w:p w14:paraId="55C04DB8" w14:textId="77777777" w:rsidR="00DD6B9A" w:rsidRPr="00D643D1" w:rsidRDefault="00DD6B9A" w:rsidP="00560626"/>
        </w:tc>
        <w:tc>
          <w:tcPr>
            <w:tcW w:w="452" w:type="dxa"/>
          </w:tcPr>
          <w:p w14:paraId="4D7260BD" w14:textId="77777777" w:rsidR="00DD6B9A" w:rsidRPr="00D643D1" w:rsidRDefault="00DD6B9A" w:rsidP="00560626">
            <w:pPr>
              <w:rPr>
                <w:b/>
                <w:i/>
              </w:rPr>
            </w:pPr>
          </w:p>
        </w:tc>
        <w:tc>
          <w:tcPr>
            <w:tcW w:w="4618" w:type="dxa"/>
          </w:tcPr>
          <w:p w14:paraId="37F604C8" w14:textId="77777777" w:rsidR="00DD6B9A" w:rsidRPr="00D643D1" w:rsidRDefault="00DD6B9A" w:rsidP="00560626">
            <w:pPr>
              <w:rPr>
                <w:b/>
              </w:rPr>
            </w:pPr>
          </w:p>
        </w:tc>
      </w:tr>
      <w:tr w:rsidR="00DD6B9A" w:rsidRPr="00D643D1" w14:paraId="17BB6FED" w14:textId="77777777" w:rsidTr="00560626">
        <w:trPr>
          <w:trHeight w:val="330"/>
        </w:trPr>
        <w:tc>
          <w:tcPr>
            <w:tcW w:w="4546" w:type="dxa"/>
            <w:tcBorders>
              <w:top w:val="single" w:sz="12" w:space="0" w:color="auto"/>
            </w:tcBorders>
          </w:tcPr>
          <w:p w14:paraId="626A42A2" w14:textId="77777777" w:rsidR="00DD6B9A" w:rsidRPr="00D643D1" w:rsidRDefault="00DD6B9A" w:rsidP="00560626">
            <w:pPr>
              <w:pStyle w:val="BodyText2"/>
              <w:rPr>
                <w:i/>
              </w:rPr>
            </w:pPr>
            <w:r w:rsidRPr="00D643D1">
              <w:rPr>
                <w:i/>
              </w:rPr>
              <w:t>Signature</w:t>
            </w:r>
          </w:p>
        </w:tc>
        <w:tc>
          <w:tcPr>
            <w:tcW w:w="452" w:type="dxa"/>
          </w:tcPr>
          <w:p w14:paraId="218B355E" w14:textId="77777777" w:rsidR="00DD6B9A" w:rsidRPr="00D643D1" w:rsidRDefault="00DD6B9A" w:rsidP="00560626">
            <w:pPr>
              <w:pStyle w:val="BodyText2"/>
              <w:rPr>
                <w:i/>
              </w:rPr>
            </w:pPr>
          </w:p>
        </w:tc>
        <w:tc>
          <w:tcPr>
            <w:tcW w:w="4618" w:type="dxa"/>
            <w:tcBorders>
              <w:top w:val="single" w:sz="12" w:space="0" w:color="auto"/>
            </w:tcBorders>
          </w:tcPr>
          <w:p w14:paraId="748B1BEE" w14:textId="77777777" w:rsidR="00DD6B9A" w:rsidRPr="00D643D1" w:rsidRDefault="00DD6B9A" w:rsidP="00560626">
            <w:pPr>
              <w:pStyle w:val="BodyText2"/>
              <w:rPr>
                <w:i/>
              </w:rPr>
            </w:pPr>
            <w:r w:rsidRPr="00D643D1">
              <w:rPr>
                <w:i/>
              </w:rPr>
              <w:t>Signature</w:t>
            </w:r>
          </w:p>
        </w:tc>
      </w:tr>
      <w:tr w:rsidR="00DD6B9A" w:rsidRPr="00D643D1" w14:paraId="0E34FACC" w14:textId="77777777" w:rsidTr="00560626">
        <w:trPr>
          <w:trHeight w:val="360"/>
        </w:trPr>
        <w:tc>
          <w:tcPr>
            <w:tcW w:w="4546" w:type="dxa"/>
          </w:tcPr>
          <w:p w14:paraId="0CC19152" w14:textId="77777777" w:rsidR="00DD6B9A" w:rsidRPr="00D643D1" w:rsidRDefault="00DD6B9A" w:rsidP="00560626">
            <w:pPr>
              <w:rPr>
                <w:b/>
              </w:rPr>
            </w:pPr>
          </w:p>
        </w:tc>
        <w:tc>
          <w:tcPr>
            <w:tcW w:w="452" w:type="dxa"/>
          </w:tcPr>
          <w:p w14:paraId="78F0AF6F" w14:textId="77777777" w:rsidR="00DD6B9A" w:rsidRPr="00D643D1" w:rsidRDefault="00DD6B9A" w:rsidP="00560626">
            <w:pPr>
              <w:rPr>
                <w:b/>
                <w:i/>
              </w:rPr>
            </w:pPr>
          </w:p>
        </w:tc>
        <w:tc>
          <w:tcPr>
            <w:tcW w:w="4618" w:type="dxa"/>
          </w:tcPr>
          <w:p w14:paraId="44871B74" w14:textId="77777777" w:rsidR="00DD6B9A" w:rsidRPr="00D643D1" w:rsidRDefault="00DD6B9A" w:rsidP="00560626">
            <w:pPr>
              <w:rPr>
                <w:b/>
              </w:rPr>
            </w:pPr>
          </w:p>
        </w:tc>
      </w:tr>
      <w:tr w:rsidR="00DD6B9A" w:rsidRPr="00D643D1" w14:paraId="5E378AE9" w14:textId="77777777" w:rsidTr="00560626">
        <w:trPr>
          <w:trHeight w:val="600"/>
        </w:trPr>
        <w:tc>
          <w:tcPr>
            <w:tcW w:w="4546" w:type="dxa"/>
            <w:tcBorders>
              <w:top w:val="single" w:sz="12" w:space="0" w:color="auto"/>
              <w:bottom w:val="single" w:sz="12" w:space="0" w:color="auto"/>
            </w:tcBorders>
          </w:tcPr>
          <w:p w14:paraId="21862CCB" w14:textId="77777777" w:rsidR="00DD6B9A" w:rsidRPr="00D643D1" w:rsidRDefault="00DD6B9A" w:rsidP="00560626">
            <w:pPr>
              <w:pStyle w:val="BodyText2"/>
              <w:rPr>
                <w:i/>
              </w:rPr>
            </w:pPr>
            <w:r w:rsidRPr="00D643D1">
              <w:rPr>
                <w:i/>
              </w:rPr>
              <w:t>Print or Type Name</w:t>
            </w:r>
          </w:p>
        </w:tc>
        <w:tc>
          <w:tcPr>
            <w:tcW w:w="452" w:type="dxa"/>
          </w:tcPr>
          <w:p w14:paraId="33712291" w14:textId="77777777" w:rsidR="00DD6B9A" w:rsidRPr="00D643D1" w:rsidRDefault="00DD6B9A" w:rsidP="00560626">
            <w:pPr>
              <w:pStyle w:val="BodyText2"/>
              <w:rPr>
                <w:b/>
                <w:i/>
              </w:rPr>
            </w:pPr>
          </w:p>
        </w:tc>
        <w:tc>
          <w:tcPr>
            <w:tcW w:w="4618" w:type="dxa"/>
            <w:tcBorders>
              <w:top w:val="single" w:sz="12" w:space="0" w:color="auto"/>
              <w:bottom w:val="single" w:sz="12" w:space="0" w:color="auto"/>
            </w:tcBorders>
          </w:tcPr>
          <w:p w14:paraId="1647DEB5" w14:textId="77777777" w:rsidR="00DD6B9A" w:rsidRPr="00D643D1" w:rsidRDefault="00DD6B9A" w:rsidP="00560626">
            <w:pPr>
              <w:pStyle w:val="BodyText2"/>
              <w:rPr>
                <w:b/>
                <w:i/>
              </w:rPr>
            </w:pPr>
            <w:r w:rsidRPr="00D643D1">
              <w:rPr>
                <w:i/>
              </w:rPr>
              <w:t>Print or Type Name</w:t>
            </w:r>
          </w:p>
        </w:tc>
      </w:tr>
      <w:tr w:rsidR="00DD6B9A" w:rsidRPr="00D643D1" w14:paraId="731E328B" w14:textId="77777777" w:rsidTr="00DD6B9A">
        <w:trPr>
          <w:trHeight w:val="465"/>
        </w:trPr>
        <w:tc>
          <w:tcPr>
            <w:tcW w:w="4546" w:type="dxa"/>
          </w:tcPr>
          <w:p w14:paraId="13D8FF96" w14:textId="77777777" w:rsidR="00DD6B9A" w:rsidRPr="00D643D1" w:rsidRDefault="00DD6B9A" w:rsidP="00560626">
            <w:pPr>
              <w:pStyle w:val="BodyText2"/>
              <w:rPr>
                <w:i/>
              </w:rPr>
            </w:pPr>
            <w:r w:rsidRPr="00D643D1">
              <w:rPr>
                <w:i/>
              </w:rPr>
              <w:t>Title</w:t>
            </w:r>
            <w:r w:rsidRPr="00D643D1">
              <w:rPr>
                <w:i/>
              </w:rPr>
              <w:tab/>
              <w:t xml:space="preserve">                                                                Date</w:t>
            </w:r>
          </w:p>
        </w:tc>
        <w:tc>
          <w:tcPr>
            <w:tcW w:w="452" w:type="dxa"/>
          </w:tcPr>
          <w:p w14:paraId="06D1E966" w14:textId="77777777" w:rsidR="00DD6B9A" w:rsidRPr="00D643D1" w:rsidRDefault="00DD6B9A" w:rsidP="00560626">
            <w:pPr>
              <w:pStyle w:val="BodyText2"/>
              <w:rPr>
                <w:b/>
                <w:i/>
              </w:rPr>
            </w:pPr>
          </w:p>
        </w:tc>
        <w:tc>
          <w:tcPr>
            <w:tcW w:w="4618" w:type="dxa"/>
          </w:tcPr>
          <w:p w14:paraId="3DF3A19B" w14:textId="77777777" w:rsidR="00DD6B9A" w:rsidRPr="00D643D1" w:rsidRDefault="00DD6B9A" w:rsidP="00560626">
            <w:pPr>
              <w:pStyle w:val="BodyText2"/>
              <w:rPr>
                <w:i/>
              </w:rPr>
            </w:pPr>
            <w:r w:rsidRPr="00D643D1">
              <w:rPr>
                <w:i/>
              </w:rPr>
              <w:t>Title</w:t>
            </w:r>
            <w:r w:rsidRPr="00D643D1">
              <w:rPr>
                <w:i/>
              </w:rPr>
              <w:tab/>
              <w:t xml:space="preserve">                                                                      Date</w:t>
            </w:r>
          </w:p>
          <w:p w14:paraId="468B8FF3" w14:textId="77777777" w:rsidR="00DD6B9A" w:rsidRPr="00D643D1" w:rsidRDefault="00DD6B9A" w:rsidP="00DD6B9A">
            <w:pPr>
              <w:pStyle w:val="BodyText2"/>
              <w:rPr>
                <w:i/>
              </w:rPr>
            </w:pPr>
          </w:p>
        </w:tc>
      </w:tr>
    </w:tbl>
    <w:p w14:paraId="6885F375" w14:textId="77777777" w:rsidR="00DD6B9A" w:rsidRDefault="00DD6B9A" w:rsidP="00DD6B9A">
      <w:pPr>
        <w:pStyle w:val="Header"/>
        <w:tabs>
          <w:tab w:val="clear" w:pos="4320"/>
          <w:tab w:val="clear" w:pos="8640"/>
          <w:tab w:val="center" w:pos="2520"/>
          <w:tab w:val="center" w:pos="7200"/>
        </w:tabs>
        <w:sectPr w:rsidR="00DD6B9A" w:rsidSect="00D87304">
          <w:footerReference w:type="default" r:id="rId25"/>
          <w:pgSz w:w="12240" w:h="15840" w:code="1"/>
          <w:pgMar w:top="1440" w:right="1440" w:bottom="1008" w:left="1440" w:header="720" w:footer="720" w:gutter="0"/>
          <w:paperSrc w:first="25974" w:other="25974"/>
          <w:pgNumType w:start="1"/>
          <w:cols w:space="720"/>
          <w:formProt w:val="0"/>
        </w:sectPr>
      </w:pPr>
    </w:p>
    <w:p w14:paraId="75D9BE2C" w14:textId="77777777" w:rsidR="00B81E1F" w:rsidRDefault="00B81E1F">
      <w:pPr>
        <w:rPr>
          <w:b/>
          <w:sz w:val="40"/>
          <w:szCs w:val="40"/>
        </w:rPr>
      </w:pPr>
    </w:p>
    <w:p w14:paraId="3D6182B0" w14:textId="77777777" w:rsidR="00B81E1F" w:rsidRDefault="00B81E1F">
      <w:pPr>
        <w:rPr>
          <w:b/>
          <w:sz w:val="40"/>
          <w:szCs w:val="40"/>
        </w:rPr>
      </w:pPr>
    </w:p>
    <w:p w14:paraId="60DF7892" w14:textId="77777777" w:rsidR="00B81E1F" w:rsidRDefault="00B81E1F">
      <w:pPr>
        <w:rPr>
          <w:b/>
          <w:sz w:val="40"/>
          <w:szCs w:val="40"/>
        </w:rPr>
      </w:pPr>
    </w:p>
    <w:p w14:paraId="782162AF" w14:textId="77777777" w:rsidR="00B81E1F" w:rsidRDefault="00B81E1F">
      <w:pPr>
        <w:rPr>
          <w:b/>
          <w:sz w:val="40"/>
          <w:szCs w:val="40"/>
        </w:rPr>
      </w:pPr>
    </w:p>
    <w:p w14:paraId="33D3D820" w14:textId="77777777" w:rsidR="00B81E1F" w:rsidRDefault="00B81E1F">
      <w:pPr>
        <w:rPr>
          <w:b/>
          <w:sz w:val="40"/>
          <w:szCs w:val="40"/>
        </w:rPr>
      </w:pPr>
    </w:p>
    <w:p w14:paraId="6117038A" w14:textId="77777777" w:rsidR="00B81E1F" w:rsidRDefault="00B81E1F">
      <w:pPr>
        <w:rPr>
          <w:b/>
          <w:sz w:val="40"/>
          <w:szCs w:val="40"/>
        </w:rPr>
      </w:pPr>
    </w:p>
    <w:p w14:paraId="4AEF9CA6" w14:textId="77777777" w:rsidR="00B81E1F" w:rsidRDefault="00B81E1F">
      <w:pPr>
        <w:rPr>
          <w:b/>
          <w:sz w:val="40"/>
          <w:szCs w:val="40"/>
        </w:rPr>
      </w:pPr>
    </w:p>
    <w:p w14:paraId="65596C23" w14:textId="77777777" w:rsidR="00B81E1F" w:rsidRPr="00634BFF" w:rsidRDefault="00B81E1F" w:rsidP="00933A89">
      <w:pPr>
        <w:spacing w:after="180"/>
        <w:jc w:val="center"/>
        <w:rPr>
          <w:b/>
          <w:sz w:val="40"/>
          <w:szCs w:val="40"/>
        </w:rPr>
      </w:pPr>
      <w:r w:rsidRPr="00634BFF">
        <w:rPr>
          <w:b/>
          <w:sz w:val="40"/>
          <w:szCs w:val="40"/>
        </w:rPr>
        <w:t>Schedule C</w:t>
      </w:r>
    </w:p>
    <w:p w14:paraId="329660C5" w14:textId="72D5C2D7" w:rsidR="00B81E1F" w:rsidRDefault="00933A89" w:rsidP="00B81E1F">
      <w:pPr>
        <w:jc w:val="center"/>
        <w:rPr>
          <w:b/>
        </w:rPr>
      </w:pPr>
      <w:r>
        <w:rPr>
          <w:b/>
          <w:sz w:val="40"/>
          <w:szCs w:val="40"/>
        </w:rPr>
        <w:t>Related or Supplemental Agreements</w:t>
      </w:r>
    </w:p>
    <w:p w14:paraId="4E0B282D" w14:textId="0DA09623" w:rsidR="001308E8" w:rsidRDefault="001308E8" w:rsidP="00B57123">
      <w:pPr>
        <w:jc w:val="center"/>
        <w:rPr>
          <w:b/>
          <w:sz w:val="36"/>
          <w:szCs w:val="36"/>
        </w:rPr>
      </w:pPr>
    </w:p>
    <w:p w14:paraId="1D11328C" w14:textId="77777777" w:rsidR="001308E8" w:rsidRDefault="001308E8">
      <w:pPr>
        <w:rPr>
          <w:b/>
          <w:sz w:val="36"/>
          <w:szCs w:val="36"/>
        </w:rPr>
      </w:pPr>
      <w:r>
        <w:rPr>
          <w:b/>
          <w:sz w:val="36"/>
          <w:szCs w:val="36"/>
        </w:rPr>
        <w:br w:type="page"/>
      </w:r>
    </w:p>
    <w:p w14:paraId="37CCE36D" w14:textId="77777777" w:rsidR="00C553BE" w:rsidRPr="00B57123" w:rsidRDefault="00C553BE" w:rsidP="00B57123">
      <w:pPr>
        <w:jc w:val="center"/>
        <w:rPr>
          <w:b/>
          <w:sz w:val="36"/>
          <w:szCs w:val="36"/>
        </w:rPr>
        <w:sectPr w:rsidR="00C553BE" w:rsidRPr="00B57123" w:rsidSect="00D87304">
          <w:footerReference w:type="default" r:id="rId26"/>
          <w:pgSz w:w="12240" w:h="15840" w:code="1"/>
          <w:pgMar w:top="1440" w:right="1440" w:bottom="1008" w:left="1440" w:header="720" w:footer="720" w:gutter="0"/>
          <w:paperSrc w:first="25974" w:other="25974"/>
          <w:pgNumType w:start="1"/>
          <w:cols w:space="720"/>
          <w:formProt w:val="0"/>
        </w:sectPr>
      </w:pPr>
    </w:p>
    <w:p w14:paraId="4A3D99C6" w14:textId="77777777" w:rsidR="00BA546D" w:rsidRPr="00DD6B9A" w:rsidRDefault="00BA546D" w:rsidP="00BA546D">
      <w:pPr>
        <w:rPr>
          <w:b/>
          <w:sz w:val="24"/>
          <w:szCs w:val="24"/>
        </w:rPr>
      </w:pPr>
    </w:p>
    <w:p w14:paraId="38411E37" w14:textId="77777777" w:rsidR="00BA546D" w:rsidRDefault="00BA546D" w:rsidP="00634BFF">
      <w:pPr>
        <w:jc w:val="center"/>
        <w:rPr>
          <w:b/>
          <w:sz w:val="32"/>
          <w:szCs w:val="32"/>
        </w:rPr>
      </w:pPr>
      <w:r w:rsidRPr="00634BFF">
        <w:rPr>
          <w:b/>
          <w:sz w:val="32"/>
          <w:szCs w:val="32"/>
        </w:rPr>
        <w:t xml:space="preserve">Schedule </w:t>
      </w:r>
      <w:r w:rsidR="00B57123">
        <w:rPr>
          <w:b/>
          <w:sz w:val="32"/>
          <w:szCs w:val="32"/>
        </w:rPr>
        <w:t>D</w:t>
      </w:r>
    </w:p>
    <w:p w14:paraId="3531034A" w14:textId="19B3F41B" w:rsidR="00E335E2" w:rsidRPr="00634BFF" w:rsidRDefault="00E335E2" w:rsidP="00634BFF">
      <w:pPr>
        <w:jc w:val="center"/>
        <w:rPr>
          <w:b/>
          <w:sz w:val="32"/>
          <w:szCs w:val="32"/>
        </w:rPr>
      </w:pPr>
    </w:p>
    <w:p w14:paraId="34580985" w14:textId="27A878CA" w:rsidR="00BA546D" w:rsidRPr="00634BFF" w:rsidRDefault="00BA546D" w:rsidP="00634BFF">
      <w:pPr>
        <w:jc w:val="center"/>
        <w:rPr>
          <w:b/>
          <w:i/>
          <w:sz w:val="32"/>
          <w:szCs w:val="32"/>
        </w:rPr>
      </w:pPr>
      <w:r w:rsidRPr="00634BFF">
        <w:rPr>
          <w:b/>
          <w:i/>
          <w:sz w:val="32"/>
          <w:szCs w:val="32"/>
        </w:rPr>
        <w:t>MWBE Certification</w:t>
      </w:r>
    </w:p>
    <w:p w14:paraId="307212C7" w14:textId="77777777" w:rsidR="00BA546D" w:rsidRDefault="00BA546D" w:rsidP="00BA546D">
      <w:pPr>
        <w:jc w:val="center"/>
        <w:rPr>
          <w:b/>
          <w:i/>
          <w:sz w:val="32"/>
        </w:rPr>
      </w:pPr>
    </w:p>
    <w:p w14:paraId="23471F81" w14:textId="77777777" w:rsidR="00BA546D" w:rsidRDefault="00BA546D" w:rsidP="00BA546D">
      <w:pPr>
        <w:jc w:val="center"/>
        <w:rPr>
          <w:b/>
          <w:i/>
          <w:sz w:val="32"/>
        </w:rPr>
      </w:pPr>
    </w:p>
    <w:p w14:paraId="7A906F14" w14:textId="77777777" w:rsidR="00BA546D" w:rsidRPr="00D643D1" w:rsidRDefault="00BA546D" w:rsidP="00BA546D">
      <w:pPr>
        <w:pStyle w:val="Heading2Para0"/>
        <w:ind w:left="0" w:firstLine="0"/>
        <w:jc w:val="both"/>
        <w:rPr>
          <w:rFonts w:asciiTheme="minorHAnsi" w:hAnsiTheme="minorHAnsi" w:cstheme="minorHAnsi"/>
          <w:szCs w:val="22"/>
        </w:rPr>
      </w:pPr>
      <w:r w:rsidRPr="00D643D1">
        <w:rPr>
          <w:rFonts w:asciiTheme="minorHAnsi" w:hAnsiTheme="minorHAnsi" w:cstheme="minorHAnsi"/>
          <w:szCs w:val="22"/>
        </w:rPr>
        <w:t xml:space="preserve">MWBE participation is defined as: Certified MBEs and WBEs bidding as prime Vendor, or prime Vendor firms subcontracting with certified MWBEs.  For questions regarding the above, contact Office of MWBE, (360) 664-9770. </w:t>
      </w:r>
    </w:p>
    <w:p w14:paraId="12023C98" w14:textId="77777777" w:rsidR="00BA546D" w:rsidRPr="00D643D1" w:rsidRDefault="00BA546D" w:rsidP="00BA546D">
      <w:pPr>
        <w:spacing w:before="60" w:after="60"/>
        <w:rPr>
          <w:rFonts w:asciiTheme="minorHAnsi" w:hAnsiTheme="minorHAnsi" w:cstheme="minorHAns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2912"/>
        <w:gridCol w:w="2117"/>
      </w:tblGrid>
      <w:tr w:rsidR="00BA546D" w:rsidRPr="00D643D1" w14:paraId="024452DE" w14:textId="77777777" w:rsidTr="00AC0402">
        <w:trPr>
          <w:trHeight w:val="50"/>
        </w:trPr>
        <w:tc>
          <w:tcPr>
            <w:tcW w:w="2311" w:type="pct"/>
            <w:tcBorders>
              <w:top w:val="single" w:sz="4" w:space="0" w:color="auto"/>
              <w:left w:val="single" w:sz="4" w:space="0" w:color="auto"/>
              <w:bottom w:val="single" w:sz="4" w:space="0" w:color="auto"/>
              <w:right w:val="single" w:sz="4" w:space="0" w:color="auto"/>
            </w:tcBorders>
            <w:shd w:val="pct5" w:color="000000" w:fill="FFFFFF"/>
            <w:hideMark/>
          </w:tcPr>
          <w:p w14:paraId="7ADB3D1A" w14:textId="77777777" w:rsidR="00BA546D" w:rsidRPr="00D643D1" w:rsidRDefault="00BA546D" w:rsidP="00AC0402">
            <w:pPr>
              <w:spacing w:before="60" w:after="60"/>
              <w:rPr>
                <w:rFonts w:asciiTheme="minorHAnsi" w:hAnsiTheme="minorHAnsi" w:cstheme="minorHAnsi"/>
                <w:b/>
                <w:szCs w:val="22"/>
              </w:rPr>
            </w:pPr>
            <w:r w:rsidRPr="00D643D1">
              <w:rPr>
                <w:rFonts w:asciiTheme="minorHAnsi" w:hAnsiTheme="minorHAnsi" w:cstheme="minorHAnsi"/>
                <w:b/>
                <w:szCs w:val="22"/>
              </w:rPr>
              <w:t>MBE FIRM NAME</w:t>
            </w:r>
          </w:p>
        </w:tc>
        <w:tc>
          <w:tcPr>
            <w:tcW w:w="1557" w:type="pct"/>
            <w:tcBorders>
              <w:top w:val="single" w:sz="4" w:space="0" w:color="auto"/>
              <w:left w:val="single" w:sz="4" w:space="0" w:color="auto"/>
              <w:bottom w:val="single" w:sz="4" w:space="0" w:color="auto"/>
              <w:right w:val="single" w:sz="4" w:space="0" w:color="auto"/>
            </w:tcBorders>
            <w:shd w:val="pct5" w:color="000000" w:fill="FFFFFF"/>
            <w:hideMark/>
          </w:tcPr>
          <w:p w14:paraId="47C3FCE4" w14:textId="77777777" w:rsidR="00BA546D" w:rsidRPr="00D643D1" w:rsidRDefault="00BA546D" w:rsidP="00AC0402">
            <w:pPr>
              <w:spacing w:before="60" w:after="60"/>
              <w:rPr>
                <w:rFonts w:asciiTheme="minorHAnsi" w:hAnsiTheme="minorHAnsi" w:cstheme="minorHAnsi"/>
                <w:b/>
                <w:szCs w:val="22"/>
              </w:rPr>
            </w:pPr>
            <w:r w:rsidRPr="00D643D1">
              <w:rPr>
                <w:rFonts w:asciiTheme="minorHAnsi" w:hAnsiTheme="minorHAnsi" w:cstheme="minorHAnsi"/>
                <w:b/>
                <w:szCs w:val="22"/>
              </w:rPr>
              <w:t>*MBE CERTIFICATION NO.</w:t>
            </w:r>
          </w:p>
        </w:tc>
        <w:tc>
          <w:tcPr>
            <w:tcW w:w="1132" w:type="pct"/>
            <w:tcBorders>
              <w:top w:val="single" w:sz="4" w:space="0" w:color="auto"/>
              <w:left w:val="single" w:sz="4" w:space="0" w:color="auto"/>
              <w:bottom w:val="single" w:sz="4" w:space="0" w:color="auto"/>
              <w:right w:val="single" w:sz="4" w:space="0" w:color="auto"/>
            </w:tcBorders>
            <w:shd w:val="pct5" w:color="000000" w:fill="FFFFFF"/>
            <w:hideMark/>
          </w:tcPr>
          <w:p w14:paraId="44C986C7" w14:textId="77777777" w:rsidR="00BA546D" w:rsidRPr="00D643D1" w:rsidRDefault="00BA546D" w:rsidP="00AC0402">
            <w:pPr>
              <w:spacing w:before="60" w:after="60"/>
              <w:rPr>
                <w:rFonts w:asciiTheme="minorHAnsi" w:hAnsiTheme="minorHAnsi" w:cstheme="minorHAnsi"/>
                <w:b/>
                <w:szCs w:val="22"/>
              </w:rPr>
            </w:pPr>
            <w:r w:rsidRPr="00D643D1">
              <w:rPr>
                <w:rFonts w:asciiTheme="minorHAnsi" w:hAnsiTheme="minorHAnsi" w:cstheme="minorHAnsi"/>
                <w:b/>
                <w:szCs w:val="22"/>
              </w:rPr>
              <w:t>PARTICIPATION %</w:t>
            </w:r>
          </w:p>
        </w:tc>
      </w:tr>
      <w:tr w:rsidR="00BA546D" w:rsidRPr="00D643D1" w14:paraId="00266FF7" w14:textId="77777777" w:rsidTr="00AC0402">
        <w:trPr>
          <w:trHeight w:val="43"/>
        </w:trPr>
        <w:tc>
          <w:tcPr>
            <w:tcW w:w="2311" w:type="pct"/>
            <w:tcBorders>
              <w:top w:val="single" w:sz="4" w:space="0" w:color="auto"/>
              <w:left w:val="single" w:sz="4" w:space="0" w:color="auto"/>
              <w:bottom w:val="single" w:sz="4" w:space="0" w:color="auto"/>
              <w:right w:val="single" w:sz="4" w:space="0" w:color="auto"/>
            </w:tcBorders>
            <w:hideMark/>
          </w:tcPr>
          <w:p w14:paraId="122BC892" w14:textId="77777777" w:rsidR="00BA546D" w:rsidRPr="00D643D1" w:rsidRDefault="00BA546D" w:rsidP="00AC0402">
            <w:pPr>
              <w:rPr>
                <w:rFonts w:asciiTheme="minorHAnsi" w:hAnsiTheme="minorHAnsi" w:cstheme="minorHAnsi"/>
                <w:sz w:val="23"/>
                <w:szCs w:val="23"/>
              </w:rPr>
            </w:pPr>
          </w:p>
        </w:tc>
        <w:tc>
          <w:tcPr>
            <w:tcW w:w="1557" w:type="pct"/>
            <w:tcBorders>
              <w:top w:val="single" w:sz="4" w:space="0" w:color="auto"/>
              <w:left w:val="single" w:sz="4" w:space="0" w:color="auto"/>
              <w:bottom w:val="single" w:sz="4" w:space="0" w:color="auto"/>
              <w:right w:val="single" w:sz="4" w:space="0" w:color="auto"/>
            </w:tcBorders>
            <w:hideMark/>
          </w:tcPr>
          <w:p w14:paraId="34BA4C2E" w14:textId="77777777" w:rsidR="00BA546D" w:rsidRPr="00D643D1" w:rsidRDefault="00BA546D" w:rsidP="00AC0402">
            <w:pPr>
              <w:rPr>
                <w:rFonts w:asciiTheme="minorHAnsi" w:hAnsiTheme="minorHAnsi" w:cstheme="minorHAnsi"/>
                <w:sz w:val="23"/>
                <w:szCs w:val="23"/>
              </w:rPr>
            </w:pPr>
          </w:p>
        </w:tc>
        <w:tc>
          <w:tcPr>
            <w:tcW w:w="1132" w:type="pct"/>
            <w:tcBorders>
              <w:top w:val="single" w:sz="4" w:space="0" w:color="auto"/>
              <w:left w:val="single" w:sz="4" w:space="0" w:color="auto"/>
              <w:bottom w:val="single" w:sz="4" w:space="0" w:color="auto"/>
              <w:right w:val="single" w:sz="4" w:space="0" w:color="auto"/>
            </w:tcBorders>
            <w:hideMark/>
          </w:tcPr>
          <w:p w14:paraId="6A094199" w14:textId="77777777" w:rsidR="00BA546D" w:rsidRPr="00D643D1" w:rsidRDefault="00BA546D" w:rsidP="00AC0402">
            <w:pPr>
              <w:rPr>
                <w:rFonts w:asciiTheme="minorHAnsi" w:hAnsiTheme="minorHAnsi" w:cstheme="minorHAnsi"/>
                <w:sz w:val="23"/>
                <w:szCs w:val="23"/>
              </w:rPr>
            </w:pPr>
          </w:p>
        </w:tc>
      </w:tr>
      <w:tr w:rsidR="00BA546D" w:rsidRPr="00D643D1" w14:paraId="147D34DE" w14:textId="77777777" w:rsidTr="00AC0402">
        <w:trPr>
          <w:trHeight w:val="43"/>
        </w:trPr>
        <w:tc>
          <w:tcPr>
            <w:tcW w:w="2311" w:type="pct"/>
            <w:tcBorders>
              <w:top w:val="single" w:sz="4" w:space="0" w:color="auto"/>
              <w:left w:val="single" w:sz="4" w:space="0" w:color="auto"/>
              <w:bottom w:val="single" w:sz="4" w:space="0" w:color="auto"/>
              <w:right w:val="single" w:sz="4" w:space="0" w:color="auto"/>
            </w:tcBorders>
          </w:tcPr>
          <w:p w14:paraId="5DA200FD" w14:textId="77777777" w:rsidR="00BA546D" w:rsidRPr="00D643D1" w:rsidRDefault="00BA546D" w:rsidP="00AC0402">
            <w:pPr>
              <w:rPr>
                <w:rFonts w:asciiTheme="minorHAnsi" w:hAnsiTheme="minorHAnsi" w:cstheme="minorHAnsi"/>
                <w:szCs w:val="22"/>
              </w:rPr>
            </w:pPr>
          </w:p>
        </w:tc>
        <w:tc>
          <w:tcPr>
            <w:tcW w:w="1557" w:type="pct"/>
            <w:tcBorders>
              <w:top w:val="single" w:sz="4" w:space="0" w:color="auto"/>
              <w:left w:val="single" w:sz="4" w:space="0" w:color="auto"/>
              <w:bottom w:val="single" w:sz="4" w:space="0" w:color="auto"/>
              <w:right w:val="single" w:sz="4" w:space="0" w:color="auto"/>
            </w:tcBorders>
          </w:tcPr>
          <w:p w14:paraId="2B0CD4D6" w14:textId="77777777" w:rsidR="00BA546D" w:rsidRPr="00D643D1" w:rsidRDefault="00BA546D" w:rsidP="00AC0402">
            <w:pPr>
              <w:rPr>
                <w:rFonts w:asciiTheme="minorHAnsi" w:hAnsiTheme="minorHAnsi" w:cstheme="minorHAnsi"/>
                <w:szCs w:val="22"/>
              </w:rPr>
            </w:pPr>
          </w:p>
        </w:tc>
        <w:tc>
          <w:tcPr>
            <w:tcW w:w="1132" w:type="pct"/>
            <w:tcBorders>
              <w:top w:val="single" w:sz="4" w:space="0" w:color="auto"/>
              <w:left w:val="single" w:sz="4" w:space="0" w:color="auto"/>
              <w:bottom w:val="single" w:sz="4" w:space="0" w:color="auto"/>
              <w:right w:val="single" w:sz="4" w:space="0" w:color="auto"/>
            </w:tcBorders>
          </w:tcPr>
          <w:p w14:paraId="264DDF53" w14:textId="77777777" w:rsidR="00BA546D" w:rsidRPr="00D643D1" w:rsidRDefault="00BA546D" w:rsidP="00AC0402">
            <w:pPr>
              <w:pStyle w:val="Footer"/>
              <w:rPr>
                <w:rFonts w:asciiTheme="minorHAnsi" w:hAnsiTheme="minorHAnsi" w:cstheme="minorHAnsi"/>
                <w:sz w:val="22"/>
                <w:szCs w:val="22"/>
              </w:rPr>
            </w:pPr>
          </w:p>
        </w:tc>
      </w:tr>
      <w:tr w:rsidR="00BA546D" w:rsidRPr="00D643D1" w14:paraId="5D0B773F" w14:textId="77777777" w:rsidTr="00AC0402">
        <w:trPr>
          <w:trHeight w:val="43"/>
        </w:trPr>
        <w:tc>
          <w:tcPr>
            <w:tcW w:w="2311" w:type="pct"/>
            <w:tcBorders>
              <w:top w:val="single" w:sz="4" w:space="0" w:color="auto"/>
              <w:left w:val="nil"/>
              <w:bottom w:val="nil"/>
              <w:right w:val="nil"/>
            </w:tcBorders>
          </w:tcPr>
          <w:p w14:paraId="2261E797" w14:textId="77777777" w:rsidR="00BA546D" w:rsidRPr="00D643D1" w:rsidRDefault="00BA546D" w:rsidP="00AC0402">
            <w:pPr>
              <w:rPr>
                <w:rFonts w:asciiTheme="minorHAnsi" w:hAnsiTheme="minorHAnsi" w:cstheme="minorHAnsi"/>
                <w:szCs w:val="22"/>
              </w:rPr>
            </w:pPr>
          </w:p>
        </w:tc>
        <w:tc>
          <w:tcPr>
            <w:tcW w:w="1557" w:type="pct"/>
            <w:tcBorders>
              <w:top w:val="single" w:sz="4" w:space="0" w:color="auto"/>
              <w:left w:val="nil"/>
              <w:bottom w:val="nil"/>
              <w:right w:val="nil"/>
            </w:tcBorders>
          </w:tcPr>
          <w:p w14:paraId="20FE5583" w14:textId="77777777" w:rsidR="00BA546D" w:rsidRPr="00D643D1" w:rsidRDefault="00BA546D" w:rsidP="00AC0402">
            <w:pPr>
              <w:rPr>
                <w:rFonts w:asciiTheme="minorHAnsi" w:hAnsiTheme="minorHAnsi" w:cstheme="minorHAnsi"/>
                <w:szCs w:val="22"/>
              </w:rPr>
            </w:pPr>
          </w:p>
        </w:tc>
        <w:tc>
          <w:tcPr>
            <w:tcW w:w="1132" w:type="pct"/>
            <w:tcBorders>
              <w:top w:val="single" w:sz="4" w:space="0" w:color="auto"/>
              <w:left w:val="nil"/>
              <w:bottom w:val="nil"/>
              <w:right w:val="nil"/>
            </w:tcBorders>
          </w:tcPr>
          <w:p w14:paraId="58234B45" w14:textId="77777777" w:rsidR="00BA546D" w:rsidRPr="00D643D1" w:rsidRDefault="00BA546D" w:rsidP="00AC0402">
            <w:pPr>
              <w:pStyle w:val="Footer"/>
              <w:rPr>
                <w:rFonts w:asciiTheme="minorHAnsi" w:hAnsiTheme="minorHAnsi" w:cstheme="minorHAnsi"/>
                <w:sz w:val="22"/>
                <w:szCs w:val="22"/>
              </w:rPr>
            </w:pPr>
          </w:p>
        </w:tc>
      </w:tr>
    </w:tbl>
    <w:p w14:paraId="1BEA9C48" w14:textId="77777777" w:rsidR="00BA546D" w:rsidRPr="00D643D1" w:rsidRDefault="00BA546D" w:rsidP="00BA546D">
      <w:pPr>
        <w:ind w:left="810"/>
        <w:rPr>
          <w:rFonts w:asciiTheme="minorHAnsi" w:hAnsiTheme="minorHAnsi" w:cstheme="minorHAnsi"/>
          <w:szCs w:val="22"/>
        </w:rPr>
      </w:pPr>
    </w:p>
    <w:p w14:paraId="127A3B51" w14:textId="77777777" w:rsidR="00BA546D" w:rsidRPr="00D643D1" w:rsidRDefault="00BA546D" w:rsidP="00BA546D">
      <w:pPr>
        <w:tabs>
          <w:tab w:val="left" w:pos="0"/>
        </w:tabs>
        <w:rPr>
          <w:rFonts w:asciiTheme="minorHAnsi" w:hAnsiTheme="minorHAnsi" w:cstheme="minorHAnsi"/>
          <w:szCs w:val="22"/>
        </w:rPr>
      </w:pPr>
      <w:r w:rsidRPr="00D643D1">
        <w:rPr>
          <w:rFonts w:asciiTheme="minorHAnsi" w:hAnsiTheme="minorHAnsi" w:cstheme="minorHAnsi"/>
          <w:b/>
          <w:szCs w:val="22"/>
        </w:rPr>
        <w:t>*</w:t>
      </w:r>
      <w:r w:rsidRPr="00D643D1">
        <w:rPr>
          <w:rFonts w:asciiTheme="minorHAnsi" w:hAnsiTheme="minorHAnsi" w:cstheme="minorHAnsi"/>
          <w:szCs w:val="22"/>
        </w:rPr>
        <w:t>Certification number issued by the Washington State Office of Minority and Women's Business Enterprises.</w:t>
      </w:r>
    </w:p>
    <w:p w14:paraId="76425F00" w14:textId="052EB414" w:rsidR="00BA546D" w:rsidRDefault="00BA546D" w:rsidP="00BA546D">
      <w:pPr>
        <w:rPr>
          <w:b/>
          <w:sz w:val="28"/>
        </w:rPr>
      </w:pPr>
    </w:p>
    <w:p w14:paraId="6B437543" w14:textId="77777777" w:rsidR="00BA546D" w:rsidRPr="00291EC7" w:rsidRDefault="00BA546D" w:rsidP="00BA546D">
      <w:pPr>
        <w:rPr>
          <w:sz w:val="28"/>
        </w:rPr>
      </w:pPr>
    </w:p>
    <w:p w14:paraId="15F68BB2" w14:textId="77777777" w:rsidR="00BA546D" w:rsidRPr="00291EC7" w:rsidRDefault="00BA546D" w:rsidP="00BA546D">
      <w:pPr>
        <w:rPr>
          <w:sz w:val="28"/>
        </w:rPr>
      </w:pPr>
    </w:p>
    <w:p w14:paraId="2E59E4FC" w14:textId="77777777" w:rsidR="00BA546D" w:rsidRPr="00291EC7" w:rsidRDefault="00BA546D" w:rsidP="00BA546D">
      <w:pPr>
        <w:rPr>
          <w:sz w:val="28"/>
        </w:rPr>
      </w:pPr>
    </w:p>
    <w:p w14:paraId="49B26FAA" w14:textId="77777777" w:rsidR="00BA546D" w:rsidRPr="00291EC7" w:rsidRDefault="00BA546D" w:rsidP="00BA546D">
      <w:pPr>
        <w:rPr>
          <w:sz w:val="28"/>
        </w:rPr>
      </w:pPr>
    </w:p>
    <w:p w14:paraId="5D72979C" w14:textId="77777777" w:rsidR="00BA546D" w:rsidRPr="00291EC7" w:rsidRDefault="00BA546D" w:rsidP="00BA546D">
      <w:pPr>
        <w:rPr>
          <w:sz w:val="28"/>
        </w:rPr>
      </w:pPr>
    </w:p>
    <w:p w14:paraId="102F271F" w14:textId="77777777" w:rsidR="00BA546D" w:rsidRPr="00291EC7" w:rsidRDefault="00BA546D" w:rsidP="00BA546D">
      <w:pPr>
        <w:rPr>
          <w:sz w:val="28"/>
        </w:rPr>
      </w:pPr>
    </w:p>
    <w:p w14:paraId="7BFC95DE" w14:textId="77777777" w:rsidR="00BA546D" w:rsidRPr="00291EC7" w:rsidRDefault="00BA546D" w:rsidP="00BA546D">
      <w:pPr>
        <w:rPr>
          <w:sz w:val="28"/>
        </w:rPr>
      </w:pPr>
    </w:p>
    <w:p w14:paraId="240E5C0A" w14:textId="77777777" w:rsidR="00BA546D" w:rsidRPr="00291EC7" w:rsidRDefault="00BA546D" w:rsidP="00BA546D">
      <w:pPr>
        <w:rPr>
          <w:sz w:val="28"/>
        </w:rPr>
      </w:pPr>
    </w:p>
    <w:p w14:paraId="55ED9ECF" w14:textId="77777777" w:rsidR="00BA546D" w:rsidRPr="00291EC7" w:rsidRDefault="00BA546D" w:rsidP="00BA546D">
      <w:pPr>
        <w:rPr>
          <w:sz w:val="28"/>
        </w:rPr>
      </w:pPr>
    </w:p>
    <w:p w14:paraId="17F2475D" w14:textId="77777777" w:rsidR="00BA546D" w:rsidRPr="00291EC7" w:rsidRDefault="00BA546D" w:rsidP="00BA546D">
      <w:pPr>
        <w:rPr>
          <w:sz w:val="28"/>
        </w:rPr>
      </w:pPr>
    </w:p>
    <w:p w14:paraId="44A87E4C" w14:textId="77777777" w:rsidR="00BA546D" w:rsidRPr="00291EC7" w:rsidRDefault="00BA546D" w:rsidP="00BA546D">
      <w:pPr>
        <w:rPr>
          <w:sz w:val="28"/>
        </w:rPr>
      </w:pPr>
    </w:p>
    <w:p w14:paraId="0F01F657" w14:textId="77777777" w:rsidR="00BA546D" w:rsidRPr="00291EC7" w:rsidRDefault="00BA546D" w:rsidP="00BA546D">
      <w:pPr>
        <w:rPr>
          <w:sz w:val="28"/>
        </w:rPr>
      </w:pPr>
    </w:p>
    <w:p w14:paraId="59541B14" w14:textId="77777777" w:rsidR="00BA546D" w:rsidRPr="00291EC7" w:rsidRDefault="00BA546D" w:rsidP="00BA546D">
      <w:pPr>
        <w:rPr>
          <w:sz w:val="28"/>
        </w:rPr>
      </w:pPr>
    </w:p>
    <w:p w14:paraId="0A9FC64E" w14:textId="77777777" w:rsidR="00BA546D" w:rsidRPr="00291EC7" w:rsidRDefault="00BA546D" w:rsidP="00BA546D">
      <w:pPr>
        <w:rPr>
          <w:sz w:val="28"/>
        </w:rPr>
      </w:pPr>
    </w:p>
    <w:p w14:paraId="2E87515D" w14:textId="77777777" w:rsidR="00BA546D" w:rsidRPr="00291EC7" w:rsidRDefault="00BA546D" w:rsidP="00BA546D">
      <w:pPr>
        <w:rPr>
          <w:sz w:val="28"/>
        </w:rPr>
      </w:pPr>
    </w:p>
    <w:p w14:paraId="18492B03" w14:textId="77777777" w:rsidR="00BA546D" w:rsidRPr="00291EC7" w:rsidRDefault="00BA546D" w:rsidP="00BA546D">
      <w:pPr>
        <w:rPr>
          <w:sz w:val="28"/>
        </w:rPr>
      </w:pPr>
    </w:p>
    <w:p w14:paraId="4A03DDD8" w14:textId="77777777" w:rsidR="005715D8" w:rsidRPr="00ED00EF" w:rsidRDefault="005715D8">
      <w:pPr>
        <w:jc w:val="center"/>
        <w:rPr>
          <w:b/>
        </w:rPr>
        <w:sectPr w:rsidR="005715D8" w:rsidRPr="00ED00EF" w:rsidSect="00D87304">
          <w:footerReference w:type="default" r:id="rId27"/>
          <w:pgSz w:w="12240" w:h="15840" w:code="1"/>
          <w:pgMar w:top="1440" w:right="1440" w:bottom="1008" w:left="1440" w:header="720" w:footer="720" w:gutter="0"/>
          <w:paperSrc w:first="25974" w:other="25974"/>
          <w:pgNumType w:start="1"/>
          <w:cols w:space="720"/>
          <w:formProt w:val="0"/>
        </w:sectPr>
      </w:pPr>
    </w:p>
    <w:p w14:paraId="11627373" w14:textId="63A0C337" w:rsidR="0060376F" w:rsidRDefault="0060376F"/>
    <w:sectPr w:rsidR="0060376F">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27411" w14:textId="77777777" w:rsidR="00B64830" w:rsidRPr="00AE33A3" w:rsidRDefault="00B64830" w:rsidP="00D61773">
      <w:pPr>
        <w:rPr>
          <w:color w:val="808080"/>
          <w:sz w:val="16"/>
        </w:rPr>
      </w:pPr>
      <w:r>
        <w:separator/>
      </w:r>
    </w:p>
  </w:endnote>
  <w:endnote w:type="continuationSeparator" w:id="0">
    <w:p w14:paraId="534FA0BA" w14:textId="77777777" w:rsidR="00B64830" w:rsidRPr="00AE33A3" w:rsidRDefault="00B64830" w:rsidP="00D61773">
      <w:pPr>
        <w:rPr>
          <w:color w:val="808080"/>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D2790" w14:textId="77777777" w:rsidR="0032220D" w:rsidRDefault="0032220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E3D5D" w14:textId="77777777" w:rsidR="00B64830" w:rsidRDefault="00B64830" w:rsidP="003D255A">
    <w:pPr>
      <w:pStyle w:val="Footer"/>
      <w:pBdr>
        <w:top w:val="single" w:sz="4" w:space="1" w:color="auto"/>
      </w:pBdr>
      <w:tabs>
        <w:tab w:val="clear" w:pos="4320"/>
        <w:tab w:val="clear" w:pos="8640"/>
        <w:tab w:val="center" w:pos="5040"/>
        <w:tab w:val="right" w:pos="9360"/>
      </w:tabs>
    </w:pPr>
    <w:r>
      <w:t>State of Washington</w:t>
    </w:r>
    <w:r>
      <w:tab/>
      <w:t>Schedule C</w:t>
    </w:r>
    <w:r>
      <w:rPr>
        <w:rStyle w:val="PageNumber"/>
      </w:rPr>
      <w:tab/>
    </w:r>
  </w:p>
  <w:p w14:paraId="0B94EF68" w14:textId="2A5BAACB" w:rsidR="00B64830" w:rsidRPr="003D255A" w:rsidRDefault="00B64830" w:rsidP="003D255A">
    <w:pPr>
      <w:pStyle w:val="Footer"/>
      <w:pBdr>
        <w:top w:val="single" w:sz="4" w:space="1" w:color="auto"/>
      </w:pBdr>
      <w:tabs>
        <w:tab w:val="clear" w:pos="4320"/>
        <w:tab w:val="clear" w:pos="8640"/>
        <w:tab w:val="center" w:pos="5040"/>
        <w:tab w:val="right" w:pos="9360"/>
      </w:tabs>
    </w:pPr>
    <w:r w:rsidRPr="003D255A">
      <w:t>Consolidated Technology Services</w:t>
    </w:r>
    <w:r w:rsidRPr="003D255A">
      <w:tab/>
    </w:r>
    <w:r w:rsidRPr="003D255A">
      <w:tab/>
      <w:t xml:space="preserve">Contract # </w:t>
    </w:r>
    <w:r w:rsidR="007C7B1C">
      <w:t>22-016</w:t>
    </w:r>
  </w:p>
  <w:p w14:paraId="6BB11B5B" w14:textId="77777777" w:rsidR="00B64830" w:rsidRDefault="00B64830" w:rsidP="003D255A">
    <w:pPr>
      <w:pStyle w:val="Footer"/>
      <w:pBdr>
        <w:top w:val="single" w:sz="4" w:space="1" w:color="auto"/>
      </w:pBdr>
      <w:tabs>
        <w:tab w:val="clear" w:pos="4320"/>
        <w:tab w:val="clear" w:pos="8640"/>
        <w:tab w:val="center" w:pos="5040"/>
        <w:tab w:val="right" w:pos="9360"/>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18028" w14:textId="77777777" w:rsidR="00B64830" w:rsidRDefault="00B64830" w:rsidP="003D255A">
    <w:pPr>
      <w:pStyle w:val="Footer"/>
      <w:pBdr>
        <w:top w:val="single" w:sz="4" w:space="1" w:color="auto"/>
      </w:pBdr>
      <w:tabs>
        <w:tab w:val="clear" w:pos="4320"/>
        <w:tab w:val="clear" w:pos="8640"/>
        <w:tab w:val="center" w:pos="5040"/>
        <w:tab w:val="right" w:pos="9360"/>
      </w:tabs>
    </w:pPr>
    <w:r>
      <w:t>State of Washington</w:t>
    </w:r>
    <w:r>
      <w:tab/>
      <w:t>Schedule D</w:t>
    </w:r>
    <w:r>
      <w:rPr>
        <w:rStyle w:val="PageNumber"/>
      </w:rPr>
      <w:tab/>
    </w:r>
  </w:p>
  <w:p w14:paraId="098E5633" w14:textId="1DC11E39" w:rsidR="00B64830" w:rsidRPr="003D255A" w:rsidRDefault="00B64830" w:rsidP="003D255A">
    <w:pPr>
      <w:pStyle w:val="Footer"/>
      <w:pBdr>
        <w:top w:val="single" w:sz="4" w:space="1" w:color="auto"/>
      </w:pBdr>
      <w:tabs>
        <w:tab w:val="clear" w:pos="4320"/>
        <w:tab w:val="clear" w:pos="8640"/>
        <w:tab w:val="center" w:pos="5040"/>
        <w:tab w:val="right" w:pos="9360"/>
      </w:tabs>
    </w:pPr>
    <w:r w:rsidRPr="003D255A">
      <w:t>Consolidated Technology Services</w:t>
    </w:r>
    <w:r w:rsidRPr="003D255A">
      <w:tab/>
    </w:r>
    <w:r w:rsidRPr="003D255A">
      <w:tab/>
      <w:t xml:space="preserve">Contract # </w:t>
    </w:r>
    <w:r w:rsidR="0032220D">
      <w:t>22-016</w:t>
    </w:r>
  </w:p>
  <w:p w14:paraId="348DA9EF" w14:textId="77777777" w:rsidR="00B64830" w:rsidRDefault="00B64830" w:rsidP="003D255A">
    <w:pPr>
      <w:pStyle w:val="Footer"/>
      <w:pBdr>
        <w:top w:val="single" w:sz="4" w:space="1" w:color="auto"/>
      </w:pBdr>
      <w:tabs>
        <w:tab w:val="clear" w:pos="4320"/>
        <w:tab w:val="clear" w:pos="8640"/>
        <w:tab w:val="center" w:pos="5040"/>
        <w:tab w:val="right" w:pos="9360"/>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71794" w14:textId="77777777" w:rsidR="00B64830" w:rsidRPr="003D255A" w:rsidRDefault="00B64830" w:rsidP="003D255A">
    <w:pPr>
      <w:pStyle w:val="Footer"/>
      <w:pBdr>
        <w:top w:val="single" w:sz="4" w:space="1" w:color="auto"/>
      </w:pBdr>
      <w:tabs>
        <w:tab w:val="clear" w:pos="4320"/>
        <w:tab w:val="clear" w:pos="8640"/>
        <w:tab w:val="center" w:pos="5040"/>
        <w:tab w:val="right" w:pos="9360"/>
      </w:tabs>
    </w:pPr>
    <w:r>
      <w:t xml:space="preserve">Questionaire  </w:t>
    </w:r>
  </w:p>
  <w:p w14:paraId="1640478F" w14:textId="77777777" w:rsidR="00B64830" w:rsidRDefault="00B64830" w:rsidP="003D255A">
    <w:pPr>
      <w:pStyle w:val="Footer"/>
      <w:pBdr>
        <w:top w:val="single" w:sz="4" w:space="1" w:color="auto"/>
      </w:pBdr>
      <w:tabs>
        <w:tab w:val="clear" w:pos="4320"/>
        <w:tab w:val="clear" w:pos="8640"/>
        <w:tab w:val="center" w:pos="504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11347" w14:textId="77777777" w:rsidR="0032220D" w:rsidRDefault="003222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E16E4" w14:textId="77777777" w:rsidR="0032220D" w:rsidRDefault="003222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3B84F" w14:textId="77777777" w:rsidR="00B64830" w:rsidRPr="000C6E68" w:rsidRDefault="00B64830" w:rsidP="000C6E68">
    <w:pPr>
      <w:pStyle w:val="Footer"/>
      <w:pBdr>
        <w:top w:val="single" w:sz="4" w:space="0" w:color="auto"/>
      </w:pBdr>
      <w:tabs>
        <w:tab w:val="clear" w:pos="4320"/>
        <w:tab w:val="clear" w:pos="8640"/>
        <w:tab w:val="center" w:pos="5040"/>
        <w:tab w:val="right" w:pos="9360"/>
      </w:tabs>
      <w:rPr>
        <w:i/>
      </w:rPr>
    </w:pPr>
    <w:r>
      <w:t>State of Washington</w:t>
    </w:r>
    <w:r>
      <w:tab/>
    </w:r>
  </w:p>
  <w:p w14:paraId="6E628E4E" w14:textId="5C85E8C8" w:rsidR="00B64830" w:rsidRPr="000C6E68" w:rsidRDefault="00B64830">
    <w:pPr>
      <w:pStyle w:val="Footer"/>
      <w:pBdr>
        <w:top w:val="single" w:sz="4" w:space="0" w:color="auto"/>
      </w:pBdr>
      <w:tabs>
        <w:tab w:val="clear" w:pos="4320"/>
        <w:tab w:val="clear" w:pos="8640"/>
        <w:tab w:val="center" w:pos="5040"/>
        <w:tab w:val="right" w:pos="9360"/>
      </w:tabs>
      <w:rPr>
        <w:i/>
      </w:rPr>
    </w:pPr>
    <w:r w:rsidRPr="00302BDE">
      <w:t>Consolidated Technology Services</w:t>
    </w:r>
    <w:r w:rsidRPr="00302BDE">
      <w:tab/>
    </w:r>
    <w:r w:rsidRPr="00302BDE">
      <w:rPr>
        <w:rStyle w:val="PageNumber"/>
      </w:rPr>
      <w:fldChar w:fldCharType="begin"/>
    </w:r>
    <w:r w:rsidRPr="00302BDE">
      <w:rPr>
        <w:rStyle w:val="PageNumber"/>
      </w:rPr>
      <w:instrText xml:space="preserve"> PAGE </w:instrText>
    </w:r>
    <w:r w:rsidRPr="00302BDE">
      <w:rPr>
        <w:rStyle w:val="PageNumber"/>
      </w:rPr>
      <w:fldChar w:fldCharType="separate"/>
    </w:r>
    <w:r w:rsidR="002E7AC4">
      <w:rPr>
        <w:rStyle w:val="PageNumber"/>
      </w:rPr>
      <w:t>16</w:t>
    </w:r>
    <w:r w:rsidRPr="00302BDE">
      <w:rPr>
        <w:rStyle w:val="PageNumber"/>
      </w:rPr>
      <w:fldChar w:fldCharType="end"/>
    </w:r>
    <w:r w:rsidRPr="00302BDE">
      <w:tab/>
      <w:t xml:space="preserve">Contract # </w:t>
    </w:r>
    <w:r w:rsidR="007C7B1C">
      <w:rPr>
        <w:highlight w:val="lightGray"/>
      </w:rPr>
      <w:t>22-016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37CE1" w14:textId="77777777" w:rsidR="00B64830" w:rsidRPr="002044E5" w:rsidRDefault="00B64830">
    <w:pPr>
      <w:pStyle w:val="Footer"/>
      <w:pBdr>
        <w:top w:val="single" w:sz="4" w:space="0" w:color="auto"/>
      </w:pBdr>
      <w:tabs>
        <w:tab w:val="clear" w:pos="4320"/>
        <w:tab w:val="clear" w:pos="8640"/>
        <w:tab w:val="center" w:pos="5040"/>
        <w:tab w:val="right" w:pos="9360"/>
      </w:tabs>
      <w:rPr>
        <w:sz w:val="18"/>
        <w:szCs w:val="18"/>
      </w:rPr>
    </w:pPr>
    <w:r w:rsidRPr="002044E5">
      <w:rPr>
        <w:sz w:val="18"/>
        <w:szCs w:val="18"/>
      </w:rPr>
      <w:t>State of Washington</w:t>
    </w:r>
    <w:r w:rsidRPr="002044E5">
      <w:rPr>
        <w:sz w:val="18"/>
        <w:szCs w:val="18"/>
      </w:rPr>
      <w:tab/>
    </w:r>
    <w:r w:rsidRPr="002044E5">
      <w:rPr>
        <w:rStyle w:val="PageNumber"/>
        <w:sz w:val="18"/>
        <w:szCs w:val="18"/>
      </w:rPr>
      <w:t xml:space="preserve">EXHIBIT </w:t>
    </w:r>
    <w:r>
      <w:rPr>
        <w:rStyle w:val="PageNumber"/>
        <w:sz w:val="18"/>
        <w:szCs w:val="18"/>
      </w:rPr>
      <w:t>A</w:t>
    </w:r>
  </w:p>
  <w:p w14:paraId="787AB5C7" w14:textId="2D564163" w:rsidR="00B64830" w:rsidRPr="002044E5" w:rsidRDefault="00B64830">
    <w:pPr>
      <w:pStyle w:val="Footer"/>
      <w:pBdr>
        <w:top w:val="single" w:sz="4" w:space="0" w:color="auto"/>
      </w:pBdr>
      <w:tabs>
        <w:tab w:val="clear" w:pos="4320"/>
        <w:tab w:val="clear" w:pos="8640"/>
        <w:tab w:val="center" w:pos="5040"/>
        <w:tab w:val="right" w:pos="9360"/>
      </w:tabs>
      <w:rPr>
        <w:sz w:val="18"/>
        <w:szCs w:val="18"/>
      </w:rPr>
    </w:pPr>
    <w:r w:rsidRPr="002044E5">
      <w:rPr>
        <w:sz w:val="18"/>
        <w:szCs w:val="18"/>
      </w:rPr>
      <w:t>Consolidated Technology Services</w:t>
    </w:r>
    <w:r w:rsidRPr="002044E5">
      <w:rPr>
        <w:sz w:val="18"/>
        <w:szCs w:val="18"/>
      </w:rPr>
      <w:tab/>
    </w:r>
    <w:r w:rsidRPr="002044E5">
      <w:rPr>
        <w:noProof w:val="0"/>
        <w:sz w:val="18"/>
        <w:szCs w:val="18"/>
      </w:rPr>
      <w:fldChar w:fldCharType="begin"/>
    </w:r>
    <w:r w:rsidRPr="002044E5">
      <w:rPr>
        <w:sz w:val="18"/>
        <w:szCs w:val="18"/>
      </w:rPr>
      <w:instrText xml:space="preserve"> PAGE   \* MERGEFORMAT </w:instrText>
    </w:r>
    <w:r w:rsidRPr="002044E5">
      <w:rPr>
        <w:noProof w:val="0"/>
        <w:sz w:val="18"/>
        <w:szCs w:val="18"/>
      </w:rPr>
      <w:fldChar w:fldCharType="separate"/>
    </w:r>
    <w:r w:rsidR="008D2278">
      <w:rPr>
        <w:sz w:val="18"/>
        <w:szCs w:val="18"/>
      </w:rPr>
      <w:t>1</w:t>
    </w:r>
    <w:r w:rsidRPr="002044E5">
      <w:rPr>
        <w:sz w:val="18"/>
        <w:szCs w:val="18"/>
      </w:rPr>
      <w:fldChar w:fldCharType="end"/>
    </w:r>
    <w:r w:rsidRPr="002044E5">
      <w:rPr>
        <w:sz w:val="18"/>
        <w:szCs w:val="18"/>
      </w:rPr>
      <w:tab/>
      <w:t xml:space="preserve">Contract </w:t>
    </w:r>
    <w:r w:rsidR="007C7B1C">
      <w:rPr>
        <w:sz w:val="18"/>
        <w:szCs w:val="18"/>
      </w:rPr>
      <w:t>22-016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9E495" w14:textId="77777777" w:rsidR="00B64830" w:rsidRPr="002044E5" w:rsidRDefault="00B64830">
    <w:pPr>
      <w:pStyle w:val="Footer"/>
      <w:pBdr>
        <w:top w:val="single" w:sz="4" w:space="0" w:color="auto"/>
      </w:pBdr>
      <w:tabs>
        <w:tab w:val="clear" w:pos="4320"/>
        <w:tab w:val="clear" w:pos="8640"/>
        <w:tab w:val="center" w:pos="5040"/>
        <w:tab w:val="right" w:pos="9360"/>
      </w:tabs>
      <w:rPr>
        <w:sz w:val="18"/>
        <w:szCs w:val="18"/>
      </w:rPr>
    </w:pPr>
    <w:r w:rsidRPr="002044E5">
      <w:rPr>
        <w:sz w:val="18"/>
        <w:szCs w:val="18"/>
      </w:rPr>
      <w:t>State of Washington</w:t>
    </w:r>
    <w:r w:rsidRPr="002044E5">
      <w:rPr>
        <w:sz w:val="18"/>
        <w:szCs w:val="18"/>
      </w:rPr>
      <w:tab/>
    </w:r>
    <w:r w:rsidRPr="002044E5">
      <w:rPr>
        <w:rStyle w:val="PageNumber"/>
        <w:sz w:val="18"/>
        <w:szCs w:val="18"/>
      </w:rPr>
      <w:t xml:space="preserve">EXHIBIT </w:t>
    </w:r>
    <w:r>
      <w:rPr>
        <w:rStyle w:val="PageNumber"/>
        <w:sz w:val="18"/>
        <w:szCs w:val="18"/>
      </w:rPr>
      <w:t>B</w:t>
    </w:r>
  </w:p>
  <w:p w14:paraId="5282D4A3" w14:textId="0E368241" w:rsidR="00B64830" w:rsidRPr="002044E5" w:rsidRDefault="00B64830">
    <w:pPr>
      <w:pStyle w:val="Footer"/>
      <w:pBdr>
        <w:top w:val="single" w:sz="4" w:space="0" w:color="auto"/>
      </w:pBdr>
      <w:tabs>
        <w:tab w:val="clear" w:pos="4320"/>
        <w:tab w:val="clear" w:pos="8640"/>
        <w:tab w:val="center" w:pos="5040"/>
        <w:tab w:val="right" w:pos="9360"/>
      </w:tabs>
      <w:rPr>
        <w:sz w:val="18"/>
        <w:szCs w:val="18"/>
      </w:rPr>
    </w:pPr>
    <w:r w:rsidRPr="002044E5">
      <w:rPr>
        <w:sz w:val="18"/>
        <w:szCs w:val="18"/>
      </w:rPr>
      <w:t>Consolidated Technology Services</w:t>
    </w:r>
    <w:r w:rsidRPr="002044E5">
      <w:rPr>
        <w:sz w:val="18"/>
        <w:szCs w:val="18"/>
      </w:rPr>
      <w:tab/>
    </w:r>
    <w:r w:rsidRPr="002044E5">
      <w:rPr>
        <w:noProof w:val="0"/>
        <w:sz w:val="18"/>
        <w:szCs w:val="18"/>
      </w:rPr>
      <w:fldChar w:fldCharType="begin"/>
    </w:r>
    <w:r w:rsidRPr="002044E5">
      <w:rPr>
        <w:sz w:val="18"/>
        <w:szCs w:val="18"/>
      </w:rPr>
      <w:instrText xml:space="preserve"> PAGE   \* MERGEFORMAT </w:instrText>
    </w:r>
    <w:r w:rsidRPr="002044E5">
      <w:rPr>
        <w:noProof w:val="0"/>
        <w:sz w:val="18"/>
        <w:szCs w:val="18"/>
      </w:rPr>
      <w:fldChar w:fldCharType="separate"/>
    </w:r>
    <w:r w:rsidR="008D2278">
      <w:rPr>
        <w:sz w:val="18"/>
        <w:szCs w:val="18"/>
      </w:rPr>
      <w:t>1</w:t>
    </w:r>
    <w:r w:rsidRPr="002044E5">
      <w:rPr>
        <w:sz w:val="18"/>
        <w:szCs w:val="18"/>
      </w:rPr>
      <w:fldChar w:fldCharType="end"/>
    </w:r>
    <w:r w:rsidRPr="002044E5">
      <w:rPr>
        <w:sz w:val="18"/>
        <w:szCs w:val="18"/>
      </w:rPr>
      <w:tab/>
      <w:t xml:space="preserve">Contract </w:t>
    </w:r>
    <w:r w:rsidR="007C7B1C">
      <w:rPr>
        <w:sz w:val="18"/>
        <w:szCs w:val="18"/>
      </w:rPr>
      <w:t>22-016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6C64E" w14:textId="78DD9D3A" w:rsidR="00B64830" w:rsidRDefault="00B64830">
    <w:pPr>
      <w:pStyle w:val="Footer"/>
      <w:pBdr>
        <w:top w:val="single" w:sz="4" w:space="1" w:color="auto"/>
      </w:pBdr>
      <w:tabs>
        <w:tab w:val="clear" w:pos="4320"/>
        <w:tab w:val="clear" w:pos="8640"/>
        <w:tab w:val="center" w:pos="5040"/>
        <w:tab w:val="right" w:pos="9360"/>
      </w:tabs>
    </w:pPr>
    <w:r>
      <w:t>State of Washington</w:t>
    </w:r>
    <w:r>
      <w:tab/>
      <w:t>Exhibit A</w:t>
    </w:r>
    <w:r w:rsidR="007C7B1C">
      <w:t>}</w:t>
    </w:r>
    <w:r>
      <w:rPr>
        <w:rStyle w:val="PageNumber"/>
      </w:rPr>
      <w:tab/>
    </w:r>
  </w:p>
  <w:p w14:paraId="2D22545C" w14:textId="4631E752" w:rsidR="00B64830" w:rsidRPr="003D255A" w:rsidRDefault="00B64830" w:rsidP="00265842">
    <w:pPr>
      <w:pStyle w:val="Footer"/>
      <w:pBdr>
        <w:top w:val="single" w:sz="4" w:space="1" w:color="auto"/>
      </w:pBdr>
      <w:tabs>
        <w:tab w:val="clear" w:pos="4320"/>
        <w:tab w:val="clear" w:pos="8640"/>
        <w:tab w:val="center" w:pos="5040"/>
        <w:tab w:val="left" w:pos="5807"/>
        <w:tab w:val="right" w:pos="9360"/>
      </w:tabs>
    </w:pPr>
    <w:r w:rsidRPr="003D255A">
      <w:t>Consolidated Technology Services</w:t>
    </w:r>
    <w:r w:rsidRPr="003D255A">
      <w:tab/>
    </w:r>
    <w:r>
      <w:rPr>
        <w:noProof w:val="0"/>
      </w:rPr>
      <w:fldChar w:fldCharType="begin"/>
    </w:r>
    <w:r>
      <w:instrText xml:space="preserve"> PAGE   \* MERGEFORMAT </w:instrText>
    </w:r>
    <w:r>
      <w:rPr>
        <w:noProof w:val="0"/>
      </w:rPr>
      <w:fldChar w:fldCharType="separate"/>
    </w:r>
    <w:r w:rsidR="008D2278">
      <w:t>4</w:t>
    </w:r>
    <w:r>
      <w:fldChar w:fldCharType="end"/>
    </w:r>
    <w:r w:rsidRPr="003D255A">
      <w:tab/>
    </w:r>
    <w:r>
      <w:tab/>
    </w:r>
    <w:r w:rsidRPr="003D255A">
      <w:t xml:space="preserve">Contract # </w:t>
    </w:r>
    <w:r w:rsidR="007C7B1C">
      <w:t>22-016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76978" w14:textId="77777777" w:rsidR="00B64830" w:rsidRDefault="00B64830">
    <w:pPr>
      <w:pStyle w:val="Footer"/>
      <w:pBdr>
        <w:top w:val="single" w:sz="4" w:space="1" w:color="auto"/>
      </w:pBdr>
      <w:tabs>
        <w:tab w:val="clear" w:pos="4320"/>
        <w:tab w:val="clear" w:pos="8640"/>
        <w:tab w:val="center" w:pos="5040"/>
        <w:tab w:val="right" w:pos="9360"/>
      </w:tabs>
    </w:pPr>
    <w:r>
      <w:t>State of Washington</w:t>
    </w:r>
    <w:r>
      <w:tab/>
      <w:t>Schedule A</w:t>
    </w:r>
    <w:r>
      <w:rPr>
        <w:rStyle w:val="PageNumber"/>
      </w:rPr>
      <w:tab/>
    </w:r>
  </w:p>
  <w:p w14:paraId="2655FB8F" w14:textId="244FF7EB" w:rsidR="00B64830" w:rsidRPr="003D255A" w:rsidRDefault="00B64830" w:rsidP="00265842">
    <w:pPr>
      <w:pStyle w:val="Footer"/>
      <w:pBdr>
        <w:top w:val="single" w:sz="4" w:space="1" w:color="auto"/>
      </w:pBdr>
      <w:tabs>
        <w:tab w:val="clear" w:pos="4320"/>
        <w:tab w:val="clear" w:pos="8640"/>
        <w:tab w:val="center" w:pos="5040"/>
        <w:tab w:val="left" w:pos="5807"/>
        <w:tab w:val="right" w:pos="9360"/>
      </w:tabs>
    </w:pPr>
    <w:r w:rsidRPr="003D255A">
      <w:t>Consolidated Technology Services</w:t>
    </w:r>
    <w:r w:rsidRPr="003D255A">
      <w:tab/>
    </w:r>
    <w:r w:rsidRPr="003D255A">
      <w:tab/>
    </w:r>
    <w:r>
      <w:tab/>
    </w:r>
    <w:r w:rsidRPr="003D255A">
      <w:t xml:space="preserve">Contract # </w:t>
    </w:r>
    <w:r w:rsidR="007C7B1C">
      <w:t>22-016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B5562" w14:textId="77777777" w:rsidR="00B64830" w:rsidRPr="00944027" w:rsidRDefault="00B64830">
    <w:pPr>
      <w:pStyle w:val="Footer"/>
      <w:pBdr>
        <w:top w:val="single" w:sz="4" w:space="0" w:color="auto"/>
      </w:pBdr>
      <w:tabs>
        <w:tab w:val="clear" w:pos="4320"/>
        <w:tab w:val="clear" w:pos="8640"/>
        <w:tab w:val="center" w:pos="5040"/>
        <w:tab w:val="right" w:pos="9360"/>
      </w:tabs>
    </w:pPr>
    <w:r w:rsidRPr="00944027">
      <w:t>State of Washington</w:t>
    </w:r>
    <w:r w:rsidRPr="00944027">
      <w:tab/>
    </w:r>
  </w:p>
  <w:p w14:paraId="10778AD0" w14:textId="08920327" w:rsidR="00B64830" w:rsidRPr="00944027" w:rsidRDefault="00B64830">
    <w:pPr>
      <w:pStyle w:val="Footer"/>
      <w:pBdr>
        <w:top w:val="single" w:sz="4" w:space="0" w:color="auto"/>
      </w:pBdr>
      <w:tabs>
        <w:tab w:val="clear" w:pos="4320"/>
        <w:tab w:val="clear" w:pos="8640"/>
        <w:tab w:val="center" w:pos="5040"/>
        <w:tab w:val="right" w:pos="9360"/>
      </w:tabs>
    </w:pPr>
    <w:r w:rsidRPr="00944027">
      <w:t>Consolidated Technology Services</w:t>
    </w:r>
    <w:r w:rsidRPr="00944027">
      <w:tab/>
    </w:r>
    <w:r>
      <w:rPr>
        <w:rStyle w:val="PageNumber"/>
      </w:rPr>
      <w:t>Schedule B</w:t>
    </w:r>
    <w:r>
      <w:tab/>
      <w:t xml:space="preserve">Contract # </w:t>
    </w:r>
    <w:r w:rsidR="007C7B1C">
      <w:t>22-016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1A030" w14:textId="77777777" w:rsidR="00B64830" w:rsidRPr="00AE33A3" w:rsidRDefault="00B64830" w:rsidP="00D61773">
      <w:pPr>
        <w:rPr>
          <w:color w:val="808080"/>
          <w:sz w:val="16"/>
        </w:rPr>
      </w:pPr>
      <w:r>
        <w:separator/>
      </w:r>
    </w:p>
  </w:footnote>
  <w:footnote w:type="continuationSeparator" w:id="0">
    <w:p w14:paraId="0A5A9D78" w14:textId="77777777" w:rsidR="00B64830" w:rsidRPr="00AE33A3" w:rsidRDefault="00B64830" w:rsidP="00D61773">
      <w:pPr>
        <w:rPr>
          <w:color w:val="808080"/>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0B4CD" w14:textId="77777777" w:rsidR="0032220D" w:rsidRDefault="003222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B6309" w14:textId="77777777" w:rsidR="00B64830" w:rsidRDefault="00B6483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13154" w14:textId="77777777" w:rsidR="0032220D" w:rsidRDefault="003222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40E9E" w14:textId="77777777" w:rsidR="00B64830" w:rsidRDefault="00B64830">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4F0BF" w14:textId="77777777" w:rsidR="00B64830" w:rsidRDefault="00B6483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77A4F"/>
    <w:multiLevelType w:val="hybridMultilevel"/>
    <w:tmpl w:val="FBA2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D1298"/>
    <w:multiLevelType w:val="hybridMultilevel"/>
    <w:tmpl w:val="F6282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A5247"/>
    <w:multiLevelType w:val="hybridMultilevel"/>
    <w:tmpl w:val="D856F2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674D08"/>
    <w:multiLevelType w:val="hybridMultilevel"/>
    <w:tmpl w:val="F1084EEE"/>
    <w:lvl w:ilvl="0" w:tplc="8F8A33DE">
      <w:start w:val="1"/>
      <w:numFmt w:val="decimal"/>
      <w:lvlText w:val="%1."/>
      <w:lvlJc w:val="left"/>
      <w:pPr>
        <w:ind w:left="424" w:hanging="324"/>
      </w:pPr>
      <w:rPr>
        <w:rFonts w:ascii="Courier New" w:eastAsia="Courier New" w:hAnsi="Courier New" w:cs="Courier New" w:hint="default"/>
        <w:b/>
        <w:bCs/>
        <w:spacing w:val="-1"/>
        <w:w w:val="100"/>
        <w:sz w:val="18"/>
        <w:szCs w:val="18"/>
      </w:rPr>
    </w:lvl>
    <w:lvl w:ilvl="1" w:tplc="5B60FBFC">
      <w:numFmt w:val="bullet"/>
      <w:lvlText w:val="•"/>
      <w:lvlJc w:val="left"/>
      <w:pPr>
        <w:ind w:left="1328" w:hanging="324"/>
      </w:pPr>
      <w:rPr>
        <w:rFonts w:hint="default"/>
      </w:rPr>
    </w:lvl>
    <w:lvl w:ilvl="2" w:tplc="B6EE5782">
      <w:numFmt w:val="bullet"/>
      <w:lvlText w:val="•"/>
      <w:lvlJc w:val="left"/>
      <w:pPr>
        <w:ind w:left="2236" w:hanging="324"/>
      </w:pPr>
      <w:rPr>
        <w:rFonts w:hint="default"/>
      </w:rPr>
    </w:lvl>
    <w:lvl w:ilvl="3" w:tplc="AEF2F7F2">
      <w:numFmt w:val="bullet"/>
      <w:lvlText w:val="•"/>
      <w:lvlJc w:val="left"/>
      <w:pPr>
        <w:ind w:left="3144" w:hanging="324"/>
      </w:pPr>
      <w:rPr>
        <w:rFonts w:hint="default"/>
      </w:rPr>
    </w:lvl>
    <w:lvl w:ilvl="4" w:tplc="9EF218DC">
      <w:numFmt w:val="bullet"/>
      <w:lvlText w:val="•"/>
      <w:lvlJc w:val="left"/>
      <w:pPr>
        <w:ind w:left="4052" w:hanging="324"/>
      </w:pPr>
      <w:rPr>
        <w:rFonts w:hint="default"/>
      </w:rPr>
    </w:lvl>
    <w:lvl w:ilvl="5" w:tplc="2E062A98">
      <w:numFmt w:val="bullet"/>
      <w:lvlText w:val="•"/>
      <w:lvlJc w:val="left"/>
      <w:pPr>
        <w:ind w:left="4960" w:hanging="324"/>
      </w:pPr>
      <w:rPr>
        <w:rFonts w:hint="default"/>
      </w:rPr>
    </w:lvl>
    <w:lvl w:ilvl="6" w:tplc="8A5EE320">
      <w:numFmt w:val="bullet"/>
      <w:lvlText w:val="•"/>
      <w:lvlJc w:val="left"/>
      <w:pPr>
        <w:ind w:left="5868" w:hanging="324"/>
      </w:pPr>
      <w:rPr>
        <w:rFonts w:hint="default"/>
      </w:rPr>
    </w:lvl>
    <w:lvl w:ilvl="7" w:tplc="C16CD5C4">
      <w:numFmt w:val="bullet"/>
      <w:lvlText w:val="•"/>
      <w:lvlJc w:val="left"/>
      <w:pPr>
        <w:ind w:left="6776" w:hanging="324"/>
      </w:pPr>
      <w:rPr>
        <w:rFonts w:hint="default"/>
      </w:rPr>
    </w:lvl>
    <w:lvl w:ilvl="8" w:tplc="4112C13E">
      <w:numFmt w:val="bullet"/>
      <w:lvlText w:val="•"/>
      <w:lvlJc w:val="left"/>
      <w:pPr>
        <w:ind w:left="7684" w:hanging="324"/>
      </w:pPr>
      <w:rPr>
        <w:rFonts w:hint="default"/>
      </w:rPr>
    </w:lvl>
  </w:abstractNum>
  <w:abstractNum w:abstractNumId="4" w15:restartNumberingAfterBreak="0">
    <w:nsid w:val="243820CD"/>
    <w:multiLevelType w:val="multilevel"/>
    <w:tmpl w:val="F6E08EBA"/>
    <w:lvl w:ilvl="0">
      <w:start w:val="1"/>
      <w:numFmt w:val="decimal"/>
      <w:pStyle w:val="Heading1"/>
      <w:lvlText w:val="%1."/>
      <w:lvlJc w:val="left"/>
      <w:pPr>
        <w:tabs>
          <w:tab w:val="num" w:pos="1710"/>
        </w:tabs>
        <w:ind w:left="1710" w:hanging="720"/>
      </w:pPr>
      <w:rPr>
        <w:rFonts w:ascii="Times New Roman" w:hAnsi="Times New Roman" w:cs="Times New Roman"/>
        <w:b/>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1440"/>
        </w:tabs>
        <w:ind w:left="1440" w:hanging="720"/>
      </w:pPr>
    </w:lvl>
    <w:lvl w:ilvl="2">
      <w:start w:val="1"/>
      <w:numFmt w:val="lowerLetter"/>
      <w:pStyle w:val="Heading3"/>
      <w:lvlText w:val="%3)"/>
      <w:lvlJc w:val="left"/>
      <w:pPr>
        <w:tabs>
          <w:tab w:val="num" w:pos="1800"/>
        </w:tabs>
        <w:ind w:left="1800" w:hanging="36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F3968D5"/>
    <w:multiLevelType w:val="singleLevel"/>
    <w:tmpl w:val="95FC7D04"/>
    <w:lvl w:ilvl="0">
      <w:start w:val="1"/>
      <w:numFmt w:val="decimal"/>
      <w:pStyle w:val="Heading4"/>
      <w:lvlText w:val="%1."/>
      <w:lvlJc w:val="left"/>
      <w:pPr>
        <w:tabs>
          <w:tab w:val="num" w:pos="360"/>
        </w:tabs>
        <w:ind w:left="360" w:hanging="360"/>
      </w:pPr>
    </w:lvl>
  </w:abstractNum>
  <w:abstractNum w:abstractNumId="6" w15:restartNumberingAfterBreak="0">
    <w:nsid w:val="2F6F7BA9"/>
    <w:multiLevelType w:val="hybridMultilevel"/>
    <w:tmpl w:val="9B56E054"/>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7" w15:restartNumberingAfterBreak="0">
    <w:nsid w:val="385B44AF"/>
    <w:multiLevelType w:val="hybridMultilevel"/>
    <w:tmpl w:val="1F706AC0"/>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7B3E34"/>
    <w:multiLevelType w:val="hybridMultilevel"/>
    <w:tmpl w:val="2DB03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9D478B"/>
    <w:multiLevelType w:val="multilevel"/>
    <w:tmpl w:val="857C63F4"/>
    <w:lvl w:ilvl="0">
      <w:start w:val="28"/>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F8A55A4"/>
    <w:multiLevelType w:val="hybridMultilevel"/>
    <w:tmpl w:val="23CA4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50212A"/>
    <w:multiLevelType w:val="hybridMultilevel"/>
    <w:tmpl w:val="FA005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E77DB2"/>
    <w:multiLevelType w:val="hybridMultilevel"/>
    <w:tmpl w:val="98A45438"/>
    <w:lvl w:ilvl="0" w:tplc="6786FE20">
      <w:start w:val="54"/>
      <w:numFmt w:val="decimal"/>
      <w:lvlText w:val="%1"/>
      <w:lvlJc w:val="left"/>
      <w:pPr>
        <w:ind w:left="750" w:hanging="360"/>
      </w:pPr>
      <w:rPr>
        <w:rFonts w:hint="default"/>
      </w:r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5CA20E95"/>
    <w:multiLevelType w:val="hybridMultilevel"/>
    <w:tmpl w:val="4A7E3E2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70412EA3"/>
    <w:multiLevelType w:val="hybridMultilevel"/>
    <w:tmpl w:val="B8A2AA26"/>
    <w:lvl w:ilvl="0" w:tplc="1292D356">
      <w:numFmt w:val="bullet"/>
      <w:lvlText w:val="*"/>
      <w:lvlJc w:val="left"/>
      <w:pPr>
        <w:ind w:left="100" w:hanging="216"/>
      </w:pPr>
      <w:rPr>
        <w:rFonts w:ascii="Courier New" w:eastAsia="Courier New" w:hAnsi="Courier New" w:cs="Courier New" w:hint="default"/>
        <w:w w:val="100"/>
        <w:sz w:val="18"/>
        <w:szCs w:val="18"/>
      </w:rPr>
    </w:lvl>
    <w:lvl w:ilvl="1" w:tplc="4C4C87C4">
      <w:numFmt w:val="bullet"/>
      <w:lvlText w:val="•"/>
      <w:lvlJc w:val="left"/>
      <w:pPr>
        <w:ind w:left="1040" w:hanging="216"/>
      </w:pPr>
      <w:rPr>
        <w:rFonts w:hint="default"/>
      </w:rPr>
    </w:lvl>
    <w:lvl w:ilvl="2" w:tplc="C97C3E0E">
      <w:numFmt w:val="bullet"/>
      <w:lvlText w:val="•"/>
      <w:lvlJc w:val="left"/>
      <w:pPr>
        <w:ind w:left="1980" w:hanging="216"/>
      </w:pPr>
      <w:rPr>
        <w:rFonts w:hint="default"/>
      </w:rPr>
    </w:lvl>
    <w:lvl w:ilvl="3" w:tplc="F556775C">
      <w:numFmt w:val="bullet"/>
      <w:lvlText w:val="•"/>
      <w:lvlJc w:val="left"/>
      <w:pPr>
        <w:ind w:left="2920" w:hanging="216"/>
      </w:pPr>
      <w:rPr>
        <w:rFonts w:hint="default"/>
      </w:rPr>
    </w:lvl>
    <w:lvl w:ilvl="4" w:tplc="77DEFB60">
      <w:numFmt w:val="bullet"/>
      <w:lvlText w:val="•"/>
      <w:lvlJc w:val="left"/>
      <w:pPr>
        <w:ind w:left="3860" w:hanging="216"/>
      </w:pPr>
      <w:rPr>
        <w:rFonts w:hint="default"/>
      </w:rPr>
    </w:lvl>
    <w:lvl w:ilvl="5" w:tplc="17186DEC">
      <w:numFmt w:val="bullet"/>
      <w:lvlText w:val="•"/>
      <w:lvlJc w:val="left"/>
      <w:pPr>
        <w:ind w:left="4800" w:hanging="216"/>
      </w:pPr>
      <w:rPr>
        <w:rFonts w:hint="default"/>
      </w:rPr>
    </w:lvl>
    <w:lvl w:ilvl="6" w:tplc="87181998">
      <w:numFmt w:val="bullet"/>
      <w:lvlText w:val="•"/>
      <w:lvlJc w:val="left"/>
      <w:pPr>
        <w:ind w:left="5740" w:hanging="216"/>
      </w:pPr>
      <w:rPr>
        <w:rFonts w:hint="default"/>
      </w:rPr>
    </w:lvl>
    <w:lvl w:ilvl="7" w:tplc="1C3ED9DE">
      <w:numFmt w:val="bullet"/>
      <w:lvlText w:val="•"/>
      <w:lvlJc w:val="left"/>
      <w:pPr>
        <w:ind w:left="6680" w:hanging="216"/>
      </w:pPr>
      <w:rPr>
        <w:rFonts w:hint="default"/>
      </w:rPr>
    </w:lvl>
    <w:lvl w:ilvl="8" w:tplc="D29EAE60">
      <w:numFmt w:val="bullet"/>
      <w:lvlText w:val="•"/>
      <w:lvlJc w:val="left"/>
      <w:pPr>
        <w:ind w:left="7620" w:hanging="216"/>
      </w:pPr>
      <w:rPr>
        <w:rFonts w:hint="default"/>
      </w:rPr>
    </w:lvl>
  </w:abstractNum>
  <w:abstractNum w:abstractNumId="15" w15:restartNumberingAfterBreak="0">
    <w:nsid w:val="70F5375B"/>
    <w:multiLevelType w:val="hybridMultilevel"/>
    <w:tmpl w:val="908E3290"/>
    <w:lvl w:ilvl="0" w:tplc="5F20AE4E">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15:restartNumberingAfterBreak="0">
    <w:nsid w:val="747A5083"/>
    <w:multiLevelType w:val="hybridMultilevel"/>
    <w:tmpl w:val="444A5E1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B9E23FA"/>
    <w:multiLevelType w:val="hybridMultilevel"/>
    <w:tmpl w:val="A0A0A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num>
  <w:num w:numId="4">
    <w:abstractNumId w:val="4"/>
  </w:num>
  <w:num w:numId="5">
    <w:abstractNumId w:val="4"/>
  </w:num>
  <w:num w:numId="6">
    <w:abstractNumId w:val="16"/>
  </w:num>
  <w:num w:numId="7">
    <w:abstractNumId w:val="8"/>
  </w:num>
  <w:num w:numId="8">
    <w:abstractNumId w:val="0"/>
  </w:num>
  <w:num w:numId="9">
    <w:abstractNumId w:val="4"/>
  </w:num>
  <w:num w:numId="10">
    <w:abstractNumId w:val="4"/>
  </w:num>
  <w:num w:numId="11">
    <w:abstractNumId w:val="3"/>
  </w:num>
  <w:num w:numId="12">
    <w:abstractNumId w:val="1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 w:numId="16">
    <w:abstractNumId w:val="15"/>
  </w:num>
  <w:num w:numId="17">
    <w:abstractNumId w:val="7"/>
  </w:num>
  <w:num w:numId="18">
    <w:abstractNumId w:val="4"/>
    <w:lvlOverride w:ilvl="0">
      <w:startOverride w:val="1"/>
    </w:lvlOverride>
  </w:num>
  <w:num w:numId="19">
    <w:abstractNumId w:val="13"/>
  </w:num>
  <w:num w:numId="20">
    <w:abstractNumId w:val="4"/>
  </w:num>
  <w:num w:numId="21">
    <w:abstractNumId w:val="10"/>
  </w:num>
  <w:num w:numId="22">
    <w:abstractNumId w:val="17"/>
  </w:num>
  <w:num w:numId="23">
    <w:abstractNumId w:val="6"/>
  </w:num>
  <w:num w:numId="24">
    <w:abstractNumId w:val="2"/>
  </w:num>
  <w:num w:numId="25">
    <w:abstractNumId w:val="1"/>
  </w:num>
  <w:num w:numId="2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6B5"/>
    <w:rsid w:val="00007DE0"/>
    <w:rsid w:val="00026496"/>
    <w:rsid w:val="000347C0"/>
    <w:rsid w:val="000361CF"/>
    <w:rsid w:val="00055294"/>
    <w:rsid w:val="0006401C"/>
    <w:rsid w:val="00066138"/>
    <w:rsid w:val="00076BB2"/>
    <w:rsid w:val="000842FD"/>
    <w:rsid w:val="00087232"/>
    <w:rsid w:val="000877FD"/>
    <w:rsid w:val="000901B3"/>
    <w:rsid w:val="000943BC"/>
    <w:rsid w:val="000A5F9E"/>
    <w:rsid w:val="000A6FA9"/>
    <w:rsid w:val="000B157C"/>
    <w:rsid w:val="000C12C8"/>
    <w:rsid w:val="000C3C84"/>
    <w:rsid w:val="000C6E68"/>
    <w:rsid w:val="000D3640"/>
    <w:rsid w:val="000D394F"/>
    <w:rsid w:val="000E0A43"/>
    <w:rsid w:val="000E1E3F"/>
    <w:rsid w:val="000E3F58"/>
    <w:rsid w:val="000E7962"/>
    <w:rsid w:val="000F589A"/>
    <w:rsid w:val="000F7A58"/>
    <w:rsid w:val="00100DEB"/>
    <w:rsid w:val="001131CF"/>
    <w:rsid w:val="0011492B"/>
    <w:rsid w:val="00122882"/>
    <w:rsid w:val="00126F9A"/>
    <w:rsid w:val="001308E8"/>
    <w:rsid w:val="00131CEF"/>
    <w:rsid w:val="00132C90"/>
    <w:rsid w:val="001378E3"/>
    <w:rsid w:val="00147BC4"/>
    <w:rsid w:val="00154D1D"/>
    <w:rsid w:val="001554D9"/>
    <w:rsid w:val="0016515B"/>
    <w:rsid w:val="001663A5"/>
    <w:rsid w:val="00171FBA"/>
    <w:rsid w:val="00196D8B"/>
    <w:rsid w:val="001A0819"/>
    <w:rsid w:val="001B2044"/>
    <w:rsid w:val="001B574C"/>
    <w:rsid w:val="001B6798"/>
    <w:rsid w:val="001B6DA4"/>
    <w:rsid w:val="001C2108"/>
    <w:rsid w:val="001C7240"/>
    <w:rsid w:val="001D4FE2"/>
    <w:rsid w:val="001E1182"/>
    <w:rsid w:val="001E2BE8"/>
    <w:rsid w:val="002044E5"/>
    <w:rsid w:val="00206794"/>
    <w:rsid w:val="00207FE6"/>
    <w:rsid w:val="00211430"/>
    <w:rsid w:val="002116D4"/>
    <w:rsid w:val="00213014"/>
    <w:rsid w:val="0021718F"/>
    <w:rsid w:val="0021727B"/>
    <w:rsid w:val="00223E9E"/>
    <w:rsid w:val="00226489"/>
    <w:rsid w:val="0022755E"/>
    <w:rsid w:val="002301D5"/>
    <w:rsid w:val="0023027D"/>
    <w:rsid w:val="00232159"/>
    <w:rsid w:val="00233FA3"/>
    <w:rsid w:val="00235978"/>
    <w:rsid w:val="00240FA3"/>
    <w:rsid w:val="00246B7C"/>
    <w:rsid w:val="00247D18"/>
    <w:rsid w:val="0025566C"/>
    <w:rsid w:val="00265842"/>
    <w:rsid w:val="00267C61"/>
    <w:rsid w:val="00275FE9"/>
    <w:rsid w:val="0028362E"/>
    <w:rsid w:val="00287671"/>
    <w:rsid w:val="00291514"/>
    <w:rsid w:val="00291EC7"/>
    <w:rsid w:val="00295520"/>
    <w:rsid w:val="0029602C"/>
    <w:rsid w:val="0029668F"/>
    <w:rsid w:val="002A32CE"/>
    <w:rsid w:val="002A791C"/>
    <w:rsid w:val="002B27CD"/>
    <w:rsid w:val="002C45F6"/>
    <w:rsid w:val="002D0C2E"/>
    <w:rsid w:val="002D0C3C"/>
    <w:rsid w:val="002D1E87"/>
    <w:rsid w:val="002D4676"/>
    <w:rsid w:val="002D6A0D"/>
    <w:rsid w:val="002E0223"/>
    <w:rsid w:val="002E1653"/>
    <w:rsid w:val="002E6451"/>
    <w:rsid w:val="002E71C6"/>
    <w:rsid w:val="002E7AC4"/>
    <w:rsid w:val="002F0501"/>
    <w:rsid w:val="002F161A"/>
    <w:rsid w:val="002F3042"/>
    <w:rsid w:val="002F34AB"/>
    <w:rsid w:val="00300829"/>
    <w:rsid w:val="00302BDE"/>
    <w:rsid w:val="00302E4E"/>
    <w:rsid w:val="00303B3C"/>
    <w:rsid w:val="00304B1D"/>
    <w:rsid w:val="003076FF"/>
    <w:rsid w:val="003125D4"/>
    <w:rsid w:val="0032220D"/>
    <w:rsid w:val="003413BB"/>
    <w:rsid w:val="00343E04"/>
    <w:rsid w:val="00350510"/>
    <w:rsid w:val="00360488"/>
    <w:rsid w:val="00370AFA"/>
    <w:rsid w:val="00373791"/>
    <w:rsid w:val="00375F26"/>
    <w:rsid w:val="00377D82"/>
    <w:rsid w:val="0038284B"/>
    <w:rsid w:val="00385BCD"/>
    <w:rsid w:val="00386F1C"/>
    <w:rsid w:val="003918C5"/>
    <w:rsid w:val="00392AD0"/>
    <w:rsid w:val="003A5847"/>
    <w:rsid w:val="003A5AC3"/>
    <w:rsid w:val="003B2CDA"/>
    <w:rsid w:val="003B435B"/>
    <w:rsid w:val="003C13B6"/>
    <w:rsid w:val="003C5AD8"/>
    <w:rsid w:val="003D255A"/>
    <w:rsid w:val="003D7169"/>
    <w:rsid w:val="003D7CDD"/>
    <w:rsid w:val="003E3084"/>
    <w:rsid w:val="003F02B5"/>
    <w:rsid w:val="003F1DC2"/>
    <w:rsid w:val="003F324D"/>
    <w:rsid w:val="003F5EFC"/>
    <w:rsid w:val="003F6273"/>
    <w:rsid w:val="00414095"/>
    <w:rsid w:val="00424D92"/>
    <w:rsid w:val="00426B62"/>
    <w:rsid w:val="00427329"/>
    <w:rsid w:val="00441435"/>
    <w:rsid w:val="00446F34"/>
    <w:rsid w:val="0045489A"/>
    <w:rsid w:val="00455420"/>
    <w:rsid w:val="00456310"/>
    <w:rsid w:val="00461E5B"/>
    <w:rsid w:val="00462352"/>
    <w:rsid w:val="0046342B"/>
    <w:rsid w:val="004748E8"/>
    <w:rsid w:val="00486DD3"/>
    <w:rsid w:val="00487191"/>
    <w:rsid w:val="004923C1"/>
    <w:rsid w:val="00492DE6"/>
    <w:rsid w:val="00495FBC"/>
    <w:rsid w:val="00496652"/>
    <w:rsid w:val="00496E25"/>
    <w:rsid w:val="004A05B7"/>
    <w:rsid w:val="004A2AEC"/>
    <w:rsid w:val="004A434E"/>
    <w:rsid w:val="004A7DF8"/>
    <w:rsid w:val="004B0E27"/>
    <w:rsid w:val="004B3A52"/>
    <w:rsid w:val="004D3BCA"/>
    <w:rsid w:val="004D6D82"/>
    <w:rsid w:val="004E289C"/>
    <w:rsid w:val="004E2B8A"/>
    <w:rsid w:val="004F13FF"/>
    <w:rsid w:val="004F47D6"/>
    <w:rsid w:val="004F504B"/>
    <w:rsid w:val="004F6BCD"/>
    <w:rsid w:val="00520A43"/>
    <w:rsid w:val="005375B9"/>
    <w:rsid w:val="00547999"/>
    <w:rsid w:val="005545C9"/>
    <w:rsid w:val="00557E9E"/>
    <w:rsid w:val="00560626"/>
    <w:rsid w:val="00562088"/>
    <w:rsid w:val="0056755C"/>
    <w:rsid w:val="005715D8"/>
    <w:rsid w:val="00572FCB"/>
    <w:rsid w:val="00574800"/>
    <w:rsid w:val="00590899"/>
    <w:rsid w:val="005C00CD"/>
    <w:rsid w:val="005C10BB"/>
    <w:rsid w:val="005E68C9"/>
    <w:rsid w:val="005F1AAD"/>
    <w:rsid w:val="005F5565"/>
    <w:rsid w:val="00603672"/>
    <w:rsid w:val="0060376F"/>
    <w:rsid w:val="00606719"/>
    <w:rsid w:val="00613A8D"/>
    <w:rsid w:val="006232EC"/>
    <w:rsid w:val="00626E22"/>
    <w:rsid w:val="0063062D"/>
    <w:rsid w:val="006335A5"/>
    <w:rsid w:val="00634BFF"/>
    <w:rsid w:val="006522B9"/>
    <w:rsid w:val="00665BC0"/>
    <w:rsid w:val="00672BD8"/>
    <w:rsid w:val="00674537"/>
    <w:rsid w:val="00676CF6"/>
    <w:rsid w:val="006873F6"/>
    <w:rsid w:val="006904AB"/>
    <w:rsid w:val="00691FEE"/>
    <w:rsid w:val="006A0E92"/>
    <w:rsid w:val="006A4B78"/>
    <w:rsid w:val="006A5BD6"/>
    <w:rsid w:val="006B787C"/>
    <w:rsid w:val="006C345F"/>
    <w:rsid w:val="006D0150"/>
    <w:rsid w:val="006D0825"/>
    <w:rsid w:val="006D2015"/>
    <w:rsid w:val="006E3757"/>
    <w:rsid w:val="00707191"/>
    <w:rsid w:val="007077F7"/>
    <w:rsid w:val="00714ED6"/>
    <w:rsid w:val="0071637F"/>
    <w:rsid w:val="00722F00"/>
    <w:rsid w:val="00724CB9"/>
    <w:rsid w:val="00725771"/>
    <w:rsid w:val="00727E3E"/>
    <w:rsid w:val="00732698"/>
    <w:rsid w:val="00733AA5"/>
    <w:rsid w:val="00735F84"/>
    <w:rsid w:val="00742A69"/>
    <w:rsid w:val="00765DB2"/>
    <w:rsid w:val="00766B91"/>
    <w:rsid w:val="007821A5"/>
    <w:rsid w:val="00787693"/>
    <w:rsid w:val="007933AA"/>
    <w:rsid w:val="007A0F6E"/>
    <w:rsid w:val="007A7DA2"/>
    <w:rsid w:val="007B3600"/>
    <w:rsid w:val="007B401C"/>
    <w:rsid w:val="007B6BCA"/>
    <w:rsid w:val="007C1BE6"/>
    <w:rsid w:val="007C5D4A"/>
    <w:rsid w:val="007C7B1C"/>
    <w:rsid w:val="007D26E2"/>
    <w:rsid w:val="007D418E"/>
    <w:rsid w:val="007D7368"/>
    <w:rsid w:val="007E3969"/>
    <w:rsid w:val="007E7BFE"/>
    <w:rsid w:val="007F45BA"/>
    <w:rsid w:val="007F4B8C"/>
    <w:rsid w:val="00803F90"/>
    <w:rsid w:val="0080505C"/>
    <w:rsid w:val="0081194C"/>
    <w:rsid w:val="008155AC"/>
    <w:rsid w:val="00816851"/>
    <w:rsid w:val="0082073D"/>
    <w:rsid w:val="00820B4C"/>
    <w:rsid w:val="00820EA2"/>
    <w:rsid w:val="00824637"/>
    <w:rsid w:val="0082506F"/>
    <w:rsid w:val="00825860"/>
    <w:rsid w:val="00826433"/>
    <w:rsid w:val="00827363"/>
    <w:rsid w:val="0083180F"/>
    <w:rsid w:val="00835C00"/>
    <w:rsid w:val="00854F9D"/>
    <w:rsid w:val="00862908"/>
    <w:rsid w:val="00862A76"/>
    <w:rsid w:val="00865ED0"/>
    <w:rsid w:val="00865EEC"/>
    <w:rsid w:val="008710C0"/>
    <w:rsid w:val="0088095C"/>
    <w:rsid w:val="0089357B"/>
    <w:rsid w:val="00895AB9"/>
    <w:rsid w:val="008C155D"/>
    <w:rsid w:val="008C5E55"/>
    <w:rsid w:val="008D00C9"/>
    <w:rsid w:val="008D2278"/>
    <w:rsid w:val="008E68BA"/>
    <w:rsid w:val="008E6A63"/>
    <w:rsid w:val="008F326F"/>
    <w:rsid w:val="00903910"/>
    <w:rsid w:val="00903C08"/>
    <w:rsid w:val="009040FD"/>
    <w:rsid w:val="009130DC"/>
    <w:rsid w:val="00913814"/>
    <w:rsid w:val="009167E9"/>
    <w:rsid w:val="00917159"/>
    <w:rsid w:val="009254A5"/>
    <w:rsid w:val="009263C9"/>
    <w:rsid w:val="009314D5"/>
    <w:rsid w:val="00933A89"/>
    <w:rsid w:val="0093619B"/>
    <w:rsid w:val="00941A22"/>
    <w:rsid w:val="009429A1"/>
    <w:rsid w:val="00942F5B"/>
    <w:rsid w:val="009443AA"/>
    <w:rsid w:val="0095442C"/>
    <w:rsid w:val="00966BB5"/>
    <w:rsid w:val="00980E95"/>
    <w:rsid w:val="00983E01"/>
    <w:rsid w:val="0098478E"/>
    <w:rsid w:val="009947FF"/>
    <w:rsid w:val="00997B7E"/>
    <w:rsid w:val="009A427B"/>
    <w:rsid w:val="009B298A"/>
    <w:rsid w:val="009B3091"/>
    <w:rsid w:val="009B6987"/>
    <w:rsid w:val="009D27DC"/>
    <w:rsid w:val="009D6003"/>
    <w:rsid w:val="009E371F"/>
    <w:rsid w:val="009E7EED"/>
    <w:rsid w:val="009F1532"/>
    <w:rsid w:val="009F1AE0"/>
    <w:rsid w:val="009F6FA7"/>
    <w:rsid w:val="00A01ED3"/>
    <w:rsid w:val="00A10E74"/>
    <w:rsid w:val="00A14A11"/>
    <w:rsid w:val="00A17822"/>
    <w:rsid w:val="00A20236"/>
    <w:rsid w:val="00A2028E"/>
    <w:rsid w:val="00A20EBA"/>
    <w:rsid w:val="00A231B2"/>
    <w:rsid w:val="00A23DEE"/>
    <w:rsid w:val="00A303E8"/>
    <w:rsid w:val="00A32F13"/>
    <w:rsid w:val="00A336F6"/>
    <w:rsid w:val="00A44B07"/>
    <w:rsid w:val="00A44D01"/>
    <w:rsid w:val="00A46B79"/>
    <w:rsid w:val="00A60C4C"/>
    <w:rsid w:val="00A67016"/>
    <w:rsid w:val="00A74C59"/>
    <w:rsid w:val="00A77E4B"/>
    <w:rsid w:val="00A81EAC"/>
    <w:rsid w:val="00A84045"/>
    <w:rsid w:val="00A87803"/>
    <w:rsid w:val="00A900FF"/>
    <w:rsid w:val="00A96922"/>
    <w:rsid w:val="00AA3C28"/>
    <w:rsid w:val="00AB162A"/>
    <w:rsid w:val="00AC0402"/>
    <w:rsid w:val="00AC3E9C"/>
    <w:rsid w:val="00AC44D8"/>
    <w:rsid w:val="00AC60CC"/>
    <w:rsid w:val="00AD03DD"/>
    <w:rsid w:val="00AE5018"/>
    <w:rsid w:val="00AE5B23"/>
    <w:rsid w:val="00AF67D6"/>
    <w:rsid w:val="00B03073"/>
    <w:rsid w:val="00B05978"/>
    <w:rsid w:val="00B20554"/>
    <w:rsid w:val="00B2135C"/>
    <w:rsid w:val="00B258CC"/>
    <w:rsid w:val="00B3273E"/>
    <w:rsid w:val="00B33D55"/>
    <w:rsid w:val="00B35019"/>
    <w:rsid w:val="00B413A9"/>
    <w:rsid w:val="00B46F1D"/>
    <w:rsid w:val="00B555CB"/>
    <w:rsid w:val="00B57123"/>
    <w:rsid w:val="00B6048E"/>
    <w:rsid w:val="00B64830"/>
    <w:rsid w:val="00B70CF7"/>
    <w:rsid w:val="00B8113B"/>
    <w:rsid w:val="00B81E1F"/>
    <w:rsid w:val="00BA0E54"/>
    <w:rsid w:val="00BA2254"/>
    <w:rsid w:val="00BA36A5"/>
    <w:rsid w:val="00BA5413"/>
    <w:rsid w:val="00BA546D"/>
    <w:rsid w:val="00BA7458"/>
    <w:rsid w:val="00BB3B2D"/>
    <w:rsid w:val="00BB3E05"/>
    <w:rsid w:val="00BC4097"/>
    <w:rsid w:val="00BD7A8D"/>
    <w:rsid w:val="00BE0694"/>
    <w:rsid w:val="00BF199A"/>
    <w:rsid w:val="00BF38C2"/>
    <w:rsid w:val="00BF79C3"/>
    <w:rsid w:val="00C00102"/>
    <w:rsid w:val="00C105D0"/>
    <w:rsid w:val="00C17684"/>
    <w:rsid w:val="00C20C27"/>
    <w:rsid w:val="00C213E1"/>
    <w:rsid w:val="00C25C59"/>
    <w:rsid w:val="00C30EE8"/>
    <w:rsid w:val="00C33ADB"/>
    <w:rsid w:val="00C37840"/>
    <w:rsid w:val="00C37D73"/>
    <w:rsid w:val="00C45412"/>
    <w:rsid w:val="00C51542"/>
    <w:rsid w:val="00C52822"/>
    <w:rsid w:val="00C5526B"/>
    <w:rsid w:val="00C553BE"/>
    <w:rsid w:val="00C61BDE"/>
    <w:rsid w:val="00C627C7"/>
    <w:rsid w:val="00C65A2C"/>
    <w:rsid w:val="00C65EFE"/>
    <w:rsid w:val="00C67D75"/>
    <w:rsid w:val="00C70BB0"/>
    <w:rsid w:val="00C769E8"/>
    <w:rsid w:val="00C76FF9"/>
    <w:rsid w:val="00C8226E"/>
    <w:rsid w:val="00C86FCA"/>
    <w:rsid w:val="00C95F3C"/>
    <w:rsid w:val="00CB7EB6"/>
    <w:rsid w:val="00CC7677"/>
    <w:rsid w:val="00CD0D27"/>
    <w:rsid w:val="00CE521F"/>
    <w:rsid w:val="00CE5BF8"/>
    <w:rsid w:val="00CE7018"/>
    <w:rsid w:val="00CF1642"/>
    <w:rsid w:val="00CF4638"/>
    <w:rsid w:val="00CF4D90"/>
    <w:rsid w:val="00CF63AC"/>
    <w:rsid w:val="00CF6B00"/>
    <w:rsid w:val="00D0224F"/>
    <w:rsid w:val="00D0314C"/>
    <w:rsid w:val="00D0331D"/>
    <w:rsid w:val="00D054B9"/>
    <w:rsid w:val="00D13A70"/>
    <w:rsid w:val="00D148D6"/>
    <w:rsid w:val="00D25D17"/>
    <w:rsid w:val="00D26044"/>
    <w:rsid w:val="00D329B3"/>
    <w:rsid w:val="00D41876"/>
    <w:rsid w:val="00D45DCC"/>
    <w:rsid w:val="00D460C1"/>
    <w:rsid w:val="00D51021"/>
    <w:rsid w:val="00D56F98"/>
    <w:rsid w:val="00D57355"/>
    <w:rsid w:val="00D61773"/>
    <w:rsid w:val="00D67A08"/>
    <w:rsid w:val="00D73AAF"/>
    <w:rsid w:val="00D762D2"/>
    <w:rsid w:val="00D772BF"/>
    <w:rsid w:val="00D864D7"/>
    <w:rsid w:val="00D87304"/>
    <w:rsid w:val="00D90535"/>
    <w:rsid w:val="00D96FFB"/>
    <w:rsid w:val="00D9704C"/>
    <w:rsid w:val="00DA5738"/>
    <w:rsid w:val="00DA5AFD"/>
    <w:rsid w:val="00DB6B32"/>
    <w:rsid w:val="00DC1B8B"/>
    <w:rsid w:val="00DC223E"/>
    <w:rsid w:val="00DC2856"/>
    <w:rsid w:val="00DC2A29"/>
    <w:rsid w:val="00DC5F5D"/>
    <w:rsid w:val="00DD09A9"/>
    <w:rsid w:val="00DD207B"/>
    <w:rsid w:val="00DD64C2"/>
    <w:rsid w:val="00DD6B9A"/>
    <w:rsid w:val="00DF4786"/>
    <w:rsid w:val="00E040C8"/>
    <w:rsid w:val="00E158FD"/>
    <w:rsid w:val="00E2385F"/>
    <w:rsid w:val="00E320E2"/>
    <w:rsid w:val="00E335E2"/>
    <w:rsid w:val="00E33621"/>
    <w:rsid w:val="00E341D3"/>
    <w:rsid w:val="00E35C25"/>
    <w:rsid w:val="00E425E0"/>
    <w:rsid w:val="00E430BE"/>
    <w:rsid w:val="00E47074"/>
    <w:rsid w:val="00E50E10"/>
    <w:rsid w:val="00E528EB"/>
    <w:rsid w:val="00E5397A"/>
    <w:rsid w:val="00E55A1A"/>
    <w:rsid w:val="00E61682"/>
    <w:rsid w:val="00E641FB"/>
    <w:rsid w:val="00E67E97"/>
    <w:rsid w:val="00E70003"/>
    <w:rsid w:val="00E70B43"/>
    <w:rsid w:val="00E80203"/>
    <w:rsid w:val="00E83DE7"/>
    <w:rsid w:val="00E84291"/>
    <w:rsid w:val="00E86972"/>
    <w:rsid w:val="00E877BF"/>
    <w:rsid w:val="00E91CD6"/>
    <w:rsid w:val="00EA252B"/>
    <w:rsid w:val="00EA31D1"/>
    <w:rsid w:val="00EA4DE8"/>
    <w:rsid w:val="00EB0E13"/>
    <w:rsid w:val="00EB2E4E"/>
    <w:rsid w:val="00EB6D72"/>
    <w:rsid w:val="00EC0B34"/>
    <w:rsid w:val="00EC7828"/>
    <w:rsid w:val="00ED00EF"/>
    <w:rsid w:val="00ED7A6F"/>
    <w:rsid w:val="00EF282C"/>
    <w:rsid w:val="00EF4EAC"/>
    <w:rsid w:val="00F018FA"/>
    <w:rsid w:val="00F069A7"/>
    <w:rsid w:val="00F069BE"/>
    <w:rsid w:val="00F07DA9"/>
    <w:rsid w:val="00F11EFC"/>
    <w:rsid w:val="00F20E71"/>
    <w:rsid w:val="00F21616"/>
    <w:rsid w:val="00F400BE"/>
    <w:rsid w:val="00F449F2"/>
    <w:rsid w:val="00F506BB"/>
    <w:rsid w:val="00F50A50"/>
    <w:rsid w:val="00F56A70"/>
    <w:rsid w:val="00F67FC6"/>
    <w:rsid w:val="00F72BD4"/>
    <w:rsid w:val="00F9080C"/>
    <w:rsid w:val="00FA09D6"/>
    <w:rsid w:val="00FA1EAE"/>
    <w:rsid w:val="00FA6335"/>
    <w:rsid w:val="00FB56B5"/>
    <w:rsid w:val="00FC1263"/>
    <w:rsid w:val="00FC4FC6"/>
    <w:rsid w:val="00FC6999"/>
    <w:rsid w:val="00FC6F02"/>
    <w:rsid w:val="00FD2EC3"/>
    <w:rsid w:val="00FD4245"/>
    <w:rsid w:val="00FE766E"/>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8433"/>
    <o:shapelayout v:ext="edit">
      <o:idmap v:ext="edit" data="1"/>
    </o:shapelayout>
  </w:shapeDefaults>
  <w:decimalSymbol w:val="."/>
  <w:listSeparator w:val=","/>
  <w14:docId w14:val="02A1781D"/>
  <w15:chartTrackingRefBased/>
  <w15:docId w15:val="{CCDF69ED-7D21-4247-B3D8-9300758A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304"/>
    <w:rPr>
      <w:sz w:val="22"/>
    </w:rPr>
  </w:style>
  <w:style w:type="paragraph" w:styleId="Heading1">
    <w:name w:val="heading 1"/>
    <w:aliases w:val="Part,H1,h1"/>
    <w:next w:val="Heading1para"/>
    <w:link w:val="Heading1Char"/>
    <w:qFormat/>
    <w:rsid w:val="00D87304"/>
    <w:pPr>
      <w:keepNext/>
      <w:numPr>
        <w:numId w:val="2"/>
      </w:numPr>
      <w:spacing w:before="240" w:after="60"/>
      <w:outlineLvl w:val="0"/>
    </w:pPr>
    <w:rPr>
      <w:b/>
      <w:noProof/>
      <w:kern w:val="28"/>
      <w:sz w:val="24"/>
    </w:rPr>
  </w:style>
  <w:style w:type="paragraph" w:styleId="Heading2">
    <w:name w:val="heading 2"/>
    <w:aliases w:val="h2,HD2,Heading 2 Hidden,H2,Proposal,sap_Heading 2,Section,Chapter Title,subhead 1,Überschrift 2 Anhang,Überschrift 2 Anhang1,Überschrift 2 Anhang2,Überschrift 2 Anhang11,Überschrift 2 Anhang21,l2,2,Header 2,indent,MRP 1.1,Action,1,3"/>
    <w:link w:val="Heading2Char"/>
    <w:qFormat/>
    <w:rsid w:val="00D87304"/>
    <w:pPr>
      <w:numPr>
        <w:ilvl w:val="1"/>
        <w:numId w:val="2"/>
      </w:numPr>
      <w:spacing w:before="120" w:after="60"/>
      <w:outlineLvl w:val="1"/>
    </w:pPr>
    <w:rPr>
      <w:noProof/>
      <w:sz w:val="22"/>
    </w:rPr>
  </w:style>
  <w:style w:type="paragraph" w:styleId="Heading3">
    <w:name w:val="heading 3"/>
    <w:aliases w:val="h3,Heading 3 not bold Ariel"/>
    <w:basedOn w:val="Normal"/>
    <w:link w:val="Heading3Char"/>
    <w:autoRedefine/>
    <w:qFormat/>
    <w:rsid w:val="00D87304"/>
    <w:pPr>
      <w:numPr>
        <w:ilvl w:val="2"/>
        <w:numId w:val="2"/>
      </w:numPr>
      <w:spacing w:before="60" w:after="60"/>
      <w:outlineLvl w:val="2"/>
    </w:pPr>
  </w:style>
  <w:style w:type="paragraph" w:styleId="Heading4">
    <w:name w:val="heading 4"/>
    <w:basedOn w:val="Normal"/>
    <w:next w:val="NormalIndent"/>
    <w:qFormat/>
    <w:rsid w:val="00D87304"/>
    <w:pPr>
      <w:keepNext/>
      <w:numPr>
        <w:numId w:val="1"/>
      </w:numPr>
      <w:spacing w:before="240" w:after="120"/>
      <w:outlineLvl w:val="3"/>
    </w:pPr>
    <w:rPr>
      <w:b/>
      <w:sz w:val="24"/>
    </w:rPr>
  </w:style>
  <w:style w:type="paragraph" w:styleId="Heading5">
    <w:name w:val="heading 5"/>
    <w:basedOn w:val="Normal"/>
    <w:next w:val="Normal"/>
    <w:qFormat/>
    <w:rsid w:val="00D87304"/>
    <w:pPr>
      <w:spacing w:before="240" w:after="60"/>
      <w:ind w:left="3600" w:hanging="720"/>
      <w:outlineLvl w:val="4"/>
    </w:pPr>
    <w:rPr>
      <w:rFonts w:ascii="Arial" w:hAnsi="Arial"/>
    </w:rPr>
  </w:style>
  <w:style w:type="paragraph" w:styleId="Heading6">
    <w:name w:val="heading 6"/>
    <w:basedOn w:val="Normal"/>
    <w:next w:val="Normal"/>
    <w:qFormat/>
    <w:rsid w:val="00D87304"/>
    <w:pPr>
      <w:spacing w:before="240" w:after="60"/>
      <w:ind w:left="4320" w:hanging="720"/>
      <w:outlineLvl w:val="5"/>
    </w:pPr>
    <w:rPr>
      <w:rFonts w:ascii="Arial" w:hAnsi="Arial"/>
      <w:i/>
    </w:rPr>
  </w:style>
  <w:style w:type="paragraph" w:styleId="Heading7">
    <w:name w:val="heading 7"/>
    <w:basedOn w:val="Normal"/>
    <w:next w:val="Normal"/>
    <w:qFormat/>
    <w:rsid w:val="00D87304"/>
    <w:pPr>
      <w:spacing w:before="240" w:after="60"/>
      <w:ind w:left="5040" w:hanging="720"/>
      <w:outlineLvl w:val="6"/>
    </w:pPr>
    <w:rPr>
      <w:rFonts w:ascii="Arial" w:hAnsi="Arial"/>
    </w:rPr>
  </w:style>
  <w:style w:type="paragraph" w:styleId="Heading8">
    <w:name w:val="heading 8"/>
    <w:basedOn w:val="Normal"/>
    <w:next w:val="Normal"/>
    <w:qFormat/>
    <w:rsid w:val="00D87304"/>
    <w:pPr>
      <w:spacing w:before="240" w:after="60"/>
      <w:ind w:left="5760" w:hanging="720"/>
      <w:outlineLvl w:val="7"/>
    </w:pPr>
    <w:rPr>
      <w:rFonts w:ascii="Arial" w:hAnsi="Arial"/>
      <w:i/>
    </w:rPr>
  </w:style>
  <w:style w:type="paragraph" w:styleId="Heading9">
    <w:name w:val="heading 9"/>
    <w:basedOn w:val="Normal"/>
    <w:next w:val="Normal"/>
    <w:qFormat/>
    <w:rsid w:val="00D87304"/>
    <w:pPr>
      <w:spacing w:before="240" w:after="60"/>
      <w:ind w:left="6480" w:hanging="72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ara">
    <w:name w:val="Heading 1 para"/>
    <w:rsid w:val="00D87304"/>
    <w:pPr>
      <w:spacing w:before="120" w:after="120"/>
      <w:ind w:left="720"/>
    </w:pPr>
    <w:rPr>
      <w:sz w:val="22"/>
    </w:rPr>
  </w:style>
  <w:style w:type="paragraph" w:styleId="TOC5">
    <w:name w:val="toc 5"/>
    <w:basedOn w:val="Normal"/>
    <w:next w:val="Normal"/>
    <w:uiPriority w:val="39"/>
    <w:rsid w:val="00D87304"/>
    <w:pPr>
      <w:ind w:left="880"/>
    </w:pPr>
    <w:rPr>
      <w:rFonts w:asciiTheme="minorHAnsi" w:hAnsiTheme="minorHAnsi" w:cstheme="minorHAnsi"/>
      <w:sz w:val="18"/>
      <w:szCs w:val="18"/>
    </w:rPr>
  </w:style>
  <w:style w:type="paragraph" w:styleId="Footer">
    <w:name w:val="footer"/>
    <w:link w:val="FooterChar"/>
    <w:uiPriority w:val="99"/>
    <w:semiHidden/>
    <w:rsid w:val="00D87304"/>
    <w:pPr>
      <w:tabs>
        <w:tab w:val="center" w:pos="4320"/>
        <w:tab w:val="right" w:pos="8640"/>
      </w:tabs>
    </w:pPr>
    <w:rPr>
      <w:noProof/>
    </w:rPr>
  </w:style>
  <w:style w:type="paragraph" w:customStyle="1" w:styleId="Heading2para">
    <w:name w:val="Heading 2 para"/>
    <w:rsid w:val="00D87304"/>
    <w:pPr>
      <w:ind w:left="1440"/>
    </w:pPr>
    <w:rPr>
      <w:noProof/>
      <w:sz w:val="22"/>
    </w:rPr>
  </w:style>
  <w:style w:type="paragraph" w:customStyle="1" w:styleId="Heading3para">
    <w:name w:val="Heading 3 para"/>
    <w:rsid w:val="00D87304"/>
    <w:pPr>
      <w:ind w:left="1800"/>
    </w:pPr>
    <w:rPr>
      <w:noProof/>
      <w:sz w:val="22"/>
    </w:rPr>
  </w:style>
  <w:style w:type="character" w:styleId="PageNumber">
    <w:name w:val="page number"/>
    <w:basedOn w:val="DefaultParagraphFont"/>
    <w:semiHidden/>
    <w:rsid w:val="00D87304"/>
  </w:style>
  <w:style w:type="paragraph" w:styleId="TOC1">
    <w:name w:val="toc 1"/>
    <w:next w:val="Normal"/>
    <w:uiPriority w:val="39"/>
    <w:rsid w:val="00D87304"/>
    <w:pPr>
      <w:spacing w:before="120" w:after="120"/>
    </w:pPr>
    <w:rPr>
      <w:rFonts w:asciiTheme="minorHAnsi" w:hAnsiTheme="minorHAnsi" w:cstheme="minorHAnsi"/>
      <w:b/>
      <w:bCs/>
      <w:caps/>
    </w:rPr>
  </w:style>
  <w:style w:type="paragraph" w:styleId="TOC4">
    <w:name w:val="toc 4"/>
    <w:next w:val="Normal"/>
    <w:uiPriority w:val="39"/>
    <w:rsid w:val="00D87304"/>
    <w:pPr>
      <w:ind w:left="660"/>
    </w:pPr>
    <w:rPr>
      <w:rFonts w:asciiTheme="minorHAnsi" w:hAnsiTheme="minorHAnsi" w:cstheme="minorHAnsi"/>
      <w:sz w:val="18"/>
      <w:szCs w:val="18"/>
    </w:rPr>
  </w:style>
  <w:style w:type="paragraph" w:styleId="Header">
    <w:name w:val="header"/>
    <w:basedOn w:val="Normal"/>
    <w:link w:val="HeaderChar"/>
    <w:semiHidden/>
    <w:rsid w:val="00D87304"/>
    <w:pPr>
      <w:tabs>
        <w:tab w:val="center" w:pos="4320"/>
        <w:tab w:val="right" w:pos="8640"/>
      </w:tabs>
    </w:pPr>
  </w:style>
  <w:style w:type="paragraph" w:customStyle="1" w:styleId="Normal-Left">
    <w:name w:val="Normal-Left"/>
    <w:basedOn w:val="Normal"/>
    <w:rsid w:val="00D87304"/>
    <w:pPr>
      <w:spacing w:after="120"/>
    </w:pPr>
  </w:style>
  <w:style w:type="paragraph" w:customStyle="1" w:styleId="Explanation">
    <w:name w:val="Explanation"/>
    <w:basedOn w:val="Normal-Left"/>
    <w:rsid w:val="00D87304"/>
    <w:pPr>
      <w:pBdr>
        <w:top w:val="single" w:sz="4" w:space="0" w:color="auto"/>
        <w:left w:val="single" w:sz="4" w:space="4" w:color="auto"/>
        <w:bottom w:val="single" w:sz="4" w:space="1" w:color="auto"/>
        <w:right w:val="single" w:sz="4" w:space="1" w:color="auto"/>
      </w:pBdr>
      <w:shd w:val="pct20" w:color="auto" w:fill="FFFFFF"/>
      <w:spacing w:before="120"/>
      <w:ind w:left="720" w:right="90"/>
    </w:pPr>
    <w:rPr>
      <w:b/>
      <w:color w:val="008080"/>
    </w:rPr>
  </w:style>
  <w:style w:type="paragraph" w:customStyle="1" w:styleId="Definitions">
    <w:name w:val="Definitions"/>
    <w:basedOn w:val="Normal"/>
    <w:rsid w:val="00D87304"/>
    <w:pPr>
      <w:spacing w:after="180"/>
      <w:ind w:left="720"/>
    </w:pPr>
  </w:style>
  <w:style w:type="paragraph" w:customStyle="1" w:styleId="SectionHdg">
    <w:name w:val="Section Hdg"/>
    <w:basedOn w:val="Normal-Left"/>
    <w:rsid w:val="00D87304"/>
    <w:pPr>
      <w:keepNext/>
      <w:spacing w:before="240" w:after="0"/>
    </w:pPr>
    <w:rPr>
      <w:b/>
      <w:sz w:val="28"/>
    </w:rPr>
  </w:style>
  <w:style w:type="paragraph" w:styleId="Title">
    <w:name w:val="Title"/>
    <w:basedOn w:val="Normal"/>
    <w:link w:val="TitleChar"/>
    <w:qFormat/>
    <w:rsid w:val="00D87304"/>
    <w:pPr>
      <w:spacing w:before="240" w:after="60"/>
      <w:ind w:left="720"/>
      <w:jc w:val="center"/>
    </w:pPr>
    <w:rPr>
      <w:b/>
      <w:kern w:val="28"/>
      <w:sz w:val="32"/>
    </w:rPr>
  </w:style>
  <w:style w:type="paragraph" w:customStyle="1" w:styleId="Recitals">
    <w:name w:val="Recitals"/>
    <w:basedOn w:val="Normal-Left"/>
    <w:rsid w:val="00D87304"/>
    <w:pPr>
      <w:spacing w:before="80"/>
    </w:pPr>
  </w:style>
  <w:style w:type="paragraph" w:customStyle="1" w:styleId="Instructions">
    <w:name w:val="Instructions"/>
    <w:basedOn w:val="Heading1para"/>
    <w:rsid w:val="00D87304"/>
    <w:rPr>
      <w:i/>
      <w:color w:val="FF0000"/>
    </w:rPr>
  </w:style>
  <w:style w:type="paragraph" w:styleId="CommentText">
    <w:name w:val="annotation text"/>
    <w:basedOn w:val="Normal"/>
    <w:link w:val="CommentTextChar"/>
    <w:semiHidden/>
    <w:rsid w:val="00D87304"/>
    <w:rPr>
      <w:sz w:val="20"/>
    </w:rPr>
  </w:style>
  <w:style w:type="character" w:styleId="Hyperlink">
    <w:name w:val="Hyperlink"/>
    <w:uiPriority w:val="99"/>
    <w:rsid w:val="00D87304"/>
    <w:rPr>
      <w:color w:val="0000FF"/>
      <w:u w:val="single"/>
    </w:rPr>
  </w:style>
  <w:style w:type="character" w:styleId="CommentReference">
    <w:name w:val="annotation reference"/>
    <w:semiHidden/>
    <w:rsid w:val="00D87304"/>
    <w:rPr>
      <w:sz w:val="16"/>
    </w:rPr>
  </w:style>
  <w:style w:type="character" w:styleId="FollowedHyperlink">
    <w:name w:val="FollowedHyperlink"/>
    <w:semiHidden/>
    <w:rsid w:val="00D87304"/>
    <w:rPr>
      <w:color w:val="800080"/>
      <w:u w:val="single"/>
    </w:rPr>
  </w:style>
  <w:style w:type="paragraph" w:styleId="BodyTextIndent2">
    <w:name w:val="Body Text Indent 2"/>
    <w:basedOn w:val="Normal"/>
    <w:semiHidden/>
    <w:rsid w:val="00D87304"/>
    <w:pPr>
      <w:ind w:left="360"/>
    </w:pPr>
    <w:rPr>
      <w:sz w:val="24"/>
    </w:rPr>
  </w:style>
  <w:style w:type="paragraph" w:styleId="BlockText">
    <w:name w:val="Block Text"/>
    <w:basedOn w:val="Normal"/>
    <w:semiHidden/>
    <w:rsid w:val="00D87304"/>
    <w:pPr>
      <w:ind w:left="1080" w:right="1350"/>
    </w:pPr>
    <w:rPr>
      <w:i/>
      <w:color w:val="FF0000"/>
      <w:sz w:val="24"/>
    </w:rPr>
  </w:style>
  <w:style w:type="paragraph" w:styleId="BodyTextIndent">
    <w:name w:val="Body Text Indent"/>
    <w:basedOn w:val="Normal"/>
    <w:semiHidden/>
    <w:rsid w:val="00D87304"/>
    <w:pPr>
      <w:ind w:left="270"/>
    </w:pPr>
    <w:rPr>
      <w:i/>
      <w:color w:val="FF0000"/>
      <w:sz w:val="24"/>
    </w:rPr>
  </w:style>
  <w:style w:type="paragraph" w:styleId="NormalIndent">
    <w:name w:val="Normal Indent"/>
    <w:basedOn w:val="Normal"/>
    <w:semiHidden/>
    <w:rsid w:val="00D87304"/>
    <w:pPr>
      <w:ind w:left="720"/>
    </w:pPr>
  </w:style>
  <w:style w:type="paragraph" w:styleId="BodyTextIndent3">
    <w:name w:val="Body Text Indent 3"/>
    <w:basedOn w:val="Normal"/>
    <w:semiHidden/>
    <w:rsid w:val="00D87304"/>
    <w:pPr>
      <w:ind w:left="360"/>
    </w:pPr>
    <w:rPr>
      <w:i/>
      <w:color w:val="FF0000"/>
      <w:sz w:val="24"/>
    </w:rPr>
  </w:style>
  <w:style w:type="paragraph" w:styleId="BodyText2">
    <w:name w:val="Body Text 2"/>
    <w:basedOn w:val="Normal"/>
    <w:semiHidden/>
    <w:rsid w:val="00D87304"/>
    <w:pPr>
      <w:spacing w:after="120"/>
    </w:pPr>
    <w:rPr>
      <w:sz w:val="18"/>
    </w:rPr>
  </w:style>
  <w:style w:type="paragraph" w:styleId="TOC2">
    <w:name w:val="toc 2"/>
    <w:basedOn w:val="Normal"/>
    <w:next w:val="Normal"/>
    <w:autoRedefine/>
    <w:semiHidden/>
    <w:rsid w:val="00D87304"/>
    <w:pPr>
      <w:ind w:left="220"/>
    </w:pPr>
    <w:rPr>
      <w:rFonts w:asciiTheme="minorHAnsi" w:hAnsiTheme="minorHAnsi" w:cstheme="minorHAnsi"/>
      <w:smallCaps/>
      <w:sz w:val="20"/>
    </w:rPr>
  </w:style>
  <w:style w:type="paragraph" w:styleId="TOC3">
    <w:name w:val="toc 3"/>
    <w:basedOn w:val="Normal"/>
    <w:next w:val="Normal"/>
    <w:autoRedefine/>
    <w:semiHidden/>
    <w:rsid w:val="00D87304"/>
    <w:pPr>
      <w:ind w:left="440"/>
    </w:pPr>
    <w:rPr>
      <w:rFonts w:asciiTheme="minorHAnsi" w:hAnsiTheme="minorHAnsi" w:cstheme="minorHAnsi"/>
      <w:i/>
      <w:iCs/>
      <w:sz w:val="20"/>
    </w:rPr>
  </w:style>
  <w:style w:type="paragraph" w:styleId="TOC6">
    <w:name w:val="toc 6"/>
    <w:basedOn w:val="Normal"/>
    <w:next w:val="Normal"/>
    <w:autoRedefine/>
    <w:semiHidden/>
    <w:rsid w:val="00D87304"/>
    <w:pPr>
      <w:ind w:left="1100"/>
    </w:pPr>
    <w:rPr>
      <w:rFonts w:asciiTheme="minorHAnsi" w:hAnsiTheme="minorHAnsi" w:cstheme="minorHAnsi"/>
      <w:sz w:val="18"/>
      <w:szCs w:val="18"/>
    </w:rPr>
  </w:style>
  <w:style w:type="paragraph" w:styleId="TOC7">
    <w:name w:val="toc 7"/>
    <w:basedOn w:val="Normal"/>
    <w:next w:val="Normal"/>
    <w:autoRedefine/>
    <w:semiHidden/>
    <w:rsid w:val="00D87304"/>
    <w:pPr>
      <w:ind w:left="1320"/>
    </w:pPr>
    <w:rPr>
      <w:rFonts w:asciiTheme="minorHAnsi" w:hAnsiTheme="minorHAnsi" w:cstheme="minorHAnsi"/>
      <w:sz w:val="18"/>
      <w:szCs w:val="18"/>
    </w:rPr>
  </w:style>
  <w:style w:type="paragraph" w:styleId="TOC8">
    <w:name w:val="toc 8"/>
    <w:basedOn w:val="Normal"/>
    <w:next w:val="Normal"/>
    <w:autoRedefine/>
    <w:semiHidden/>
    <w:rsid w:val="00D87304"/>
    <w:pPr>
      <w:ind w:left="1540"/>
    </w:pPr>
    <w:rPr>
      <w:rFonts w:asciiTheme="minorHAnsi" w:hAnsiTheme="minorHAnsi" w:cstheme="minorHAnsi"/>
      <w:sz w:val="18"/>
      <w:szCs w:val="18"/>
    </w:rPr>
  </w:style>
  <w:style w:type="paragraph" w:styleId="TOC9">
    <w:name w:val="toc 9"/>
    <w:basedOn w:val="Normal"/>
    <w:next w:val="Normal"/>
    <w:autoRedefine/>
    <w:semiHidden/>
    <w:rsid w:val="00D87304"/>
    <w:pPr>
      <w:ind w:left="1760"/>
    </w:pPr>
    <w:rPr>
      <w:rFonts w:asciiTheme="minorHAnsi" w:hAnsiTheme="minorHAnsi" w:cstheme="minorHAnsi"/>
      <w:sz w:val="18"/>
      <w:szCs w:val="18"/>
    </w:rPr>
  </w:style>
  <w:style w:type="paragraph" w:customStyle="1" w:styleId="PolicyTOCHeading">
    <w:name w:val="Policy TOC Heading"/>
    <w:basedOn w:val="TOC9"/>
    <w:next w:val="Normal"/>
    <w:autoRedefine/>
    <w:rsid w:val="007B3600"/>
    <w:pPr>
      <w:spacing w:after="60"/>
      <w:ind w:left="0"/>
    </w:pPr>
    <w:rPr>
      <w:rFonts w:ascii="Arial" w:hAnsi="Arial"/>
      <w:b/>
      <w:sz w:val="24"/>
    </w:rPr>
  </w:style>
  <w:style w:type="paragraph" w:styleId="CommentSubject">
    <w:name w:val="annotation subject"/>
    <w:basedOn w:val="CommentText"/>
    <w:next w:val="CommentText"/>
    <w:link w:val="CommentSubjectChar"/>
    <w:uiPriority w:val="99"/>
    <w:semiHidden/>
    <w:unhideWhenUsed/>
    <w:rsid w:val="00F069BE"/>
    <w:rPr>
      <w:b/>
      <w:bCs/>
    </w:rPr>
  </w:style>
  <w:style w:type="character" w:customStyle="1" w:styleId="CommentTextChar">
    <w:name w:val="Comment Text Char"/>
    <w:basedOn w:val="DefaultParagraphFont"/>
    <w:link w:val="CommentText"/>
    <w:semiHidden/>
    <w:rsid w:val="00F069BE"/>
  </w:style>
  <w:style w:type="character" w:customStyle="1" w:styleId="CommentSubjectChar">
    <w:name w:val="Comment Subject Char"/>
    <w:basedOn w:val="CommentTextChar"/>
    <w:link w:val="CommentSubject"/>
    <w:rsid w:val="00F069BE"/>
  </w:style>
  <w:style w:type="paragraph" w:styleId="BalloonText">
    <w:name w:val="Balloon Text"/>
    <w:basedOn w:val="Normal"/>
    <w:link w:val="BalloonTextChar"/>
    <w:uiPriority w:val="99"/>
    <w:semiHidden/>
    <w:unhideWhenUsed/>
    <w:rsid w:val="00F069BE"/>
    <w:rPr>
      <w:rFonts w:ascii="Tahoma" w:hAnsi="Tahoma" w:cs="Tahoma"/>
      <w:sz w:val="16"/>
      <w:szCs w:val="16"/>
    </w:rPr>
  </w:style>
  <w:style w:type="character" w:customStyle="1" w:styleId="BalloonTextChar">
    <w:name w:val="Balloon Text Char"/>
    <w:link w:val="BalloonText"/>
    <w:uiPriority w:val="99"/>
    <w:semiHidden/>
    <w:rsid w:val="00F069BE"/>
    <w:rPr>
      <w:rFonts w:ascii="Tahoma" w:hAnsi="Tahoma" w:cs="Tahoma"/>
      <w:sz w:val="16"/>
      <w:szCs w:val="16"/>
    </w:rPr>
  </w:style>
  <w:style w:type="paragraph" w:styleId="BodyText3">
    <w:name w:val="Body Text 3"/>
    <w:basedOn w:val="Normal"/>
    <w:link w:val="BodyText3Char"/>
    <w:uiPriority w:val="99"/>
    <w:semiHidden/>
    <w:unhideWhenUsed/>
    <w:rsid w:val="00D864D7"/>
    <w:pPr>
      <w:spacing w:after="120"/>
    </w:pPr>
    <w:rPr>
      <w:sz w:val="16"/>
      <w:szCs w:val="16"/>
    </w:rPr>
  </w:style>
  <w:style w:type="character" w:customStyle="1" w:styleId="BodyText3Char">
    <w:name w:val="Body Text 3 Char"/>
    <w:link w:val="BodyText3"/>
    <w:uiPriority w:val="99"/>
    <w:semiHidden/>
    <w:rsid w:val="00D864D7"/>
    <w:rPr>
      <w:sz w:val="16"/>
      <w:szCs w:val="16"/>
    </w:rPr>
  </w:style>
  <w:style w:type="character" w:customStyle="1" w:styleId="Heading1Char">
    <w:name w:val="Heading 1 Char"/>
    <w:aliases w:val="Part Char,H1 Char,h1 Char"/>
    <w:link w:val="Heading1"/>
    <w:rsid w:val="0022755E"/>
    <w:rPr>
      <w:b/>
      <w:noProof/>
      <w:kern w:val="28"/>
      <w:sz w:val="24"/>
    </w:rPr>
  </w:style>
  <w:style w:type="paragraph" w:styleId="IntenseQuote">
    <w:name w:val="Intense Quote"/>
    <w:basedOn w:val="Normal"/>
    <w:next w:val="Normal"/>
    <w:link w:val="IntenseQuoteChar"/>
    <w:uiPriority w:val="30"/>
    <w:qFormat/>
    <w:rsid w:val="00EB2E4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B2E4E"/>
    <w:rPr>
      <w:b/>
      <w:bCs/>
      <w:i/>
      <w:iCs/>
      <w:color w:val="4F81BD"/>
      <w:sz w:val="22"/>
    </w:rPr>
  </w:style>
  <w:style w:type="character" w:customStyle="1" w:styleId="Heading3Char">
    <w:name w:val="Heading 3 Char"/>
    <w:aliases w:val="h3 Char,Heading 3 not bold Ariel Char"/>
    <w:link w:val="Heading3"/>
    <w:rsid w:val="00FC6999"/>
    <w:rPr>
      <w:sz w:val="22"/>
    </w:rPr>
  </w:style>
  <w:style w:type="paragraph" w:styleId="ListParagraph">
    <w:name w:val="List Paragraph"/>
    <w:basedOn w:val="Normal"/>
    <w:uiPriority w:val="1"/>
    <w:qFormat/>
    <w:rsid w:val="007E3969"/>
    <w:pPr>
      <w:ind w:left="720"/>
      <w:contextualSpacing/>
    </w:pPr>
  </w:style>
  <w:style w:type="paragraph" w:styleId="BodyText">
    <w:name w:val="Body Text"/>
    <w:basedOn w:val="Normal"/>
    <w:link w:val="BodyTextChar"/>
    <w:uiPriority w:val="99"/>
    <w:semiHidden/>
    <w:unhideWhenUsed/>
    <w:rsid w:val="007F45BA"/>
    <w:pPr>
      <w:spacing w:after="120"/>
    </w:pPr>
  </w:style>
  <w:style w:type="character" w:customStyle="1" w:styleId="BodyTextChar">
    <w:name w:val="Body Text Char"/>
    <w:link w:val="BodyText"/>
    <w:uiPriority w:val="99"/>
    <w:semiHidden/>
    <w:rsid w:val="007F45BA"/>
    <w:rPr>
      <w:sz w:val="22"/>
    </w:rPr>
  </w:style>
  <w:style w:type="table" w:styleId="TableGrid">
    <w:name w:val="Table Grid"/>
    <w:basedOn w:val="TableNormal"/>
    <w:uiPriority w:val="39"/>
    <w:rsid w:val="00571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eFormToolGray">
    <w:name w:val="TheFormToolGray"/>
    <w:rsid w:val="005715D8"/>
    <w:rPr>
      <w:rFonts w:ascii="Calibri" w:hAnsi="Calibri" w:cs="Calibri"/>
      <w:color w:val="808080"/>
      <w:sz w:val="22"/>
    </w:rPr>
  </w:style>
  <w:style w:type="character" w:styleId="PlaceholderText">
    <w:name w:val="Placeholder Text"/>
    <w:basedOn w:val="DefaultParagraphFont"/>
    <w:uiPriority w:val="99"/>
    <w:semiHidden/>
    <w:rsid w:val="00AA3C28"/>
    <w:rPr>
      <w:color w:val="808080"/>
    </w:rPr>
  </w:style>
  <w:style w:type="character" w:customStyle="1" w:styleId="TheFormToolBlack">
    <w:name w:val="TheFormToolBlack"/>
    <w:basedOn w:val="DefaultParagraphFont"/>
    <w:rsid w:val="00AA3C28"/>
    <w:rPr>
      <w:rFonts w:ascii="Calibri" w:hAnsi="Calibri" w:cs="Calibri"/>
      <w:color w:val="000000"/>
      <w:sz w:val="22"/>
    </w:rPr>
  </w:style>
  <w:style w:type="character" w:customStyle="1" w:styleId="FooterChar">
    <w:name w:val="Footer Char"/>
    <w:basedOn w:val="DefaultParagraphFont"/>
    <w:link w:val="Footer"/>
    <w:uiPriority w:val="99"/>
    <w:semiHidden/>
    <w:rsid w:val="00DD6B9A"/>
    <w:rPr>
      <w:noProof/>
    </w:rPr>
  </w:style>
  <w:style w:type="character" w:customStyle="1" w:styleId="Heading2ParaChar2">
    <w:name w:val="Heading 2 Para Char2"/>
    <w:link w:val="Heading2Para0"/>
    <w:uiPriority w:val="99"/>
    <w:locked/>
    <w:rsid w:val="00DD6B9A"/>
    <w:rPr>
      <w:sz w:val="22"/>
    </w:rPr>
  </w:style>
  <w:style w:type="paragraph" w:customStyle="1" w:styleId="Heading2Para0">
    <w:name w:val="Heading 2 Para"/>
    <w:basedOn w:val="Normal"/>
    <w:link w:val="Heading2ParaChar2"/>
    <w:uiPriority w:val="99"/>
    <w:rsid w:val="00DD6B9A"/>
    <w:pPr>
      <w:spacing w:before="120"/>
      <w:ind w:left="1440" w:hanging="720"/>
    </w:pPr>
  </w:style>
  <w:style w:type="character" w:customStyle="1" w:styleId="TitleChar">
    <w:name w:val="Title Char"/>
    <w:basedOn w:val="DefaultParagraphFont"/>
    <w:link w:val="Title"/>
    <w:rsid w:val="00C00102"/>
    <w:rPr>
      <w:b/>
      <w:kern w:val="28"/>
      <w:sz w:val="32"/>
    </w:rPr>
  </w:style>
  <w:style w:type="paragraph" w:styleId="NoSpacing">
    <w:name w:val="No Spacing"/>
    <w:link w:val="NoSpacingChar"/>
    <w:uiPriority w:val="1"/>
    <w:qFormat/>
    <w:rsid w:val="006873F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873F6"/>
    <w:rPr>
      <w:rFonts w:asciiTheme="minorHAnsi" w:eastAsiaTheme="minorEastAsia" w:hAnsiTheme="minorHAnsi" w:cstheme="minorBidi"/>
      <w:sz w:val="22"/>
      <w:szCs w:val="22"/>
    </w:rPr>
  </w:style>
  <w:style w:type="character" w:styleId="SubtleReference">
    <w:name w:val="Subtle Reference"/>
    <w:basedOn w:val="DefaultParagraphFont"/>
    <w:uiPriority w:val="31"/>
    <w:qFormat/>
    <w:rsid w:val="00F018FA"/>
    <w:rPr>
      <w:smallCaps/>
      <w:color w:val="5A5A5A" w:themeColor="text1" w:themeTint="A5"/>
    </w:rPr>
  </w:style>
  <w:style w:type="paragraph" w:customStyle="1" w:styleId="NoStyle">
    <w:name w:val="NoStyle"/>
    <w:basedOn w:val="Normal"/>
    <w:link w:val="NoStyleChar"/>
    <w:qFormat/>
    <w:rsid w:val="003413BB"/>
  </w:style>
  <w:style w:type="character" w:customStyle="1" w:styleId="NoStyleChar">
    <w:name w:val="NoStyle Char"/>
    <w:basedOn w:val="DefaultParagraphFont"/>
    <w:link w:val="NoStyle"/>
    <w:rsid w:val="003413BB"/>
    <w:rPr>
      <w:sz w:val="22"/>
    </w:rPr>
  </w:style>
  <w:style w:type="character" w:customStyle="1" w:styleId="Heading2Char">
    <w:name w:val="Heading 2 Char"/>
    <w:aliases w:val="h2 Char,HD2 Char,Heading 2 Hidden Char,H2 Char,Proposal Char,sap_Heading 2 Char,Section Char,Chapter Title Char,subhead 1 Char,Überschrift 2 Anhang Char,Überschrift 2 Anhang1 Char,Überschrift 2 Anhang2 Char,Überschrift 2 Anhang11 Char"/>
    <w:basedOn w:val="DefaultParagraphFont"/>
    <w:link w:val="Heading2"/>
    <w:rsid w:val="0060376F"/>
    <w:rPr>
      <w:noProof/>
      <w:sz w:val="22"/>
    </w:rPr>
  </w:style>
  <w:style w:type="character" w:customStyle="1" w:styleId="HeaderChar">
    <w:name w:val="Header Char"/>
    <w:basedOn w:val="DefaultParagraphFont"/>
    <w:link w:val="Header"/>
    <w:semiHidden/>
    <w:rsid w:val="0060376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07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ofm.wa.gov/policy/poltoc.htm"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footer" Target="footer1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8433DB2492FB469B5D74B70A8705DB" ma:contentTypeVersion="12" ma:contentTypeDescription="Create a new document." ma:contentTypeScope="" ma:versionID="be73f92bb3036a97ddba2b3b4f694474">
  <xsd:schema xmlns:xsd="http://www.w3.org/2001/XMLSchema" xmlns:xs="http://www.w3.org/2001/XMLSchema" xmlns:p="http://schemas.microsoft.com/office/2006/metadata/properties" xmlns:ns1="http://schemas.microsoft.com/sharepoint/v3" xmlns:ns3="2a1e3d95-d4b4-42f9-9783-e05c1e39e0f0" xmlns:ns4="7ad29c45-1b16-42dd-8f0c-7b1becc52bb4" targetNamespace="http://schemas.microsoft.com/office/2006/metadata/properties" ma:root="true" ma:fieldsID="5c0e54b46133f66f8db855928d924297" ns1:_="" ns3:_="" ns4:_="">
    <xsd:import namespace="http://schemas.microsoft.com/sharepoint/v3"/>
    <xsd:import namespace="2a1e3d95-d4b4-42f9-9783-e05c1e39e0f0"/>
    <xsd:import namespace="7ad29c45-1b16-42dd-8f0c-7b1becc52b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1e3d95-d4b4-42f9-9783-e05c1e39e0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d29c45-1b16-42dd-8f0c-7b1becc52bb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3B29E-ECD8-4E72-A50E-D0B2A87E5F4D}">
  <ds:schemaRefs>
    <ds:schemaRef ds:uri="http://purl.org/dc/elements/1.1/"/>
    <ds:schemaRef ds:uri="http://purl.org/dc/dcmitype/"/>
    <ds:schemaRef ds:uri="http://purl.org/dc/terms/"/>
    <ds:schemaRef ds:uri="http://www.w3.org/XML/1998/namespace"/>
    <ds:schemaRef ds:uri="2a1e3d95-d4b4-42f9-9783-e05c1e39e0f0"/>
    <ds:schemaRef ds:uri="http://schemas.microsoft.com/sharepoint/v3"/>
    <ds:schemaRef ds:uri="http://schemas.microsoft.com/office/infopath/2007/PartnerControls"/>
    <ds:schemaRef ds:uri="http://schemas.microsoft.com/office/2006/documentManagement/types"/>
    <ds:schemaRef ds:uri="http://schemas.openxmlformats.org/package/2006/metadata/core-properties"/>
    <ds:schemaRef ds:uri="7ad29c45-1b16-42dd-8f0c-7b1becc52bb4"/>
    <ds:schemaRef ds:uri="http://schemas.microsoft.com/office/2006/metadata/properties"/>
  </ds:schemaRefs>
</ds:datastoreItem>
</file>

<file path=customXml/itemProps2.xml><?xml version="1.0" encoding="utf-8"?>
<ds:datastoreItem xmlns:ds="http://schemas.openxmlformats.org/officeDocument/2006/customXml" ds:itemID="{3910F5D1-1B72-48B8-8759-BBE31F964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1e3d95-d4b4-42f9-9783-e05c1e39e0f0"/>
    <ds:schemaRef ds:uri="7ad29c45-1b16-42dd-8f0c-7b1becc52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664272-EC66-43B9-A826-A07B068FD501}">
  <ds:schemaRefs>
    <ds:schemaRef ds:uri="http://schemas.microsoft.com/sharepoint/v3/contenttype/forms"/>
  </ds:schemaRefs>
</ds:datastoreItem>
</file>

<file path=customXml/itemProps4.xml><?xml version="1.0" encoding="utf-8"?>
<ds:datastoreItem xmlns:ds="http://schemas.openxmlformats.org/officeDocument/2006/customXml" ds:itemID="{97CAFD81-D797-436D-A72E-96611321D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Proposed Contract.qanda</Template>
  <TotalTime>1</TotalTime>
  <Pages>42</Pages>
  <Words>14783</Words>
  <Characters>87545</Characters>
  <Application>Microsoft Office Word</Application>
  <DocSecurity>0</DocSecurity>
  <Lines>729</Lines>
  <Paragraphs>204</Paragraphs>
  <ScaleCrop>false</ScaleCrop>
  <HeadingPairs>
    <vt:vector size="2" baseType="variant">
      <vt:variant>
        <vt:lpstr>Title</vt:lpstr>
      </vt:variant>
      <vt:variant>
        <vt:i4>1</vt:i4>
      </vt:variant>
    </vt:vector>
  </HeadingPairs>
  <TitlesOfParts>
    <vt:vector size="1" baseType="lpstr">
      <vt:lpstr/>
    </vt:vector>
  </TitlesOfParts>
  <Company>State of WA</Company>
  <LinksUpToDate>false</LinksUpToDate>
  <CharactersWithSpaces>102124</CharactersWithSpaces>
  <SharedDoc>false</SharedDoc>
  <HLinks>
    <vt:vector size="24" baseType="variant">
      <vt:variant>
        <vt:i4>6684712</vt:i4>
      </vt:variant>
      <vt:variant>
        <vt:i4>237</vt:i4>
      </vt:variant>
      <vt:variant>
        <vt:i4>0</vt:i4>
      </vt:variant>
      <vt:variant>
        <vt:i4>5</vt:i4>
      </vt:variant>
      <vt:variant>
        <vt:lpwstr>http://www.ofm.wa.gov/policy/poltoc.htm</vt:lpwstr>
      </vt:variant>
      <vt:variant>
        <vt:lpwstr/>
      </vt:variant>
      <vt:variant>
        <vt:i4>5308520</vt:i4>
      </vt:variant>
      <vt:variant>
        <vt:i4>231</vt:i4>
      </vt:variant>
      <vt:variant>
        <vt:i4>0</vt:i4>
      </vt:variant>
      <vt:variant>
        <vt:i4>5</vt:i4>
      </vt:variant>
      <vt:variant>
        <vt:lpwstr>mailto:jim@instor.com</vt:lpwstr>
      </vt:variant>
      <vt:variant>
        <vt:lpwstr/>
      </vt:variant>
      <vt:variant>
        <vt:i4>3670019</vt:i4>
      </vt:variant>
      <vt:variant>
        <vt:i4>228</vt:i4>
      </vt:variant>
      <vt:variant>
        <vt:i4>0</vt:i4>
      </vt:variant>
      <vt:variant>
        <vt:i4>5</vt:i4>
      </vt:variant>
      <vt:variant>
        <vt:lpwstr>mailto:Rebekah.ohara@cts.wa.gov</vt:lpwstr>
      </vt:variant>
      <vt:variant>
        <vt:lpwstr/>
      </vt:variant>
      <vt:variant>
        <vt:i4>2555933</vt:i4>
      </vt:variant>
      <vt:variant>
        <vt:i4>225</vt:i4>
      </vt:variant>
      <vt:variant>
        <vt:i4>0</vt:i4>
      </vt:variant>
      <vt:variant>
        <vt:i4>5</vt:i4>
      </vt:variant>
      <vt:variant>
        <vt:lpwstr>mailto:Anglea@instor.com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 title]</dc:subject>
  <dc:creator>Beatty, Donna (WaTech)</dc:creator>
  <cp:keywords/>
  <dc:description/>
  <cp:lastModifiedBy>Callahan, Michael (WaTech)</cp:lastModifiedBy>
  <cp:revision>2</cp:revision>
  <cp:lastPrinted>2004-07-15T21:36:00Z</cp:lastPrinted>
  <dcterms:created xsi:type="dcterms:W3CDTF">2021-09-24T22:48:00Z</dcterms:created>
  <dcterms:modified xsi:type="dcterms:W3CDTF">2021-09-24T22:48:00Z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0x010100DB8433DB2492FB469B5D74B70A8705DB</vt:lpwstr>
  </property>
  <property fmtid="{D5CDD505-2E9C-101B-9397-08002B2CF9AE}" pid="3" name="MSIP_Label_1520fa42-cf58-4c22-8b93-58cf1d3bd1cb_Enabled">
    <vt:lpwstr>true</vt:lpwstr>
  </property>
  <property fmtid="{D5CDD505-2E9C-101B-9397-08002B2CF9AE}" pid="4" name="MSIP_Label_1520fa42-cf58-4c22-8b93-58cf1d3bd1cb_SetDate">
    <vt:lpwstr>2021-05-24T18:29:27Z</vt:lpwstr>
  </property>
  <property fmtid="{D5CDD505-2E9C-101B-9397-08002B2CF9AE}" pid="5" name="MSIP_Label_1520fa42-cf58-4c22-8b93-58cf1d3bd1cb_Method">
    <vt:lpwstr>Standard</vt:lpwstr>
  </property>
  <property fmtid="{D5CDD505-2E9C-101B-9397-08002B2CF9AE}" pid="6" name="MSIP_Label_1520fa42-cf58-4c22-8b93-58cf1d3bd1cb_Name">
    <vt:lpwstr>Public Information</vt:lpwstr>
  </property>
  <property fmtid="{D5CDD505-2E9C-101B-9397-08002B2CF9AE}" pid="7" name="MSIP_Label_1520fa42-cf58-4c22-8b93-58cf1d3bd1cb_SiteId">
    <vt:lpwstr>11d0e217-264e-400a-8ba0-57dcc127d72d</vt:lpwstr>
  </property>
  <property fmtid="{D5CDD505-2E9C-101B-9397-08002B2CF9AE}" pid="8" name="MSIP_Label_1520fa42-cf58-4c22-8b93-58cf1d3bd1cb_ActionId">
    <vt:lpwstr>7a4c883a-afd1-452f-ba1c-c7bae5624fea</vt:lpwstr>
  </property>
  <property fmtid="{D5CDD505-2E9C-101B-9397-08002B2CF9AE}" pid="9" name="MSIP_Label_1520fa42-cf58-4c22-8b93-58cf1d3bd1cb_ContentBits">
    <vt:lpwstr>0</vt:lpwstr>
  </property>
</Properties>
</file>